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DBB0">
      <w:pPr>
        <w:keepNext w:val="0"/>
        <w:keepLines w:val="0"/>
        <w:pageBreakBefore w:val="0"/>
        <w:widowControl w:val="0"/>
        <w:kinsoku/>
        <w:wordWrap/>
        <w:overflowPunct/>
        <w:topLinePunct w:val="0"/>
        <w:autoSpaceDE/>
        <w:autoSpaceDN/>
        <w:bidi w:val="0"/>
        <w:adjustRightInd/>
        <w:snapToGrid/>
        <w:spacing w:after="0" w:line="276" w:lineRule="auto"/>
        <w:ind w:left="0" w:leftChars="0" w:right="0" w:rightChars="0" w:firstLine="0" w:firstLineChars="0"/>
        <w:jc w:val="left"/>
        <w:textAlignment w:val="auto"/>
        <w:outlineLvl w:val="9"/>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附件3</w:t>
      </w:r>
    </w:p>
    <w:p w14:paraId="46A138EC">
      <w:pPr>
        <w:keepNext w:val="0"/>
        <w:keepLines w:val="0"/>
        <w:pageBreakBefore w:val="0"/>
        <w:widowControl w:val="0"/>
        <w:kinsoku/>
        <w:wordWrap/>
        <w:overflowPunct/>
        <w:topLinePunct w:val="0"/>
        <w:autoSpaceDE/>
        <w:autoSpaceDN/>
        <w:bidi w:val="0"/>
        <w:adjustRightInd/>
        <w:snapToGrid/>
        <w:spacing w:before="449" w:beforeLines="75" w:line="580" w:lineRule="exact"/>
        <w:ind w:left="160" w:leftChars="50" w:right="0" w:rightChars="0" w:firstLine="0" w:firstLineChars="0"/>
        <w:jc w:val="center"/>
        <w:textAlignment w:val="auto"/>
        <w:outlineLvl w:val="9"/>
        <w:rPr>
          <w:rFonts w:hint="default" w:ascii="Times New Roman" w:hAnsi="Times New Roman" w:eastAsia="方正小标宋简体" w:cs="Times New Roman"/>
          <w:color w:val="000000"/>
          <w:kern w:val="2"/>
          <w:sz w:val="36"/>
          <w:szCs w:val="32"/>
        </w:rPr>
      </w:pPr>
      <w:r>
        <w:rPr>
          <w:rFonts w:hint="default" w:ascii="Times New Roman" w:hAnsi="Times New Roman" w:eastAsia="方正小标宋简体" w:cs="Times New Roman"/>
          <w:color w:val="000000"/>
          <w:kern w:val="2"/>
          <w:sz w:val="36"/>
          <w:szCs w:val="32"/>
          <w:lang w:val="en-US" w:eastAsia="zh-CN"/>
        </w:rPr>
        <w:t>农村公路质量技术帮扶</w:t>
      </w:r>
      <w:r>
        <w:rPr>
          <w:rFonts w:hint="default" w:ascii="Times New Roman" w:hAnsi="Times New Roman" w:eastAsia="方正小标宋简体" w:cs="Times New Roman"/>
          <w:color w:val="000000"/>
          <w:kern w:val="2"/>
          <w:sz w:val="36"/>
          <w:szCs w:val="32"/>
          <w:lang w:val="en-US" w:eastAsia="zh-CN"/>
        </w:rPr>
        <w:t>检测检查内容</w:t>
      </w:r>
    </w:p>
    <w:p w14:paraId="02A61B43">
      <w:pPr>
        <w:pStyle w:val="8"/>
        <w:spacing w:line="540" w:lineRule="exact"/>
        <w:jc w:val="center"/>
        <w:rPr>
          <w:rFonts w:hint="default" w:ascii="Times New Roman" w:hAnsi="Times New Roman" w:cs="Times New Roman"/>
          <w:b w:val="0"/>
          <w:bCs w:val="0"/>
          <w:kern w:val="2"/>
          <w:sz w:val="32"/>
          <w:szCs w:val="32"/>
          <w:lang w:val="en-US" w:eastAsia="zh-CN" w:bidi="ar"/>
        </w:rPr>
      </w:pPr>
    </w:p>
    <w:p w14:paraId="0FBDF341">
      <w:pPr>
        <w:pStyle w:val="8"/>
        <w:keepNext w:val="0"/>
        <w:keepLines w:val="0"/>
        <w:pageBreakBefore w:val="0"/>
        <w:kinsoku/>
        <w:wordWrap/>
        <w:overflowPunct/>
        <w:topLinePunct w:val="0"/>
        <w:autoSpaceDN/>
        <w:bidi w:val="0"/>
        <w:spacing w:line="560" w:lineRule="exact"/>
        <w:ind w:left="0" w:leftChars="0" w:right="0" w:rightChars="0" w:firstLine="672"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一、检测</w:t>
      </w:r>
      <w:r>
        <w:rPr>
          <w:rFonts w:hint="default" w:ascii="Times New Roman" w:hAnsi="Times New Roman" w:cs="Times New Roman"/>
          <w:b w:val="0"/>
          <w:bCs w:val="0"/>
          <w:kern w:val="2"/>
          <w:sz w:val="32"/>
          <w:szCs w:val="32"/>
          <w:lang w:val="en-US" w:eastAsia="zh-CN" w:bidi="ar"/>
        </w:rPr>
        <w:t>指标、频率及方法</w:t>
      </w:r>
    </w:p>
    <w:p w14:paraId="6D5FB39C">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60" w:lineRule="exact"/>
        <w:ind w:left="0" w:leftChars="0" w:right="0" w:rightChars="0" w:firstLine="524" w:firstLineChars="164"/>
        <w:jc w:val="both"/>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lang w:val="en-US" w:eastAsia="zh-CN" w:bidi="ar"/>
        </w:rPr>
        <w:t>（一）路基工程</w:t>
      </w:r>
    </w:p>
    <w:p w14:paraId="780BCEF4">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1.</w:t>
      </w:r>
      <w:r>
        <w:rPr>
          <w:rFonts w:hint="default" w:ascii="Times New Roman" w:hAnsi="Times New Roman" w:eastAsia="仿宋_GB2312" w:cs="Times New Roman"/>
          <w:b/>
          <w:bCs/>
          <w:kern w:val="2"/>
          <w:sz w:val="32"/>
          <w:szCs w:val="32"/>
          <w:lang w:val="en-US" w:eastAsia="zh-CN" w:bidi="ar"/>
        </w:rPr>
        <w:t>压实度：</w:t>
      </w:r>
      <w:r>
        <w:rPr>
          <w:rFonts w:hint="default" w:ascii="Times New Roman" w:hAnsi="Times New Roman" w:eastAsia="仿宋_GB2312" w:cs="Times New Roman"/>
          <w:b w:val="0"/>
          <w:bCs w:val="0"/>
          <w:kern w:val="2"/>
          <w:sz w:val="32"/>
          <w:szCs w:val="32"/>
          <w:lang w:val="en-US" w:eastAsia="zh-CN" w:bidi="ar"/>
        </w:rPr>
        <w:t>采用挖坑灌砂法检测，每公里随机抽测1个点（不足1公里按1公里算，下同），1个项目</w:t>
      </w:r>
      <w:r>
        <w:rPr>
          <w:rFonts w:hint="default" w:ascii="Times New Roman" w:hAnsi="Times New Roman" w:cs="Times New Roman"/>
          <w:b w:val="0"/>
          <w:bCs w:val="0"/>
          <w:kern w:val="2"/>
          <w:sz w:val="32"/>
          <w:szCs w:val="32"/>
          <w:lang w:val="en-US" w:eastAsia="zh-CN" w:bidi="ar"/>
        </w:rPr>
        <w:t>最多</w:t>
      </w:r>
      <w:r>
        <w:rPr>
          <w:rFonts w:hint="default" w:ascii="Times New Roman" w:hAnsi="Times New Roman" w:eastAsia="仿宋_GB2312" w:cs="Times New Roman"/>
          <w:b w:val="0"/>
          <w:bCs w:val="0"/>
          <w:kern w:val="2"/>
          <w:sz w:val="32"/>
          <w:szCs w:val="32"/>
          <w:lang w:val="en-US" w:eastAsia="zh-CN" w:bidi="ar"/>
        </w:rPr>
        <w:t>抽测3个点。</w:t>
      </w:r>
    </w:p>
    <w:p w14:paraId="132D25E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2.</w:t>
      </w:r>
      <w:r>
        <w:rPr>
          <w:rFonts w:hint="default" w:ascii="Times New Roman" w:hAnsi="Times New Roman" w:eastAsia="仿宋_GB2312" w:cs="Times New Roman"/>
          <w:b/>
          <w:bCs/>
          <w:kern w:val="2"/>
          <w:sz w:val="32"/>
          <w:szCs w:val="32"/>
          <w:lang w:val="en-US" w:eastAsia="zh-CN" w:bidi="ar"/>
        </w:rPr>
        <w:t>弯沉：</w:t>
      </w:r>
      <w:r>
        <w:rPr>
          <w:rFonts w:hint="default" w:ascii="Times New Roman" w:hAnsi="Times New Roman" w:eastAsia="仿宋_GB2312" w:cs="Times New Roman"/>
          <w:b w:val="0"/>
          <w:bCs w:val="0"/>
          <w:kern w:val="2"/>
          <w:sz w:val="32"/>
          <w:szCs w:val="32"/>
          <w:lang w:val="en-US" w:eastAsia="zh-CN" w:bidi="ar"/>
        </w:rPr>
        <w:t>采用自动弯沉仪或贝克曼梁检测，每公里随机抽查1处，连续检测20个点；1个项目随机抽测2公里（大于1公里的项目须抽查2处，下同）。</w:t>
      </w:r>
    </w:p>
    <w:p w14:paraId="6C6FBE6D">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3.</w:t>
      </w:r>
      <w:r>
        <w:rPr>
          <w:rFonts w:hint="default" w:ascii="Times New Roman" w:hAnsi="Times New Roman" w:eastAsia="仿宋_GB2312" w:cs="Times New Roman"/>
          <w:b/>
          <w:bCs/>
          <w:kern w:val="2"/>
          <w:sz w:val="32"/>
          <w:szCs w:val="32"/>
          <w:lang w:val="en-US" w:eastAsia="zh-CN" w:bidi="ar"/>
        </w:rPr>
        <w:t>混凝土强度：</w:t>
      </w:r>
      <w:r>
        <w:rPr>
          <w:rFonts w:hint="default" w:ascii="Times New Roman" w:hAnsi="Times New Roman" w:eastAsia="仿宋_GB2312" w:cs="Times New Roman"/>
          <w:b w:val="0"/>
          <w:bCs w:val="0"/>
          <w:kern w:val="2"/>
          <w:sz w:val="32"/>
          <w:szCs w:val="32"/>
          <w:lang w:val="en-US" w:eastAsia="zh-CN" w:bidi="ar"/>
        </w:rPr>
        <w:t>采用回弹法检测。每座新建小桥、涵洞原则上随机抽测2个构件，其中小桥混凝土强度纳入桥梁工程进行汇总统计。强度计算或检验要求同桥梁工程。</w:t>
      </w:r>
    </w:p>
    <w:p w14:paraId="061F5ECB">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4.</w:t>
      </w:r>
      <w:r>
        <w:rPr>
          <w:rFonts w:hint="default" w:ascii="Times New Roman" w:hAnsi="Times New Roman" w:eastAsia="仿宋_GB2312" w:cs="Times New Roman"/>
          <w:b/>
          <w:bCs/>
          <w:kern w:val="2"/>
          <w:sz w:val="32"/>
          <w:szCs w:val="32"/>
          <w:lang w:val="en-US" w:eastAsia="zh-CN" w:bidi="ar"/>
        </w:rPr>
        <w:t>排水工程断面尺寸：</w:t>
      </w:r>
      <w:r>
        <w:rPr>
          <w:rFonts w:hint="default" w:ascii="Times New Roman" w:hAnsi="Times New Roman" w:eastAsia="仿宋_GB2312" w:cs="Times New Roman"/>
          <w:b w:val="0"/>
          <w:bCs w:val="0"/>
          <w:kern w:val="2"/>
          <w:sz w:val="32"/>
          <w:szCs w:val="32"/>
          <w:lang w:val="en-US" w:eastAsia="zh-CN" w:bidi="ar"/>
        </w:rPr>
        <w:t>用尺量，每个项目抽测2处，每处检测2个断面。</w:t>
      </w:r>
    </w:p>
    <w:p w14:paraId="4C7670B1">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5.</w:t>
      </w:r>
      <w:r>
        <w:rPr>
          <w:rFonts w:hint="default" w:ascii="Times New Roman" w:hAnsi="Times New Roman" w:eastAsia="仿宋_GB2312" w:cs="Times New Roman"/>
          <w:b/>
          <w:bCs/>
          <w:kern w:val="2"/>
          <w:sz w:val="32"/>
          <w:szCs w:val="32"/>
          <w:lang w:val="en-US" w:eastAsia="zh-CN" w:bidi="ar"/>
        </w:rPr>
        <w:t>排水工程铺砌厚度：</w:t>
      </w:r>
      <w:r>
        <w:rPr>
          <w:rFonts w:hint="default" w:ascii="Times New Roman" w:hAnsi="Times New Roman" w:eastAsia="仿宋_GB2312" w:cs="Times New Roman"/>
          <w:b w:val="0"/>
          <w:bCs w:val="0"/>
          <w:kern w:val="2"/>
          <w:sz w:val="32"/>
          <w:szCs w:val="32"/>
          <w:lang w:val="en-US" w:eastAsia="zh-CN" w:bidi="ar"/>
        </w:rPr>
        <w:t>用尺量，每个项目随机抽查1处，开孔检测1个点。</w:t>
      </w:r>
    </w:p>
    <w:p w14:paraId="7BC9D214">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524" w:firstLineChars="164"/>
        <w:jc w:val="both"/>
        <w:textAlignment w:val="auto"/>
        <w:outlineLvl w:val="9"/>
        <w:rPr>
          <w:rFonts w:hint="default" w:ascii="Times New Roman" w:hAnsi="Times New Roman" w:eastAsia="楷体_GB2312" w:cs="Times New Roman"/>
          <w:b w:val="0"/>
          <w:bCs w:val="0"/>
          <w:kern w:val="2"/>
          <w:sz w:val="32"/>
          <w:szCs w:val="32"/>
          <w:lang w:val="en-US" w:eastAsia="zh-CN" w:bidi="ar"/>
        </w:rPr>
      </w:pPr>
      <w:r>
        <w:rPr>
          <w:rFonts w:hint="default" w:ascii="Times New Roman" w:hAnsi="Times New Roman" w:eastAsia="楷体_GB2312" w:cs="Times New Roman"/>
          <w:b w:val="0"/>
          <w:bCs w:val="0"/>
          <w:kern w:val="2"/>
          <w:sz w:val="32"/>
          <w:szCs w:val="32"/>
          <w:lang w:val="en-US" w:eastAsia="zh-CN" w:bidi="ar"/>
        </w:rPr>
        <w:t>（二）路面工程</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cs="Times New Roman"/>
          <w:b w:val="0"/>
          <w:bCs w:val="0"/>
          <w:kern w:val="2"/>
          <w:sz w:val="32"/>
          <w:szCs w:val="32"/>
          <w:lang w:val="en-US" w:eastAsia="zh-CN" w:bidi="ar"/>
        </w:rPr>
        <w:t>含隧道路面）</w:t>
      </w:r>
    </w:p>
    <w:p w14:paraId="1C359972">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1.</w:t>
      </w:r>
      <w:r>
        <w:rPr>
          <w:rFonts w:hint="default" w:ascii="Times New Roman" w:hAnsi="Times New Roman" w:eastAsia="仿宋_GB2312" w:cs="Times New Roman"/>
          <w:b/>
          <w:bCs/>
          <w:kern w:val="2"/>
          <w:sz w:val="32"/>
          <w:szCs w:val="32"/>
          <w:lang w:val="en-US" w:eastAsia="zh-CN" w:bidi="ar"/>
        </w:rPr>
        <w:t>面层厚度、压实度、弯拉强度：</w:t>
      </w:r>
      <w:r>
        <w:rPr>
          <w:rFonts w:hint="default" w:ascii="Times New Roman" w:hAnsi="Times New Roman" w:eastAsia="仿宋_GB2312" w:cs="Times New Roman"/>
          <w:b w:val="0"/>
          <w:bCs w:val="0"/>
          <w:kern w:val="2"/>
          <w:sz w:val="32"/>
          <w:szCs w:val="32"/>
          <w:lang w:val="en-US" w:eastAsia="zh-CN" w:bidi="ar"/>
        </w:rPr>
        <w:t>采用钻芯法检测，每公里随机抽测1个点（不足1公里按1公里算，下同），1个项目</w:t>
      </w:r>
      <w:r>
        <w:rPr>
          <w:rFonts w:hint="default" w:ascii="Times New Roman" w:hAnsi="Times New Roman" w:cs="Times New Roman"/>
          <w:b w:val="0"/>
          <w:bCs w:val="0"/>
          <w:kern w:val="2"/>
          <w:sz w:val="32"/>
          <w:szCs w:val="32"/>
          <w:lang w:val="en-US" w:eastAsia="zh-CN" w:bidi="ar"/>
        </w:rPr>
        <w:t>最多</w:t>
      </w:r>
      <w:r>
        <w:rPr>
          <w:rFonts w:hint="default" w:ascii="Times New Roman" w:hAnsi="Times New Roman" w:eastAsia="仿宋_GB2312" w:cs="Times New Roman"/>
          <w:b w:val="0"/>
          <w:bCs w:val="0"/>
          <w:kern w:val="2"/>
          <w:sz w:val="32"/>
          <w:szCs w:val="32"/>
          <w:lang w:val="en-US" w:eastAsia="zh-CN" w:bidi="ar"/>
        </w:rPr>
        <w:t>抽测</w:t>
      </w:r>
      <w:r>
        <w:rPr>
          <w:rFonts w:hint="default" w:ascii="Times New Roman" w:hAnsi="Times New Roman" w:cs="Times New Roman"/>
          <w:b w:val="0"/>
          <w:bCs w:val="0"/>
          <w:kern w:val="2"/>
          <w:sz w:val="32"/>
          <w:szCs w:val="32"/>
          <w:lang w:val="en-US" w:eastAsia="zh-CN" w:bidi="ar"/>
        </w:rPr>
        <w:t>4</w:t>
      </w:r>
      <w:r>
        <w:rPr>
          <w:rFonts w:hint="default" w:ascii="Times New Roman" w:hAnsi="Times New Roman" w:eastAsia="仿宋_GB2312" w:cs="Times New Roman"/>
          <w:b w:val="0"/>
          <w:bCs w:val="0"/>
          <w:kern w:val="2"/>
          <w:sz w:val="32"/>
          <w:szCs w:val="32"/>
          <w:lang w:val="en-US" w:eastAsia="zh-CN" w:bidi="ar"/>
        </w:rPr>
        <w:t>个点。</w:t>
      </w:r>
    </w:p>
    <w:p w14:paraId="07FAC9A7">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2.</w:t>
      </w:r>
      <w:r>
        <w:rPr>
          <w:rFonts w:hint="default" w:ascii="Times New Roman" w:hAnsi="Times New Roman" w:eastAsia="仿宋_GB2312" w:cs="Times New Roman"/>
          <w:b/>
          <w:bCs/>
          <w:kern w:val="2"/>
          <w:sz w:val="32"/>
          <w:szCs w:val="32"/>
          <w:lang w:val="en-US" w:eastAsia="zh-CN" w:bidi="ar"/>
        </w:rPr>
        <w:t>沥青面层弯沉：</w:t>
      </w:r>
      <w:r>
        <w:rPr>
          <w:rFonts w:hint="default" w:ascii="Times New Roman" w:hAnsi="Times New Roman" w:eastAsia="仿宋_GB2312" w:cs="Times New Roman"/>
          <w:b w:val="0"/>
          <w:bCs w:val="0"/>
          <w:kern w:val="2"/>
          <w:sz w:val="32"/>
          <w:szCs w:val="32"/>
          <w:lang w:val="en-US" w:eastAsia="zh-CN" w:bidi="ar"/>
        </w:rPr>
        <w:t>采用自动弯沉仪或贝克曼梁检测，每公里随机抽查1处，每处连续检测20个点，1个项目</w:t>
      </w:r>
      <w:r>
        <w:rPr>
          <w:rFonts w:hint="default" w:ascii="Times New Roman" w:hAnsi="Times New Roman" w:cs="Times New Roman"/>
          <w:b w:val="0"/>
          <w:bCs w:val="0"/>
          <w:kern w:val="2"/>
          <w:sz w:val="32"/>
          <w:szCs w:val="32"/>
          <w:lang w:val="en-US" w:eastAsia="zh-CN" w:bidi="ar"/>
        </w:rPr>
        <w:t>最多</w:t>
      </w:r>
      <w:r>
        <w:rPr>
          <w:rFonts w:hint="default" w:ascii="Times New Roman" w:hAnsi="Times New Roman" w:eastAsia="仿宋_GB2312" w:cs="Times New Roman"/>
          <w:b w:val="0"/>
          <w:bCs w:val="0"/>
          <w:kern w:val="2"/>
          <w:sz w:val="32"/>
          <w:szCs w:val="32"/>
          <w:lang w:val="en-US" w:eastAsia="zh-CN" w:bidi="ar"/>
        </w:rPr>
        <w:t>抽测</w:t>
      </w:r>
      <w:r>
        <w:rPr>
          <w:rFonts w:hint="default" w:ascii="Times New Roman" w:hAnsi="Times New Roman" w:cs="Times New Roman"/>
          <w:b w:val="0"/>
          <w:bCs w:val="0"/>
          <w:kern w:val="2"/>
          <w:sz w:val="32"/>
          <w:szCs w:val="32"/>
          <w:lang w:val="en-US" w:eastAsia="zh" w:bidi="ar"/>
        </w:rPr>
        <w:t>2处</w:t>
      </w:r>
      <w:r>
        <w:rPr>
          <w:rFonts w:hint="default" w:ascii="Times New Roman" w:hAnsi="Times New Roman" w:eastAsia="仿宋_GB2312" w:cs="Times New Roman"/>
          <w:b w:val="0"/>
          <w:bCs w:val="0"/>
          <w:kern w:val="2"/>
          <w:sz w:val="32"/>
          <w:szCs w:val="32"/>
          <w:lang w:val="en-US" w:eastAsia="zh-CN" w:bidi="ar"/>
        </w:rPr>
        <w:t>。</w:t>
      </w:r>
    </w:p>
    <w:p w14:paraId="4024F7C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3.</w:t>
      </w:r>
      <w:r>
        <w:rPr>
          <w:rFonts w:hint="default" w:ascii="Times New Roman" w:hAnsi="Times New Roman" w:eastAsia="仿宋_GB2312" w:cs="Times New Roman"/>
          <w:b/>
          <w:bCs/>
          <w:kern w:val="2"/>
          <w:sz w:val="32"/>
          <w:szCs w:val="32"/>
          <w:lang w:val="en-US" w:eastAsia="zh-CN" w:bidi="ar"/>
        </w:rPr>
        <w:t>平整度：</w:t>
      </w:r>
      <w:r>
        <w:rPr>
          <w:rFonts w:hint="default" w:ascii="Times New Roman" w:hAnsi="Times New Roman" w:eastAsia="仿宋_GB2312" w:cs="Times New Roman"/>
          <w:b w:val="0"/>
          <w:bCs w:val="0"/>
          <w:kern w:val="2"/>
          <w:sz w:val="32"/>
          <w:szCs w:val="32"/>
          <w:lang w:val="en-US" w:eastAsia="zh-CN" w:bidi="ar"/>
        </w:rPr>
        <w:t>采用3米直尺或平整度仪检测，每公里随机抽测1处，1个项目抽测3处。</w:t>
      </w:r>
    </w:p>
    <w:p w14:paraId="590E0E5E">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4.</w:t>
      </w:r>
      <w:r>
        <w:rPr>
          <w:rFonts w:hint="default" w:ascii="Times New Roman" w:hAnsi="Times New Roman" w:eastAsia="仿宋_GB2312" w:cs="Times New Roman"/>
          <w:b/>
          <w:bCs/>
          <w:kern w:val="2"/>
          <w:sz w:val="32"/>
          <w:szCs w:val="32"/>
          <w:lang w:val="en-US" w:eastAsia="zh-CN" w:bidi="ar"/>
        </w:rPr>
        <w:t>抗滑构造深度：</w:t>
      </w:r>
      <w:r>
        <w:rPr>
          <w:rFonts w:hint="default" w:ascii="Times New Roman" w:hAnsi="Times New Roman" w:eastAsia="仿宋_GB2312" w:cs="Times New Roman"/>
          <w:b w:val="0"/>
          <w:bCs w:val="0"/>
          <w:kern w:val="2"/>
          <w:sz w:val="32"/>
          <w:szCs w:val="32"/>
          <w:lang w:val="en-US" w:eastAsia="zh-CN" w:bidi="ar"/>
        </w:rPr>
        <w:t>采用铺砂法检测，</w:t>
      </w:r>
      <w:r>
        <w:rPr>
          <w:rFonts w:hint="default" w:ascii="Times New Roman" w:hAnsi="Times New Roman" w:cs="Times New Roman"/>
          <w:b w:val="0"/>
          <w:bCs w:val="0"/>
          <w:kern w:val="2"/>
          <w:sz w:val="32"/>
          <w:szCs w:val="32"/>
          <w:lang w:val="en-US" w:eastAsia="zh-CN" w:bidi="ar"/>
        </w:rPr>
        <w:t>每车道</w:t>
      </w:r>
      <w:r>
        <w:rPr>
          <w:rFonts w:hint="default" w:ascii="Times New Roman" w:hAnsi="Times New Roman" w:eastAsia="仿宋_GB2312" w:cs="Times New Roman"/>
          <w:b w:val="0"/>
          <w:bCs w:val="0"/>
          <w:kern w:val="2"/>
          <w:sz w:val="32"/>
          <w:szCs w:val="32"/>
          <w:lang w:val="en-US" w:eastAsia="zh-CN" w:bidi="ar"/>
        </w:rPr>
        <w:t>每公里随机抽测1个点，1个项目</w:t>
      </w:r>
      <w:r>
        <w:rPr>
          <w:rFonts w:hint="default" w:ascii="Times New Roman" w:hAnsi="Times New Roman" w:cs="Times New Roman"/>
          <w:b w:val="0"/>
          <w:bCs w:val="0"/>
          <w:kern w:val="2"/>
          <w:sz w:val="32"/>
          <w:szCs w:val="32"/>
          <w:lang w:val="en-US" w:eastAsia="zh-CN" w:bidi="ar"/>
        </w:rPr>
        <w:t>最多</w:t>
      </w:r>
      <w:r>
        <w:rPr>
          <w:rFonts w:hint="default" w:ascii="Times New Roman" w:hAnsi="Times New Roman" w:eastAsia="仿宋_GB2312" w:cs="Times New Roman"/>
          <w:b w:val="0"/>
          <w:bCs w:val="0"/>
          <w:kern w:val="2"/>
          <w:sz w:val="32"/>
          <w:szCs w:val="32"/>
          <w:lang w:val="en-US" w:eastAsia="zh-CN" w:bidi="ar"/>
        </w:rPr>
        <w:t>抽测</w:t>
      </w:r>
      <w:r>
        <w:rPr>
          <w:rFonts w:hint="default" w:ascii="Times New Roman" w:hAnsi="Times New Roman" w:cs="Times New Roman"/>
          <w:b w:val="0"/>
          <w:bCs w:val="0"/>
          <w:kern w:val="2"/>
          <w:sz w:val="32"/>
          <w:szCs w:val="32"/>
          <w:lang w:val="en-US" w:eastAsia="zh-CN" w:bidi="ar"/>
        </w:rPr>
        <w:t>8</w:t>
      </w:r>
      <w:r>
        <w:rPr>
          <w:rFonts w:hint="default" w:ascii="Times New Roman" w:hAnsi="Times New Roman" w:eastAsia="仿宋_GB2312" w:cs="Times New Roman"/>
          <w:b w:val="0"/>
          <w:bCs w:val="0"/>
          <w:kern w:val="2"/>
          <w:sz w:val="32"/>
          <w:szCs w:val="32"/>
          <w:lang w:val="en-US" w:eastAsia="zh-CN" w:bidi="ar"/>
        </w:rPr>
        <w:t>个点。</w:t>
      </w:r>
    </w:p>
    <w:p w14:paraId="658FC2E7">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5</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垫层、稳定层</w:t>
      </w:r>
      <w:r>
        <w:rPr>
          <w:rFonts w:hint="default" w:ascii="Times New Roman" w:hAnsi="Times New Roman" w:eastAsia="仿宋_GB2312" w:cs="Times New Roman"/>
          <w:b/>
          <w:bCs/>
          <w:kern w:val="2"/>
          <w:sz w:val="32"/>
          <w:szCs w:val="32"/>
          <w:lang w:val="en-US" w:eastAsia="zh-CN" w:bidi="ar"/>
        </w:rPr>
        <w:t>厚度：</w:t>
      </w:r>
      <w:r>
        <w:rPr>
          <w:rFonts w:hint="default" w:ascii="Times New Roman" w:hAnsi="Times New Roman" w:cs="Times New Roman"/>
          <w:b w:val="0"/>
          <w:bCs w:val="0"/>
          <w:kern w:val="2"/>
          <w:sz w:val="32"/>
          <w:szCs w:val="32"/>
          <w:lang w:val="en-US" w:eastAsia="zh-CN" w:bidi="ar"/>
        </w:rPr>
        <w:t>如</w:t>
      </w:r>
      <w:r>
        <w:rPr>
          <w:rFonts w:hint="default" w:ascii="Times New Roman" w:hAnsi="Times New Roman" w:eastAsia="仿宋_GB2312" w:cs="Times New Roman"/>
          <w:b w:val="0"/>
          <w:bCs w:val="0"/>
          <w:kern w:val="2"/>
          <w:sz w:val="32"/>
          <w:szCs w:val="32"/>
          <w:lang w:val="en-US" w:eastAsia="zh-CN" w:bidi="ar"/>
        </w:rPr>
        <w:t>路面设计中有</w:t>
      </w:r>
      <w:r>
        <w:rPr>
          <w:rFonts w:hint="default" w:ascii="Times New Roman" w:hAnsi="Times New Roman" w:cs="Times New Roman"/>
          <w:b w:val="0"/>
          <w:bCs w:val="0"/>
          <w:kern w:val="2"/>
          <w:sz w:val="32"/>
          <w:szCs w:val="32"/>
          <w:lang w:val="en-US" w:eastAsia="zh-CN" w:bidi="ar"/>
        </w:rPr>
        <w:t>垫层或</w:t>
      </w:r>
      <w:r>
        <w:rPr>
          <w:rFonts w:hint="default" w:ascii="Times New Roman" w:hAnsi="Times New Roman" w:eastAsia="仿宋_GB2312" w:cs="Times New Roman"/>
          <w:b w:val="0"/>
          <w:bCs w:val="0"/>
          <w:kern w:val="2"/>
          <w:sz w:val="32"/>
          <w:szCs w:val="32"/>
          <w:lang w:val="en-US" w:eastAsia="zh-CN" w:bidi="ar"/>
        </w:rPr>
        <w:t>稳定层，</w:t>
      </w:r>
      <w:r>
        <w:rPr>
          <w:rFonts w:hint="default" w:ascii="Times New Roman" w:hAnsi="Times New Roman" w:cs="Times New Roman"/>
          <w:b w:val="0"/>
          <w:bCs w:val="0"/>
          <w:kern w:val="2"/>
          <w:sz w:val="32"/>
          <w:szCs w:val="32"/>
          <w:lang w:val="en-US" w:eastAsia="zh-CN" w:bidi="ar"/>
        </w:rPr>
        <w:t>当帮扶检测时已完成路面的，</w:t>
      </w:r>
      <w:r>
        <w:rPr>
          <w:rFonts w:hint="default" w:ascii="Times New Roman" w:hAnsi="Times New Roman" w:eastAsia="仿宋_GB2312" w:cs="Times New Roman"/>
          <w:b w:val="0"/>
          <w:bCs w:val="0"/>
          <w:kern w:val="2"/>
          <w:sz w:val="32"/>
          <w:szCs w:val="32"/>
          <w:lang w:val="en-US" w:eastAsia="zh-CN" w:bidi="ar"/>
        </w:rPr>
        <w:t>应在</w:t>
      </w:r>
      <w:r>
        <w:rPr>
          <w:rFonts w:hint="default" w:ascii="Times New Roman" w:hAnsi="Times New Roman" w:cs="Times New Roman"/>
          <w:b w:val="0"/>
          <w:bCs w:val="0"/>
          <w:kern w:val="2"/>
          <w:sz w:val="32"/>
          <w:szCs w:val="32"/>
          <w:lang w:val="en-US" w:eastAsia="zh-CN" w:bidi="ar"/>
        </w:rPr>
        <w:t>检查、</w:t>
      </w:r>
      <w:r>
        <w:rPr>
          <w:rFonts w:hint="default" w:ascii="Times New Roman" w:hAnsi="Times New Roman" w:eastAsia="仿宋_GB2312" w:cs="Times New Roman"/>
          <w:b w:val="0"/>
          <w:bCs w:val="0"/>
          <w:kern w:val="2"/>
          <w:sz w:val="32"/>
          <w:szCs w:val="32"/>
          <w:lang w:val="en-US" w:eastAsia="zh-CN" w:bidi="ar"/>
        </w:rPr>
        <w:t>检测路面面层厚度同时检测</w:t>
      </w:r>
      <w:r>
        <w:rPr>
          <w:rFonts w:hint="default" w:ascii="Times New Roman" w:hAnsi="Times New Roman" w:cs="Times New Roman"/>
          <w:b w:val="0"/>
          <w:bCs w:val="0"/>
          <w:kern w:val="2"/>
          <w:sz w:val="32"/>
          <w:szCs w:val="32"/>
          <w:lang w:val="en-US" w:eastAsia="zh-CN" w:bidi="ar"/>
        </w:rPr>
        <w:t>垫层或</w:t>
      </w:r>
      <w:r>
        <w:rPr>
          <w:rFonts w:hint="default" w:ascii="Times New Roman" w:hAnsi="Times New Roman" w:eastAsia="仿宋_GB2312" w:cs="Times New Roman"/>
          <w:b w:val="0"/>
          <w:bCs w:val="0"/>
          <w:kern w:val="2"/>
          <w:sz w:val="32"/>
          <w:szCs w:val="32"/>
          <w:lang w:val="en-US" w:eastAsia="zh-CN" w:bidi="ar"/>
        </w:rPr>
        <w:t>稳定层厚度</w:t>
      </w:r>
      <w:r>
        <w:rPr>
          <w:rFonts w:hint="default" w:ascii="Times New Roman" w:hAnsi="Times New Roman" w:cs="Times New Roman"/>
          <w:b w:val="0"/>
          <w:bCs w:val="0"/>
          <w:kern w:val="2"/>
          <w:sz w:val="32"/>
          <w:szCs w:val="32"/>
          <w:lang w:val="en-US" w:eastAsia="zh-CN" w:bidi="ar"/>
        </w:rPr>
        <w:t>，对应检测结果仅记录在附件4中，不计入数据统计中</w:t>
      </w:r>
      <w:r>
        <w:rPr>
          <w:rFonts w:hint="default" w:ascii="Times New Roman" w:hAnsi="Times New Roman" w:eastAsia="仿宋_GB2312" w:cs="Times New Roman"/>
          <w:b w:val="0"/>
          <w:bCs w:val="0"/>
          <w:kern w:val="2"/>
          <w:sz w:val="32"/>
          <w:szCs w:val="32"/>
          <w:lang w:val="en-US" w:eastAsia="zh-CN" w:bidi="ar"/>
        </w:rPr>
        <w:t>。</w:t>
      </w:r>
    </w:p>
    <w:p w14:paraId="0DECB01D">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524" w:firstLineChars="164"/>
        <w:jc w:val="both"/>
        <w:textAlignment w:val="auto"/>
        <w:outlineLvl w:val="9"/>
        <w:rPr>
          <w:rFonts w:hint="default" w:ascii="Times New Roman" w:hAnsi="Times New Roman" w:eastAsia="楷体_GB2312" w:cs="Times New Roman"/>
          <w:b w:val="0"/>
          <w:bCs w:val="0"/>
          <w:kern w:val="2"/>
          <w:sz w:val="32"/>
          <w:szCs w:val="32"/>
          <w:lang w:val="en-US" w:eastAsia="zh-CN" w:bidi="ar"/>
        </w:rPr>
      </w:pPr>
      <w:r>
        <w:rPr>
          <w:rFonts w:hint="default" w:ascii="Times New Roman" w:hAnsi="Times New Roman" w:eastAsia="楷体_GB2312" w:cs="Times New Roman"/>
          <w:b w:val="0"/>
          <w:bCs w:val="0"/>
          <w:kern w:val="2"/>
          <w:sz w:val="32"/>
          <w:szCs w:val="32"/>
          <w:lang w:val="en-US" w:eastAsia="zh-CN" w:bidi="ar"/>
        </w:rPr>
        <w:t>（三）桥梁工程</w:t>
      </w:r>
    </w:p>
    <w:p w14:paraId="373C30A9">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1.</w:t>
      </w:r>
      <w:r>
        <w:rPr>
          <w:rFonts w:hint="default" w:ascii="Times New Roman" w:hAnsi="Times New Roman" w:eastAsia="仿宋_GB2312" w:cs="Times New Roman"/>
          <w:b/>
          <w:bCs/>
          <w:kern w:val="2"/>
          <w:sz w:val="32"/>
          <w:szCs w:val="32"/>
          <w:lang w:val="en-US" w:eastAsia="zh-CN" w:bidi="ar"/>
        </w:rPr>
        <w:t>混凝土强度：</w:t>
      </w:r>
      <w:r>
        <w:rPr>
          <w:rFonts w:hint="default" w:ascii="Times New Roman" w:hAnsi="Times New Roman" w:eastAsia="仿宋_GB2312" w:cs="Times New Roman"/>
          <w:b w:val="0"/>
          <w:bCs w:val="0"/>
          <w:kern w:val="2"/>
          <w:sz w:val="32"/>
          <w:szCs w:val="32"/>
          <w:lang w:val="en-US" w:eastAsia="zh-CN" w:bidi="ar"/>
        </w:rPr>
        <w:t>采用回弹法检测，每座桥梁最少抽测2个构件，各3个测区，危旧桥梁改造工程防撞护栏强度必检。强度</w:t>
      </w:r>
      <w:r>
        <w:rPr>
          <w:rFonts w:hint="default" w:ascii="Times New Roman" w:hAnsi="Times New Roman" w:cs="Times New Roman"/>
          <w:b w:val="0"/>
          <w:bCs w:val="0"/>
          <w:kern w:val="2"/>
          <w:sz w:val="32"/>
          <w:szCs w:val="32"/>
          <w:lang w:val="en-US" w:eastAsia="zh-CN" w:bidi="ar"/>
        </w:rPr>
        <w:t>推定、</w:t>
      </w:r>
      <w:r>
        <w:rPr>
          <w:rFonts w:hint="default" w:ascii="Times New Roman" w:hAnsi="Times New Roman" w:eastAsia="仿宋_GB2312" w:cs="Times New Roman"/>
          <w:b w:val="0"/>
          <w:bCs w:val="0"/>
          <w:kern w:val="2"/>
          <w:sz w:val="32"/>
          <w:szCs w:val="32"/>
          <w:lang w:val="en-US" w:eastAsia="zh-CN" w:bidi="ar"/>
        </w:rPr>
        <w:t>计算或检验执行（JGJ/T 23-2011）和（GB</w:t>
      </w:r>
      <w:bookmarkStart w:id="0" w:name="_GoBack"/>
      <w:r>
        <w:rPr>
          <w:rFonts w:hint="default" w:ascii="Times New Roman" w:hAnsi="Times New Roman" w:eastAsia="仿宋_GB2312" w:cs="Times New Roman"/>
          <w:b w:val="0"/>
          <w:bCs w:val="0"/>
          <w:kern w:val="2"/>
          <w:sz w:val="32"/>
          <w:szCs w:val="32"/>
          <w:lang w:val="en-US" w:eastAsia="zh-CN" w:bidi="ar"/>
        </w:rPr>
        <w:t xml:space="preserve"> </w:t>
      </w:r>
      <w:bookmarkEnd w:id="0"/>
      <w:r>
        <w:rPr>
          <w:rFonts w:hint="default" w:ascii="Times New Roman" w:hAnsi="Times New Roman" w:eastAsia="仿宋_GB2312" w:cs="Times New Roman"/>
          <w:b w:val="0"/>
          <w:bCs w:val="0"/>
          <w:kern w:val="2"/>
          <w:sz w:val="32"/>
          <w:szCs w:val="32"/>
          <w:lang w:val="en-US" w:eastAsia="zh-CN" w:bidi="ar"/>
        </w:rPr>
        <w:t>50204-2015）有关规定。回弹法检测混凝土强度推定值不合格时，应通知负责质量监督管理的部门（机构）采取钻芯法等进行复核。</w:t>
      </w:r>
    </w:p>
    <w:p w14:paraId="0C28C912">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2.</w:t>
      </w:r>
      <w:r>
        <w:rPr>
          <w:rFonts w:hint="default" w:ascii="Times New Roman" w:hAnsi="Times New Roman" w:eastAsia="仿宋_GB2312" w:cs="Times New Roman"/>
          <w:b/>
          <w:bCs/>
          <w:kern w:val="2"/>
          <w:sz w:val="32"/>
          <w:szCs w:val="32"/>
          <w:lang w:val="en-US" w:eastAsia="zh-CN" w:bidi="ar"/>
        </w:rPr>
        <w:t>钢筋间距：</w:t>
      </w:r>
      <w:r>
        <w:rPr>
          <w:rFonts w:hint="default" w:ascii="Times New Roman" w:hAnsi="Times New Roman" w:eastAsia="仿宋_GB2312" w:cs="Times New Roman"/>
          <w:b w:val="0"/>
          <w:bCs w:val="0"/>
          <w:kern w:val="2"/>
          <w:sz w:val="32"/>
          <w:szCs w:val="32"/>
          <w:lang w:val="en-US" w:eastAsia="zh-CN" w:bidi="ar"/>
        </w:rPr>
        <w:t>采用尺量，只检测外露钢筋间距，不采用钢筋探测仪等方法推算。每个构件随机抽测10～20个间距，1座桥梁抽测2个构件。当抽测总间距≥10%设计间距时，应现场复核该构件对应的钢筋数量。</w:t>
      </w:r>
    </w:p>
    <w:p w14:paraId="08A044CE">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3.</w:t>
      </w:r>
      <w:r>
        <w:rPr>
          <w:rFonts w:hint="default" w:ascii="Times New Roman" w:hAnsi="Times New Roman" w:cs="Times New Roman"/>
          <w:b/>
          <w:bCs/>
          <w:kern w:val="2"/>
          <w:sz w:val="32"/>
          <w:szCs w:val="32"/>
          <w:lang w:val="en-US" w:eastAsia="zh-CN" w:bidi="ar"/>
        </w:rPr>
        <w:t>钢筋</w:t>
      </w:r>
      <w:r>
        <w:rPr>
          <w:rFonts w:hint="default" w:ascii="Times New Roman" w:hAnsi="Times New Roman" w:eastAsia="仿宋_GB2312" w:cs="Times New Roman"/>
          <w:b/>
          <w:bCs/>
          <w:kern w:val="2"/>
          <w:sz w:val="32"/>
          <w:szCs w:val="32"/>
          <w:lang w:val="en-US" w:eastAsia="zh-CN" w:bidi="ar"/>
        </w:rPr>
        <w:t>保护层厚度：</w:t>
      </w:r>
      <w:r>
        <w:rPr>
          <w:rFonts w:hint="default" w:ascii="Times New Roman" w:hAnsi="Times New Roman" w:eastAsia="仿宋_GB2312" w:cs="Times New Roman"/>
          <w:b w:val="0"/>
          <w:bCs w:val="0"/>
          <w:kern w:val="2"/>
          <w:sz w:val="32"/>
          <w:szCs w:val="32"/>
          <w:lang w:val="en-US" w:eastAsia="zh-CN" w:bidi="ar"/>
        </w:rPr>
        <w:t>采用钢筋探测仪检测，每个构件抽测10～20个点，每座桥梁选择1～3个构件。</w:t>
      </w:r>
      <w:r>
        <w:rPr>
          <w:rFonts w:hint="default" w:ascii="Times New Roman" w:hAnsi="Times New Roman" w:cs="Times New Roman"/>
          <w:b w:val="0"/>
          <w:bCs w:val="0"/>
          <w:kern w:val="2"/>
          <w:sz w:val="32"/>
          <w:szCs w:val="32"/>
          <w:lang w:val="en-US" w:eastAsia="zh-CN" w:bidi="ar"/>
        </w:rPr>
        <w:t>当</w:t>
      </w:r>
      <w:r>
        <w:rPr>
          <w:rFonts w:hint="default" w:ascii="Times New Roman" w:hAnsi="Times New Roman" w:eastAsia="仿宋_GB2312" w:cs="Times New Roman"/>
          <w:b w:val="0"/>
          <w:bCs w:val="0"/>
          <w:kern w:val="2"/>
          <w:sz w:val="32"/>
          <w:szCs w:val="32"/>
          <w:lang w:val="en-US" w:eastAsia="zh-CN" w:bidi="ar"/>
        </w:rPr>
        <w:t>检测</w:t>
      </w:r>
      <w:r>
        <w:rPr>
          <w:rFonts w:hint="default" w:ascii="Times New Roman" w:hAnsi="Times New Roman" w:cs="Times New Roman"/>
          <w:b w:val="0"/>
          <w:bCs w:val="0"/>
          <w:kern w:val="2"/>
          <w:sz w:val="32"/>
          <w:szCs w:val="32"/>
          <w:lang w:val="en-US" w:eastAsia="zh-CN" w:bidi="ar"/>
        </w:rPr>
        <w:t>发现钢筋保护层偏薄甚至露筋</w:t>
      </w:r>
      <w:r>
        <w:rPr>
          <w:rFonts w:hint="default" w:ascii="Times New Roman" w:hAnsi="Times New Roman" w:eastAsia="仿宋_GB2312" w:cs="Times New Roman"/>
          <w:b w:val="0"/>
          <w:bCs w:val="0"/>
          <w:kern w:val="2"/>
          <w:sz w:val="32"/>
          <w:szCs w:val="32"/>
          <w:lang w:val="en-US" w:eastAsia="zh-CN" w:bidi="ar"/>
        </w:rPr>
        <w:t>时，应</w:t>
      </w:r>
      <w:r>
        <w:rPr>
          <w:rFonts w:hint="default" w:ascii="Times New Roman" w:hAnsi="Times New Roman" w:cs="Times New Roman"/>
          <w:b w:val="0"/>
          <w:bCs w:val="0"/>
          <w:kern w:val="2"/>
          <w:sz w:val="32"/>
          <w:szCs w:val="32"/>
          <w:lang w:val="en-US" w:eastAsia="zh-CN" w:bidi="ar"/>
        </w:rPr>
        <w:t>及时</w:t>
      </w:r>
      <w:r>
        <w:rPr>
          <w:rFonts w:hint="default" w:ascii="Times New Roman" w:hAnsi="Times New Roman" w:eastAsia="仿宋_GB2312" w:cs="Times New Roman"/>
          <w:b w:val="0"/>
          <w:bCs w:val="0"/>
          <w:kern w:val="2"/>
          <w:sz w:val="32"/>
          <w:szCs w:val="32"/>
          <w:lang w:val="en-US" w:eastAsia="zh-CN" w:bidi="ar"/>
        </w:rPr>
        <w:t>通知负责质量监督管理的部门（机构）</w:t>
      </w:r>
      <w:r>
        <w:rPr>
          <w:rFonts w:hint="default" w:ascii="Times New Roman" w:hAnsi="Times New Roman" w:cs="Times New Roman"/>
          <w:b w:val="0"/>
          <w:bCs w:val="0"/>
          <w:kern w:val="2"/>
          <w:sz w:val="32"/>
          <w:szCs w:val="32"/>
          <w:lang w:val="en-US" w:eastAsia="zh-CN" w:bidi="ar"/>
        </w:rPr>
        <w:t>督促</w:t>
      </w:r>
      <w:r>
        <w:rPr>
          <w:rFonts w:hint="default" w:ascii="Times New Roman" w:hAnsi="Times New Roman" w:eastAsia="仿宋_GB2312" w:cs="Times New Roman"/>
          <w:b w:val="0"/>
          <w:bCs w:val="0"/>
          <w:kern w:val="2"/>
          <w:sz w:val="32"/>
          <w:szCs w:val="32"/>
          <w:lang w:val="en-US" w:eastAsia="zh-CN" w:bidi="ar"/>
        </w:rPr>
        <w:t>采取</w:t>
      </w:r>
      <w:r>
        <w:rPr>
          <w:rFonts w:hint="default" w:ascii="Times New Roman" w:hAnsi="Times New Roman" w:cs="Times New Roman"/>
          <w:b w:val="0"/>
          <w:bCs w:val="0"/>
          <w:kern w:val="2"/>
          <w:sz w:val="32"/>
          <w:szCs w:val="32"/>
          <w:lang w:val="en-US" w:eastAsia="zh-CN" w:bidi="ar"/>
        </w:rPr>
        <w:t>有效措施进行处理。</w:t>
      </w:r>
    </w:p>
    <w:p w14:paraId="2D7E5E40">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4.</w:t>
      </w:r>
      <w:r>
        <w:rPr>
          <w:rFonts w:hint="default" w:ascii="Times New Roman" w:hAnsi="Times New Roman" w:eastAsia="仿宋_GB2312" w:cs="Times New Roman"/>
          <w:b/>
          <w:bCs/>
          <w:kern w:val="2"/>
          <w:sz w:val="32"/>
          <w:szCs w:val="32"/>
          <w:lang w:val="en-US" w:eastAsia="zh-CN" w:bidi="ar"/>
        </w:rPr>
        <w:t>桥面抗滑构造深度：</w:t>
      </w:r>
      <w:r>
        <w:rPr>
          <w:rFonts w:hint="default" w:ascii="Times New Roman" w:hAnsi="Times New Roman" w:eastAsia="仿宋_GB2312" w:cs="Times New Roman"/>
          <w:b w:val="0"/>
          <w:bCs w:val="0"/>
          <w:kern w:val="2"/>
          <w:sz w:val="32"/>
          <w:szCs w:val="32"/>
          <w:lang w:val="en-US" w:eastAsia="zh-CN" w:bidi="ar"/>
        </w:rPr>
        <w:t>采用铺砂法检测，1个项目抽测</w:t>
      </w:r>
      <w:r>
        <w:rPr>
          <w:rFonts w:hint="default" w:ascii="Times New Roman" w:hAnsi="Times New Roman" w:cs="Times New Roman"/>
          <w:b w:val="0"/>
          <w:bCs w:val="0"/>
          <w:kern w:val="2"/>
          <w:sz w:val="32"/>
          <w:szCs w:val="32"/>
          <w:lang w:val="en-US" w:eastAsia="zh-CN" w:bidi="ar"/>
        </w:rPr>
        <w:t>1～</w:t>
      </w:r>
      <w:r>
        <w:rPr>
          <w:rFonts w:hint="default" w:ascii="Times New Roman" w:hAnsi="Times New Roman" w:eastAsia="仿宋_GB2312" w:cs="Times New Roman"/>
          <w:b w:val="0"/>
          <w:bCs w:val="0"/>
          <w:kern w:val="2"/>
          <w:sz w:val="32"/>
          <w:szCs w:val="32"/>
          <w:lang w:val="en-US" w:eastAsia="zh-CN" w:bidi="ar"/>
        </w:rPr>
        <w:t>3</w:t>
      </w:r>
      <w:r>
        <w:rPr>
          <w:rFonts w:hint="default" w:ascii="Times New Roman" w:hAnsi="Times New Roman" w:cs="Times New Roman"/>
          <w:b w:val="0"/>
          <w:bCs w:val="0"/>
          <w:kern w:val="2"/>
          <w:sz w:val="32"/>
          <w:szCs w:val="32"/>
          <w:lang w:val="en-US" w:eastAsia="zh-CN" w:bidi="ar"/>
        </w:rPr>
        <w:t>座桥。</w:t>
      </w:r>
      <w:r>
        <w:rPr>
          <w:rFonts w:hint="default" w:ascii="Times New Roman" w:hAnsi="Times New Roman" w:eastAsia="仿宋_GB2312" w:cs="Times New Roman"/>
          <w:b w:val="0"/>
          <w:bCs w:val="0"/>
          <w:kern w:val="2"/>
          <w:sz w:val="32"/>
          <w:szCs w:val="32"/>
          <w:lang w:val="en-US" w:eastAsia="zh-CN" w:bidi="ar"/>
        </w:rPr>
        <w:t>中小桥随机抽测1处，已完成少于200m桥面的桥梁随机抽测2处，已完成200m～500m桥面的桥梁随机抽测3处，已完成大于500m桥面的桥梁随机抽测4处。</w:t>
      </w:r>
    </w:p>
    <w:p w14:paraId="23164DBF">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5.</w:t>
      </w:r>
      <w:r>
        <w:rPr>
          <w:rFonts w:hint="default" w:ascii="Times New Roman" w:hAnsi="Times New Roman" w:cs="Times New Roman"/>
          <w:b/>
          <w:bCs/>
          <w:kern w:val="2"/>
          <w:sz w:val="32"/>
          <w:szCs w:val="32"/>
          <w:lang w:val="en-US" w:eastAsia="zh-CN" w:bidi="ar"/>
        </w:rPr>
        <w:t>桥面</w:t>
      </w:r>
      <w:r>
        <w:rPr>
          <w:rFonts w:hint="default" w:ascii="Times New Roman" w:hAnsi="Times New Roman" w:eastAsia="仿宋_GB2312" w:cs="Times New Roman"/>
          <w:b/>
          <w:bCs/>
          <w:kern w:val="2"/>
          <w:sz w:val="32"/>
          <w:szCs w:val="32"/>
          <w:lang w:val="en-US" w:eastAsia="zh-CN" w:bidi="ar"/>
        </w:rPr>
        <w:t>平整度：</w:t>
      </w:r>
      <w:r>
        <w:rPr>
          <w:rFonts w:hint="default" w:ascii="Times New Roman" w:hAnsi="Times New Roman" w:eastAsia="仿宋_GB2312" w:cs="Times New Roman"/>
          <w:b w:val="0"/>
          <w:bCs w:val="0"/>
          <w:kern w:val="2"/>
          <w:sz w:val="32"/>
          <w:szCs w:val="32"/>
          <w:lang w:val="en-US" w:eastAsia="zh-CN" w:bidi="ar"/>
        </w:rPr>
        <w:t>采用3米直尺或平整度仪检测，每</w:t>
      </w:r>
      <w:r>
        <w:rPr>
          <w:rFonts w:hint="default" w:ascii="Times New Roman" w:hAnsi="Times New Roman" w:cs="Times New Roman"/>
          <w:b w:val="0"/>
          <w:bCs w:val="0"/>
          <w:kern w:val="2"/>
          <w:sz w:val="32"/>
          <w:szCs w:val="32"/>
          <w:lang w:val="en-US" w:eastAsia="zh-CN" w:bidi="ar"/>
        </w:rPr>
        <w:t>座桥</w:t>
      </w:r>
      <w:r>
        <w:rPr>
          <w:rFonts w:hint="default" w:ascii="Times New Roman" w:hAnsi="Times New Roman" w:eastAsia="仿宋_GB2312" w:cs="Times New Roman"/>
          <w:b w:val="0"/>
          <w:bCs w:val="0"/>
          <w:kern w:val="2"/>
          <w:sz w:val="32"/>
          <w:szCs w:val="32"/>
          <w:lang w:val="en-US" w:eastAsia="zh-CN" w:bidi="ar"/>
        </w:rPr>
        <w:t>随机抽测1</w:t>
      </w:r>
      <w:r>
        <w:rPr>
          <w:rFonts w:hint="default" w:ascii="Times New Roman" w:hAnsi="Times New Roman" w:cs="Times New Roman"/>
          <w:b w:val="0"/>
          <w:bCs w:val="0"/>
          <w:kern w:val="2"/>
          <w:sz w:val="32"/>
          <w:szCs w:val="32"/>
          <w:lang w:val="en-US" w:eastAsia="zh-CN" w:bidi="ar"/>
        </w:rPr>
        <w:t>～4</w:t>
      </w:r>
      <w:r>
        <w:rPr>
          <w:rFonts w:hint="default" w:ascii="Times New Roman" w:hAnsi="Times New Roman" w:eastAsia="仿宋_GB2312" w:cs="Times New Roman"/>
          <w:b w:val="0"/>
          <w:bCs w:val="0"/>
          <w:kern w:val="2"/>
          <w:sz w:val="32"/>
          <w:szCs w:val="32"/>
          <w:lang w:val="en-US" w:eastAsia="zh-CN" w:bidi="ar"/>
        </w:rPr>
        <w:t>处</w:t>
      </w:r>
      <w:r>
        <w:rPr>
          <w:rFonts w:hint="default" w:ascii="Times New Roman" w:hAnsi="Times New Roman" w:cs="Times New Roman"/>
          <w:b w:val="0"/>
          <w:bCs w:val="0"/>
          <w:kern w:val="2"/>
          <w:sz w:val="32"/>
          <w:szCs w:val="32"/>
          <w:lang w:val="en-US" w:eastAsia="zh-CN" w:bidi="ar"/>
        </w:rPr>
        <w:t>（小、中桥1～2处、大桥2～4</w:t>
      </w:r>
      <w:r>
        <w:rPr>
          <w:rFonts w:hint="default" w:ascii="Times New Roman" w:hAnsi="Times New Roman" w:eastAsia="仿宋_GB2312" w:cs="Times New Roman"/>
          <w:b w:val="0"/>
          <w:bCs w:val="0"/>
          <w:kern w:val="2"/>
          <w:sz w:val="32"/>
          <w:szCs w:val="32"/>
          <w:lang w:val="en-US" w:eastAsia="zh-CN" w:bidi="ar"/>
        </w:rPr>
        <w:t>处</w:t>
      </w:r>
      <w:r>
        <w:rPr>
          <w:rFonts w:hint="default" w:ascii="Times New Roman" w:hAnsi="Times New Roman"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，1个项目抽测</w:t>
      </w:r>
      <w:r>
        <w:rPr>
          <w:rFonts w:hint="default" w:ascii="Times New Roman" w:hAnsi="Times New Roman" w:cs="Times New Roman"/>
          <w:b w:val="0"/>
          <w:bCs w:val="0"/>
          <w:kern w:val="2"/>
          <w:sz w:val="32"/>
          <w:szCs w:val="32"/>
          <w:lang w:val="en-US" w:eastAsia="zh-CN" w:bidi="ar"/>
        </w:rPr>
        <w:t>1～</w:t>
      </w:r>
      <w:r>
        <w:rPr>
          <w:rFonts w:hint="default" w:ascii="Times New Roman" w:hAnsi="Times New Roman" w:eastAsia="仿宋_GB2312" w:cs="Times New Roman"/>
          <w:b w:val="0"/>
          <w:bCs w:val="0"/>
          <w:kern w:val="2"/>
          <w:sz w:val="32"/>
          <w:szCs w:val="32"/>
          <w:lang w:val="en-US" w:eastAsia="zh-CN" w:bidi="ar"/>
        </w:rPr>
        <w:t>3</w:t>
      </w:r>
      <w:r>
        <w:rPr>
          <w:rFonts w:hint="default" w:ascii="Times New Roman" w:hAnsi="Times New Roman" w:cs="Times New Roman"/>
          <w:b w:val="0"/>
          <w:bCs w:val="0"/>
          <w:kern w:val="2"/>
          <w:sz w:val="32"/>
          <w:szCs w:val="32"/>
          <w:lang w:val="en-US" w:eastAsia="zh-CN" w:bidi="ar"/>
        </w:rPr>
        <w:t>座桥。</w:t>
      </w:r>
    </w:p>
    <w:p w14:paraId="1B4A7A01">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524" w:firstLineChars="164"/>
        <w:jc w:val="both"/>
        <w:textAlignment w:val="auto"/>
        <w:outlineLvl w:val="9"/>
        <w:rPr>
          <w:rFonts w:hint="default" w:ascii="Times New Roman" w:hAnsi="Times New Roman" w:eastAsia="楷体_GB2312" w:cs="Times New Roman"/>
          <w:b w:val="0"/>
          <w:bCs w:val="0"/>
          <w:kern w:val="2"/>
          <w:sz w:val="32"/>
          <w:szCs w:val="32"/>
          <w:lang w:val="en-US" w:eastAsia="zh-CN" w:bidi="ar"/>
        </w:rPr>
      </w:pPr>
      <w:r>
        <w:rPr>
          <w:rFonts w:hint="default" w:ascii="Times New Roman" w:hAnsi="Times New Roman" w:eastAsia="楷体_GB2312" w:cs="Times New Roman"/>
          <w:b w:val="0"/>
          <w:bCs w:val="0"/>
          <w:kern w:val="2"/>
          <w:sz w:val="32"/>
          <w:szCs w:val="32"/>
          <w:lang w:val="en-US" w:eastAsia="zh-CN" w:bidi="ar"/>
        </w:rPr>
        <w:t>（四）隧道工程</w:t>
      </w:r>
    </w:p>
    <w:p w14:paraId="549DB280">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1.</w:t>
      </w:r>
      <w:r>
        <w:rPr>
          <w:rFonts w:hint="default" w:ascii="Times New Roman" w:hAnsi="Times New Roman" w:eastAsia="仿宋_GB2312" w:cs="Times New Roman"/>
          <w:b/>
          <w:bCs/>
          <w:kern w:val="2"/>
          <w:sz w:val="32"/>
          <w:szCs w:val="32"/>
          <w:lang w:val="en-US" w:eastAsia="zh-CN" w:bidi="ar"/>
        </w:rPr>
        <w:t>二衬混凝土强度：</w:t>
      </w:r>
      <w:r>
        <w:rPr>
          <w:rFonts w:hint="default" w:ascii="Times New Roman" w:hAnsi="Times New Roman" w:eastAsia="仿宋_GB2312" w:cs="Times New Roman"/>
          <w:b w:val="0"/>
          <w:bCs w:val="0"/>
          <w:kern w:val="2"/>
          <w:sz w:val="32"/>
          <w:szCs w:val="32"/>
          <w:lang w:val="en-US" w:eastAsia="zh-CN" w:bidi="ar"/>
        </w:rPr>
        <w:t>采用回弹法检测，每座隧道二衬混凝土随机抽测3处，强度计算或检验要求同桥梁工程。</w:t>
      </w:r>
    </w:p>
    <w:p w14:paraId="51EC78C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2.</w:t>
      </w:r>
      <w:r>
        <w:rPr>
          <w:rFonts w:hint="default" w:ascii="Times New Roman" w:hAnsi="Times New Roman" w:eastAsia="仿宋_GB2312" w:cs="Times New Roman"/>
          <w:b/>
          <w:bCs/>
          <w:kern w:val="2"/>
          <w:sz w:val="32"/>
          <w:szCs w:val="32"/>
          <w:lang w:val="en-US" w:eastAsia="zh-CN" w:bidi="ar"/>
        </w:rPr>
        <w:t>二衬厚度与脱空：</w:t>
      </w:r>
      <w:r>
        <w:rPr>
          <w:rFonts w:hint="default" w:ascii="Times New Roman" w:hAnsi="Times New Roman" w:eastAsia="仿宋_GB2312" w:cs="Times New Roman"/>
          <w:b w:val="0"/>
          <w:bCs w:val="0"/>
          <w:kern w:val="2"/>
          <w:sz w:val="32"/>
          <w:szCs w:val="32"/>
          <w:lang w:val="en-US" w:eastAsia="zh-CN" w:bidi="ar"/>
        </w:rPr>
        <w:t>采用钻孔法或地质雷达检测，每座隧道抽检1处，用高频地质雷达连续检测长度100m（不足100m全测）拱顶、拱腰3条线，或用钻孔法检测同一断面的拱顶、拱腰3点。</w:t>
      </w:r>
    </w:p>
    <w:p w14:paraId="008E4B5C">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524" w:firstLineChars="164"/>
        <w:jc w:val="both"/>
        <w:textAlignment w:val="auto"/>
        <w:outlineLvl w:val="9"/>
        <w:rPr>
          <w:rFonts w:hint="default" w:ascii="Times New Roman" w:hAnsi="Times New Roman" w:eastAsia="楷体_GB2312" w:cs="Times New Roman"/>
          <w:b w:val="0"/>
          <w:bCs w:val="0"/>
          <w:kern w:val="2"/>
          <w:sz w:val="32"/>
          <w:szCs w:val="32"/>
          <w:lang w:val="en-US" w:eastAsia="zh-CN" w:bidi="ar"/>
        </w:rPr>
      </w:pPr>
      <w:r>
        <w:rPr>
          <w:rFonts w:hint="default" w:ascii="Times New Roman" w:hAnsi="Times New Roman" w:eastAsia="楷体_GB2312" w:cs="Times New Roman"/>
          <w:b w:val="0"/>
          <w:bCs w:val="0"/>
          <w:kern w:val="2"/>
          <w:sz w:val="32"/>
          <w:szCs w:val="32"/>
          <w:lang w:val="en-US" w:eastAsia="zh-CN" w:bidi="ar"/>
        </w:rPr>
        <w:t>（五）交通安全设施</w:t>
      </w:r>
    </w:p>
    <w:p w14:paraId="3D521E6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1.</w:t>
      </w:r>
      <w:r>
        <w:rPr>
          <w:rFonts w:hint="default" w:ascii="Times New Roman" w:hAnsi="Times New Roman" w:eastAsia="仿宋_GB2312" w:cs="Times New Roman"/>
          <w:b/>
          <w:bCs/>
          <w:kern w:val="2"/>
          <w:sz w:val="32"/>
          <w:szCs w:val="32"/>
          <w:lang w:val="en-US" w:eastAsia="zh-CN" w:bidi="ar"/>
        </w:rPr>
        <w:t>标线厚度：</w:t>
      </w:r>
      <w:r>
        <w:rPr>
          <w:rFonts w:hint="default" w:ascii="Times New Roman" w:hAnsi="Times New Roman" w:eastAsia="仿宋_GB2312" w:cs="Times New Roman"/>
          <w:b w:val="0"/>
          <w:bCs w:val="0"/>
          <w:kern w:val="2"/>
          <w:sz w:val="32"/>
          <w:szCs w:val="32"/>
          <w:lang w:val="en-US" w:eastAsia="zh-CN" w:bidi="ar"/>
        </w:rPr>
        <w:t>采用厚度测量仪测量（仅抽检在建工程），每公里随机抽测2处，每处检测6点，每个项目抽测4处。</w:t>
      </w:r>
    </w:p>
    <w:p w14:paraId="362FD84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2.</w:t>
      </w:r>
      <w:r>
        <w:rPr>
          <w:rFonts w:hint="default" w:ascii="Times New Roman" w:hAnsi="Times New Roman" w:eastAsia="仿宋_GB2312" w:cs="Times New Roman"/>
          <w:b/>
          <w:bCs/>
          <w:kern w:val="2"/>
          <w:sz w:val="32"/>
          <w:szCs w:val="32"/>
          <w:lang w:val="en-US" w:eastAsia="zh-CN" w:bidi="ar"/>
        </w:rPr>
        <w:t>波形梁钢护栏梁板、立柱基底金属厚度：</w:t>
      </w:r>
      <w:r>
        <w:rPr>
          <w:rFonts w:hint="default" w:ascii="Times New Roman" w:hAnsi="Times New Roman" w:eastAsia="仿宋_GB2312" w:cs="Times New Roman"/>
          <w:b w:val="0"/>
          <w:bCs w:val="0"/>
          <w:kern w:val="2"/>
          <w:sz w:val="32"/>
          <w:szCs w:val="32"/>
          <w:lang w:val="en-US" w:eastAsia="zh-CN" w:bidi="ar"/>
        </w:rPr>
        <w:t>采用千分尺或超声波测厚仪测量，每公里随机抽测10块，不足10块的全检；每个项目抽测3公里。</w:t>
      </w:r>
    </w:p>
    <w:p w14:paraId="7800EF48">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3.</w:t>
      </w:r>
      <w:r>
        <w:rPr>
          <w:rFonts w:hint="default" w:ascii="Times New Roman" w:hAnsi="Times New Roman" w:eastAsia="仿宋_GB2312" w:cs="Times New Roman"/>
          <w:b/>
          <w:bCs/>
          <w:kern w:val="2"/>
          <w:sz w:val="32"/>
          <w:szCs w:val="32"/>
          <w:lang w:val="en-US" w:eastAsia="zh-CN" w:bidi="ar"/>
        </w:rPr>
        <w:t>波形梁钢护栏镀（涂）层厚度：</w:t>
      </w:r>
      <w:r>
        <w:rPr>
          <w:rFonts w:hint="default" w:ascii="Times New Roman" w:hAnsi="Times New Roman" w:eastAsia="仿宋_GB2312" w:cs="Times New Roman"/>
          <w:b w:val="0"/>
          <w:bCs w:val="0"/>
          <w:kern w:val="2"/>
          <w:sz w:val="32"/>
          <w:szCs w:val="32"/>
          <w:lang w:val="en-US" w:eastAsia="zh-CN" w:bidi="ar"/>
        </w:rPr>
        <w:t>用测厚仪测量，每公里随机抽测10块，不足10块的全检，每个项目抽测3公里。</w:t>
      </w:r>
    </w:p>
    <w:p w14:paraId="6AAA0C07">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4.</w:t>
      </w:r>
      <w:r>
        <w:rPr>
          <w:rFonts w:hint="default" w:ascii="Times New Roman" w:hAnsi="Times New Roman" w:eastAsia="仿宋_GB2312" w:cs="Times New Roman"/>
          <w:b/>
          <w:bCs/>
          <w:kern w:val="2"/>
          <w:sz w:val="32"/>
          <w:szCs w:val="32"/>
          <w:lang w:val="en-US" w:eastAsia="zh-CN" w:bidi="ar"/>
        </w:rPr>
        <w:t>立柱埋置深度：</w:t>
      </w:r>
      <w:r>
        <w:rPr>
          <w:rFonts w:hint="default" w:ascii="Times New Roman" w:hAnsi="Times New Roman" w:eastAsia="仿宋_GB2312" w:cs="Times New Roman"/>
          <w:b w:val="0"/>
          <w:bCs w:val="0"/>
          <w:kern w:val="2"/>
          <w:sz w:val="32"/>
          <w:szCs w:val="32"/>
          <w:lang w:val="en-US" w:eastAsia="zh-CN" w:bidi="ar"/>
        </w:rPr>
        <w:t>采用埋深测量仪测量或尺量，每公里随机抽测5根立柱，每个项目抽测3公里。</w:t>
      </w:r>
    </w:p>
    <w:p w14:paraId="40D24045">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5.</w:t>
      </w:r>
      <w:r>
        <w:rPr>
          <w:rFonts w:hint="default" w:ascii="Times New Roman" w:hAnsi="Times New Roman" w:eastAsia="仿宋_GB2312" w:cs="Times New Roman"/>
          <w:b/>
          <w:bCs/>
          <w:kern w:val="2"/>
          <w:sz w:val="32"/>
          <w:szCs w:val="32"/>
          <w:lang w:val="en-US" w:eastAsia="zh-CN" w:bidi="ar"/>
        </w:rPr>
        <w:t>标志基础尺寸：</w:t>
      </w:r>
      <w:r>
        <w:rPr>
          <w:rFonts w:hint="default" w:ascii="Times New Roman" w:hAnsi="Times New Roman" w:eastAsia="仿宋_GB2312" w:cs="Times New Roman"/>
          <w:b w:val="0"/>
          <w:bCs w:val="0"/>
          <w:kern w:val="2"/>
          <w:sz w:val="32"/>
          <w:szCs w:val="32"/>
          <w:lang w:val="en-US" w:eastAsia="zh-CN" w:bidi="ar"/>
        </w:rPr>
        <w:t>用尺量，每公里随机抽测5个基础，不足5个基础的全检，每个基础长度、宽度各测2个点，每个项目抽测2公里。</w:t>
      </w:r>
    </w:p>
    <w:p w14:paraId="36A190EA">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6.</w:t>
      </w:r>
      <w:r>
        <w:rPr>
          <w:rFonts w:hint="default" w:ascii="Times New Roman" w:hAnsi="Times New Roman" w:eastAsia="仿宋_GB2312" w:cs="Times New Roman"/>
          <w:b/>
          <w:bCs/>
          <w:kern w:val="2"/>
          <w:sz w:val="32"/>
          <w:szCs w:val="32"/>
          <w:lang w:val="en-US" w:eastAsia="zh-CN" w:bidi="ar"/>
        </w:rPr>
        <w:t>混凝土护栏强度：</w:t>
      </w:r>
      <w:r>
        <w:rPr>
          <w:rFonts w:hint="default" w:ascii="Times New Roman" w:hAnsi="Times New Roman" w:eastAsia="仿宋_GB2312" w:cs="Times New Roman"/>
          <w:b w:val="0"/>
          <w:bCs w:val="0"/>
          <w:kern w:val="2"/>
          <w:sz w:val="32"/>
          <w:szCs w:val="32"/>
          <w:lang w:val="en-US" w:eastAsia="zh-CN" w:bidi="ar"/>
        </w:rPr>
        <w:t>采用回弹法检测，每公里随机抽测3处，强度计算或检验要求同桥梁工程，每个项目抽测3公里。</w:t>
      </w:r>
    </w:p>
    <w:p w14:paraId="4DB37C7E">
      <w:pPr>
        <w:keepNext w:val="0"/>
        <w:keepLines w:val="0"/>
        <w:pageBreakBefore w:val="0"/>
        <w:widowControl/>
        <w:kinsoku/>
        <w:wordWrap/>
        <w:overflowPunct/>
        <w:topLinePunct w:val="0"/>
        <w:autoSpaceDE/>
        <w:autoSpaceDN/>
        <w:bidi w:val="0"/>
        <w:adjustRightInd/>
        <w:snapToGrid/>
        <w:spacing w:before="181" w:beforeLines="30" w:line="560" w:lineRule="exact"/>
        <w:ind w:left="0" w:leftChars="0" w:right="0" w:rightChars="0" w:firstLine="640" w:firstLineChars="20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二、外观检查</w:t>
      </w:r>
    </w:p>
    <w:p w14:paraId="2C0F20BD">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志愿帮扶</w:t>
      </w:r>
      <w:r>
        <w:rPr>
          <w:rFonts w:hint="default" w:ascii="Times New Roman" w:hAnsi="Times New Roman" w:cs="Times New Roman"/>
          <w:b w:val="0"/>
          <w:bCs w:val="0"/>
          <w:kern w:val="2"/>
          <w:sz w:val="32"/>
          <w:szCs w:val="32"/>
          <w:lang w:val="en-US" w:eastAsia="zh-CN" w:bidi="ar"/>
        </w:rPr>
        <w:t>检测机构</w:t>
      </w:r>
      <w:r>
        <w:rPr>
          <w:rFonts w:hint="default" w:ascii="Times New Roman" w:hAnsi="Times New Roman" w:eastAsia="仿宋_GB2312" w:cs="Times New Roman"/>
          <w:b w:val="0"/>
          <w:bCs w:val="0"/>
          <w:kern w:val="2"/>
          <w:sz w:val="32"/>
          <w:szCs w:val="32"/>
          <w:lang w:val="en-US" w:eastAsia="zh-CN" w:bidi="ar"/>
        </w:rPr>
        <w:t>在检测过程中，应同时</w:t>
      </w:r>
      <w:r>
        <w:rPr>
          <w:rFonts w:hint="default" w:ascii="Times New Roman" w:hAnsi="Times New Roman" w:cs="Times New Roman"/>
          <w:b w:val="0"/>
          <w:bCs w:val="0"/>
          <w:kern w:val="2"/>
          <w:sz w:val="32"/>
          <w:szCs w:val="32"/>
          <w:lang w:val="en-US" w:eastAsia="zh-CN" w:bidi="ar"/>
        </w:rPr>
        <w:t>如下内容：</w:t>
      </w:r>
    </w:p>
    <w:p w14:paraId="6392AA12">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路基填筑规范性、均匀性和边缘部位密实性，排水支挡工程砌筑的牢固性；</w:t>
      </w:r>
    </w:p>
    <w:p w14:paraId="4809ABBE">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水泥路面施工前的基底清理和施工后的养生、裂缝情况，水泥路面填缝质量，</w:t>
      </w:r>
      <w:r>
        <w:rPr>
          <w:rFonts w:hint="default" w:ascii="Times New Roman" w:hAnsi="Times New Roman" w:cs="Times New Roman"/>
          <w:b w:val="0"/>
          <w:bCs w:val="0"/>
          <w:kern w:val="2"/>
          <w:sz w:val="32"/>
          <w:szCs w:val="32"/>
          <w:lang w:val="en-US" w:eastAsia="zh-CN" w:bidi="ar"/>
        </w:rPr>
        <w:t>新旧路面结合质量（含植筋情况），</w:t>
      </w:r>
      <w:r>
        <w:rPr>
          <w:rFonts w:hint="default" w:ascii="Times New Roman" w:hAnsi="Times New Roman" w:eastAsia="仿宋_GB2312" w:cs="Times New Roman"/>
          <w:b w:val="0"/>
          <w:bCs w:val="0"/>
          <w:kern w:val="2"/>
          <w:sz w:val="32"/>
          <w:szCs w:val="32"/>
          <w:lang w:val="en-US" w:eastAsia="zh-CN" w:bidi="ar"/>
        </w:rPr>
        <w:t>沥青路面层间污染情况和边部密实情况；</w:t>
      </w:r>
    </w:p>
    <w:p w14:paraId="4E627BE8">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桥</w:t>
      </w:r>
      <w:r>
        <w:rPr>
          <w:rFonts w:hint="default" w:ascii="Times New Roman" w:hAnsi="Times New Roman" w:cs="Times New Roman"/>
          <w:b w:val="0"/>
          <w:bCs w:val="0"/>
          <w:kern w:val="2"/>
          <w:sz w:val="32"/>
          <w:szCs w:val="32"/>
          <w:lang w:val="en-US" w:eastAsia="zh-CN" w:bidi="ar"/>
        </w:rPr>
        <w:t>涵</w:t>
      </w:r>
      <w:r>
        <w:rPr>
          <w:rFonts w:hint="default" w:ascii="Times New Roman" w:hAnsi="Times New Roman" w:eastAsia="仿宋_GB2312" w:cs="Times New Roman"/>
          <w:b w:val="0"/>
          <w:bCs w:val="0"/>
          <w:kern w:val="2"/>
          <w:sz w:val="32"/>
          <w:szCs w:val="32"/>
          <w:lang w:val="en-US" w:eastAsia="zh-CN" w:bidi="ar"/>
        </w:rPr>
        <w:t>工程（含危旧桥梁改造工程）结构物外观</w:t>
      </w:r>
      <w:r>
        <w:rPr>
          <w:rFonts w:hint="default" w:ascii="Times New Roman" w:hAnsi="Times New Roman"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钢筋制安质量</w:t>
      </w:r>
      <w:r>
        <w:rPr>
          <w:rFonts w:hint="default" w:ascii="Times New Roman" w:hAnsi="Times New Roman"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混凝土结合面</w:t>
      </w:r>
      <w:r>
        <w:rPr>
          <w:rFonts w:hint="default" w:ascii="Times New Roman" w:hAnsi="Times New Roman" w:cs="Times New Roman"/>
          <w:b w:val="0"/>
          <w:bCs w:val="0"/>
          <w:kern w:val="2"/>
          <w:sz w:val="32"/>
          <w:szCs w:val="32"/>
          <w:lang w:val="en-US" w:eastAsia="zh-CN" w:bidi="ar"/>
        </w:rPr>
        <w:t>、植筋、钢板（纤维）粘贴质量</w:t>
      </w:r>
      <w:r>
        <w:rPr>
          <w:rFonts w:hint="default" w:ascii="Times New Roman" w:hAnsi="Times New Roman" w:eastAsia="仿宋_GB2312" w:cs="Times New Roman"/>
          <w:b w:val="0"/>
          <w:bCs w:val="0"/>
          <w:kern w:val="2"/>
          <w:sz w:val="32"/>
          <w:szCs w:val="32"/>
          <w:lang w:val="en-US" w:eastAsia="zh-CN" w:bidi="ar"/>
        </w:rPr>
        <w:t>，</w:t>
      </w:r>
      <w:r>
        <w:rPr>
          <w:rFonts w:hint="default" w:ascii="Times New Roman" w:hAnsi="Times New Roman" w:cs="Times New Roman"/>
          <w:b w:val="0"/>
          <w:bCs w:val="0"/>
          <w:kern w:val="2"/>
          <w:sz w:val="32"/>
          <w:szCs w:val="32"/>
          <w:lang w:val="en-US" w:eastAsia="zh-CN" w:bidi="ar"/>
        </w:rPr>
        <w:t>模板及支撑体系，支座型号符合性及安装质量</w:t>
      </w:r>
      <w:r>
        <w:rPr>
          <w:rFonts w:hint="default" w:ascii="Times New Roman" w:hAnsi="Times New Roman" w:eastAsia="仿宋_GB2312" w:cs="Times New Roman"/>
          <w:b w:val="0"/>
          <w:bCs w:val="0"/>
          <w:kern w:val="2"/>
          <w:sz w:val="32"/>
          <w:szCs w:val="32"/>
          <w:lang w:val="en-US" w:eastAsia="zh-CN" w:bidi="ar"/>
        </w:rPr>
        <w:t>等；</w:t>
      </w:r>
    </w:p>
    <w:p w14:paraId="290134AB">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隧道工程混凝土衬砌有无裂缝及裂缝的形状、宽度等，洞内有无渗水现象，洞内排水系统有无阻塞；</w:t>
      </w:r>
    </w:p>
    <w:p w14:paraId="439DBC71">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交通安全设施标线圆顺不出现折线，反光标线玻璃珠撒布均匀，附着牢固，波形梁线形顺适不侵限、无锈斑，混凝土护栏表面无蜂窝、麻面、裂缝等。</w:t>
      </w:r>
    </w:p>
    <w:p w14:paraId="090E527D">
      <w:pPr>
        <w:pStyle w:val="8"/>
        <w:keepNext w:val="0"/>
        <w:keepLines w:val="0"/>
        <w:pageBreakBefore w:val="0"/>
        <w:widowControl/>
        <w:kinsoku/>
        <w:wordWrap/>
        <w:overflowPunct/>
        <w:topLinePunct w:val="0"/>
        <w:autoSpaceDE/>
        <w:autoSpaceDN/>
        <w:bidi w:val="0"/>
        <w:adjustRightInd/>
        <w:snapToGrid/>
        <w:spacing w:before="121" w:beforeLines="20" w:line="560" w:lineRule="exact"/>
        <w:ind w:left="0" w:leftChars="0" w:right="0" w:rightChars="0" w:firstLine="672" w:firstLineChars="200"/>
        <w:jc w:val="both"/>
        <w:textAlignment w:val="auto"/>
        <w:outlineLvl w:val="9"/>
        <w:rPr>
          <w:rFonts w:hint="default" w:ascii="Times New Roman" w:hAnsi="Times New Roman" w:cs="Times New Roman"/>
          <w:b w:val="0"/>
          <w:bCs w:val="0"/>
          <w:kern w:val="2"/>
          <w:sz w:val="32"/>
          <w:szCs w:val="32"/>
          <w:lang w:val="en-US" w:eastAsia="zh-CN" w:bidi="ar"/>
        </w:rPr>
      </w:pPr>
      <w:r>
        <w:rPr>
          <w:rFonts w:hint="default" w:ascii="Times New Roman" w:hAnsi="Times New Roman" w:cs="Times New Roman"/>
          <w:b w:val="0"/>
          <w:bCs w:val="0"/>
          <w:kern w:val="2"/>
          <w:sz w:val="32"/>
          <w:szCs w:val="32"/>
          <w:lang w:val="en-US" w:eastAsia="zh-CN" w:bidi="ar"/>
        </w:rPr>
        <w:t>三、资料检查</w:t>
      </w:r>
    </w:p>
    <w:p w14:paraId="75CADED8">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 w:val="0"/>
          <w:bCs w:val="0"/>
          <w:kern w:val="2"/>
          <w:sz w:val="32"/>
          <w:szCs w:val="32"/>
          <w:lang w:val="en-US" w:eastAsia="zh-CN" w:bidi="ar"/>
        </w:rPr>
        <w:t>志愿帮扶检测机构在每个县区最少抽查施工自检和监理抽检的路基压实度或弯沉、路面强度与厚度、结构物混凝土强度、原材料检验等报告，交通安全设施承建商的产品采购发票、质检报告、自（送）检报告及监理抽（送）检报告、巡查记录等资料（如</w:t>
      </w:r>
      <w:r>
        <w:rPr>
          <w:rFonts w:hint="default" w:ascii="Times New Roman" w:hAnsi="Times New Roman" w:cs="Times New Roman"/>
          <w:b w:val="0"/>
          <w:bCs w:val="0"/>
          <w:kern w:val="2"/>
          <w:sz w:val="32"/>
          <w:szCs w:val="32"/>
          <w:lang w:val="en-US" w:eastAsia="zh-CN" w:bidi="ar"/>
        </w:rPr>
        <w:t>无需记录</w:t>
      </w:r>
      <w:r>
        <w:rPr>
          <w:rFonts w:hint="default" w:ascii="Times New Roman" w:hAnsi="Times New Roman" w:eastAsia="仿宋_GB2312" w:cs="Times New Roman"/>
          <w:b w:val="0"/>
          <w:bCs w:val="0"/>
          <w:kern w:val="2"/>
          <w:sz w:val="32"/>
          <w:szCs w:val="32"/>
          <w:lang w:val="en-US" w:eastAsia="zh-CN" w:bidi="ar"/>
        </w:rPr>
        <w:t>）各1份，</w:t>
      </w:r>
      <w:r>
        <w:rPr>
          <w:rFonts w:hint="default" w:ascii="Times New Roman" w:hAnsi="Times New Roman" w:cs="Times New Roman"/>
          <w:b w:val="0"/>
          <w:bCs w:val="0"/>
          <w:kern w:val="2"/>
          <w:sz w:val="32"/>
          <w:szCs w:val="32"/>
          <w:lang w:val="en-US" w:eastAsia="zh-CN" w:bidi="ar"/>
        </w:rPr>
        <w:t>且需</w:t>
      </w:r>
      <w:r>
        <w:rPr>
          <w:rFonts w:hint="default" w:ascii="Times New Roman" w:hAnsi="Times New Roman" w:eastAsia="仿宋_GB2312" w:cs="Times New Roman"/>
          <w:b w:val="0"/>
          <w:bCs w:val="0"/>
          <w:kern w:val="2"/>
          <w:sz w:val="32"/>
          <w:szCs w:val="32"/>
          <w:lang w:val="en-US" w:eastAsia="zh-CN" w:bidi="ar"/>
        </w:rPr>
        <w:t>检查其合规性。</w:t>
      </w:r>
    </w:p>
    <w:sectPr>
      <w:footerReference r:id="rId7" w:type="first"/>
      <w:footerReference r:id="rId5" w:type="default"/>
      <w:footerReference r:id="rId6" w:type="even"/>
      <w:endnotePr>
        <w:numFmt w:val="decimal"/>
        <w:numStart w:val="0"/>
      </w:endnotePr>
      <w:pgSz w:w="11907" w:h="16840"/>
      <w:pgMar w:top="1474" w:right="1361" w:bottom="1559" w:left="1474" w:header="720" w:footer="1418" w:gutter="0"/>
      <w:pgNumType w:start="1"/>
      <w:cols w:space="720" w:num="1"/>
      <w:titlePg/>
      <w:docGrid w:type="lines" w:linePitch="5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62F7">
    <w:pPr>
      <w:pStyle w:val="5"/>
      <w:spacing w:before="0"/>
      <w:jc w:val="right"/>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DDAC">
    <w:pPr>
      <w:pStyle w:val="5"/>
      <w:tabs>
        <w:tab w:val="left" w:pos="7740"/>
        <w:tab w:val="right" w:pos="9072"/>
      </w:tabs>
      <w:spacing w:before="0"/>
      <w:jc w:val="left"/>
      <w:rPr>
        <w:rFonts w:hint="eastAsia"/>
      </w:rPr>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E3FF">
    <w:pPr>
      <w:pStyle w:val="5"/>
      <w:spacing w:before="0"/>
      <w:jc w:val="lef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7C753"/>
    <w:multiLevelType w:val="singleLevel"/>
    <w:tmpl w:val="7817C7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numStart w:val="0"/>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06EB9"/>
    <w:rsid w:val="0DE5BD7A"/>
    <w:rsid w:val="13FB462D"/>
    <w:rsid w:val="154A1460"/>
    <w:rsid w:val="23806EB9"/>
    <w:rsid w:val="5BF87889"/>
    <w:rsid w:val="EF7B42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atLeast"/>
      <w:jc w:val="both"/>
    </w:pPr>
    <w:rPr>
      <w:rFonts w:ascii="Times New Roman" w:hAnsi="Times New Roman" w:eastAsia="仿宋_GB2312" w:cs="Times New Roman"/>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afterLines="0" w:afterAutospacing="0"/>
      <w:ind w:left="420" w:leftChars="200"/>
    </w:pPr>
    <w:rPr>
      <w:rFonts w:ascii="Times New Roman" w:hAnsi="Times New Roman" w:cs="Times New Roman"/>
      <w:szCs w:val="22"/>
    </w:rPr>
  </w:style>
  <w:style w:type="paragraph" w:styleId="4">
    <w:name w:val="Body Text"/>
    <w:basedOn w:val="1"/>
    <w:qFormat/>
    <w:uiPriority w:val="0"/>
    <w:pPr>
      <w:adjustRightInd w:val="0"/>
      <w:spacing w:line="360" w:lineRule="auto"/>
    </w:pPr>
    <w:rPr>
      <w:rFonts w:ascii="Arial" w:hAnsi="Arial" w:cs="Times New Roman"/>
      <w:sz w:val="28"/>
      <w:szCs w:val="22"/>
    </w:rPr>
  </w:style>
  <w:style w:type="paragraph" w:styleId="5">
    <w:name w:val="footer"/>
    <w:basedOn w:val="1"/>
    <w:qFormat/>
    <w:uiPriority w:val="99"/>
    <w:pPr>
      <w:tabs>
        <w:tab w:val="center" w:pos="4153"/>
        <w:tab w:val="right" w:pos="8306"/>
      </w:tabs>
      <w:snapToGrid w:val="0"/>
      <w:spacing w:before="240" w:line="380" w:lineRule="atLeast"/>
      <w:ind w:firstLine="0"/>
      <w:jc w:val="center"/>
    </w:pPr>
    <w:rPr>
      <w:spacing w:val="34"/>
    </w:rPr>
  </w:style>
  <w:style w:type="paragraph" w:customStyle="1" w:styleId="8">
    <w:name w:val="主题词"/>
    <w:basedOn w:val="1"/>
    <w:qFormat/>
    <w:uiPriority w:val="0"/>
    <w:pPr>
      <w:ind w:firstLine="0"/>
    </w:pPr>
    <w:rPr>
      <w:rFonts w:eastAsia="黑体"/>
      <w:spacing w:val="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4</Pages>
  <Words>0</Words>
  <Characters>0</Characters>
  <Lines>0</Lines>
  <Paragraphs>0</Paragraphs>
  <TotalTime>0</TotalTime>
  <ScaleCrop>false</ScaleCrop>
  <LinksUpToDate>false</LinksUpToDate>
  <CharactersWithSpaces>0</CharactersWithSpaces>
  <Application>WPS Office WWO_wpscloud_20250326182429-11448cd808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2025-05-27T19:33:00Z</dcterms:created>
  <dc:creator>Lenovo</dc:creator>
  <cp:lastModifiedBy>陈思文</cp:lastModifiedBy>
  <dcterms:modified xsi:type="dcterms:W3CDTF">2025-06-04T17:44:35Z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9C796D21FD0F96FF83154068A66141D4_43</vt:lpwstr>
  </property>
</Properties>
</file>