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3月份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第一季度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159.8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减少6.7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减少11.5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91.6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50.3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减少8.9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22.4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减少12.3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27.9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7452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减少6.7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3590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减少7.5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3862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990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减少8.7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569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减少9.1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421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减少8.1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341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增加19.6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328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增加19.7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增加18.2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减少11.4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同比减少10.3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减少12.9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减少17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3.5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比减少9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比减少27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FD838F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FBDF2E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E651C33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C9187BD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BD5553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AFB7DC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85274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BDAC0D3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C02DDA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690DA8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37AA7F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3月份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-6.7%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-11.5%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-8.9%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-12.3%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-5.9%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-6.7%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-5.9%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-9.1%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-8.1%</w:t>
            </w:r>
          </w:p>
        </w:tc>
      </w:tr>
    </w:tbl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20B91D3F"/>
    <w:rsid w:val="234B6091"/>
    <w:rsid w:val="31626EB9"/>
    <w:rsid w:val="320F3D13"/>
    <w:rsid w:val="32FF1357"/>
    <w:rsid w:val="337056C0"/>
    <w:rsid w:val="371476E5"/>
    <w:rsid w:val="437E32C4"/>
    <w:rsid w:val="498A56C3"/>
    <w:rsid w:val="4A1D0F98"/>
    <w:rsid w:val="51F029F2"/>
    <w:rsid w:val="56DF5878"/>
    <w:rsid w:val="574D2828"/>
    <w:rsid w:val="5CFB47C6"/>
    <w:rsid w:val="67FA4377"/>
    <w:rsid w:val="69CF152A"/>
    <w:rsid w:val="6A1659F9"/>
    <w:rsid w:val="732E6B71"/>
    <w:rsid w:val="75FC62D1"/>
    <w:rsid w:val="7A1B4AAE"/>
    <w:rsid w:val="7C832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548</Words>
  <Characters>912</Characters>
  <Lines>9</Lines>
  <Paragraphs>2</Paragraphs>
  <TotalTime>13</TotalTime>
  <ScaleCrop>false</ScaleCrop>
  <LinksUpToDate>false</LinksUpToDate>
  <CharactersWithSpaces>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KiHwa</cp:lastModifiedBy>
  <cp:lastPrinted>2024-07-17T00:39:00Z</cp:lastPrinted>
  <dcterms:modified xsi:type="dcterms:W3CDTF">2025-04-21T03:35:29Z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20CADA6FEBD3421B9CC1915556525C99_13</vt:lpwstr>
  </property>
  <property fmtid="{D5CDD505-2E9C-101B-9397-08002B2CF9AE}" pid="4" name="KSOTemplateDocerSaveRecord">
    <vt:lpwstr>eyJoZGlkIjoiYjE0ZmQwN2E1ZTU3YzYxYjE4OTFkYjYyOWJkYzVkN2IiLCJ1c2VySWQiOiI0MDk1MTczODYifQ==</vt:lpwstr>
  </property>
</Properties>
</file>