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jc w:val="center"/>
        <w:textAlignment w:val="auto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"/>
        </w:rPr>
        <w:t>潘秀雄主要事迹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潘秀雄，男，1990年4月出生，中共党员，本科学历，广州市交通运输局属下广州市道路养护中心东城养护所公路养护工，曾荣获“广东省五一劳动奖章”“全国交通运输行业文明职工标兵”“全国交通技术能手”等称号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  <w:t>匠心护路增效能，勇当敢为人先的“排头兵”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潘秀雄自18岁参加工作一直扎根公路养护一线，从铁锅柴火炒热沥青、水壶装沥青灌缝的传统型养护，到快速适应机械化专业化智慧化养护的变化，他始终迎难而上。他身上既有老黄牛的踏实劲儿默默奉献，又有先锋队的创新范儿开拓进取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他带头开展养护小革新，改良制作出5种具有新质生产力特征的养护小机具。2012年，他仅用600元的成本就设计制造出当时市价18000元的灌缝枪；利用废旧钢材制造乳化沥青喷洒器替代粗糙的人工泼洒方式，每平方米节约近0.5kg养护材料。这些创新成果成功推动了养护作业降本增效、绿色低碳、节能环保。他以敢啃硬骨头的创新魄力，钻研井盖预警系统等新技术及探地雷达、无人机等新设备，推动被动抢修到科学预防的转变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他挤时间学习和参加在职继续教育，取得了本科学历，考取了公路养护工高级技能证书，先后获得全国交通运输行业“厦工杯”筑养路机械操作手技能竞赛选拔赛一等奖、“厦工杯”全省公路筑养路机械操作手培训选拔赛一等奖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  <w:t>不忘初心践誓言，甘当奉献青春的“铺路石”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2011年，他主动搬去偏远的九佛道班，过起了“以路为业、以班为家”的养护生活。十几年间，他带队专攻中修工程、大面积路面病害修复等疑难杂症。养护的路线常年保持优良好路率和“零事故”，管养的G324线广州黄埔段获评“广东省十大最美普通国省干线公路”和“平安公路省级示范段”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他“以师带徒”开展岗位传教，16年带了86名徒弟，带出了“全国交通技术能手”吴俊威、“广东省交通技术能手”邝洪俊、“羊城工匠杯”银奖获得者潘海文等10名国、省、市工匠、技术能手。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作为养护队长，他不仅养护搞得专业，安全也抓得稳实，一直保持“零事故”记录。他创新实施“理论测试+沙盘推演+实景考核”三维培训模式，有效提升安全作业水平；建立驾驶员“一人一档”“健康体检”机制，有针对性地开展安全教育、约谈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"/>
        </w:rPr>
        <w:t>甘于奉献办实事，愿当为民解忧的“勤务兵”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 xml:space="preserve">潘秀雄在细节处解决了改善路口、排水、人行道等民生实事200余件，提升群众出行便利，助力“百千万工程”建设。2021年5月，他巡查发现S115线大源路段沿线的学校正门因暴雨出现水浸，主动了解开展实地调研，结合公路和校内排水系统、现场管线埋设及师生出行需求，量身定制了微改造方案，将校门低洼处积水接入校内排水系统，彻底解决了水浸问题。学校送来锦旗表示感谢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为避免白天养护施工对交通造成堵塞，2022年，他利用夜间错峰作业，带队对辖内G324线、S117线等开展沥青路面机械化维修，修复面积共1.6万平方米，大幅提升了公路路况和行车舒适度。每年春运他都坚守一线，及时排查整治安全隐患、补划道路标线等，全力为群众春运出行保驾护航。在台风“妮妲”“天鸽” “5.22”特大暴雨等极端天气，他24小时连轴转，第一时间赶到现场抢险，处置塌方、水浸、路面淤泥、倒树等突发情况，指挥交通……保障公路安全畅通和人民生命财产安全，入职以来共参与台风天应急抢险任务多达546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00" w:lineRule="exact"/>
        <w:ind w:left="0"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 xml:space="preserve">他牢记党员和社会责任，利用工作中学到的消防知识和应急处置经验，见义勇为抢救起火货车、参与村民民房火灾救援，被广州日报、中国公路网报道，是媒体口中的“救火队长”。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"/>
        </w:rPr>
        <w:t>潘秀雄在广州公路养护一线一步一个脚印成长为一名有担当、甘奉献、有技能、会创新的青年养护能手，默默守护着人民群众的畅安舒美出行路，用工匠和 “铺路石”精神在平凡的岗位上诠释青春价值、焕发人生精彩！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Q1NmJhNjYwYjg3NmQwNzEwNDc0OGVhZTNhMWNjMDUifQ=="/>
  </w:docVars>
  <w:rsids>
    <w:rsidRoot w:val="00BE458D"/>
    <w:rsid w:val="002E4FAD"/>
    <w:rsid w:val="00340EE0"/>
    <w:rsid w:val="00350251"/>
    <w:rsid w:val="005C2436"/>
    <w:rsid w:val="0070162B"/>
    <w:rsid w:val="0073337E"/>
    <w:rsid w:val="0085769E"/>
    <w:rsid w:val="00A009C6"/>
    <w:rsid w:val="00BE458D"/>
    <w:rsid w:val="00C13E28"/>
    <w:rsid w:val="00DF2C13"/>
    <w:rsid w:val="0ECA7FFD"/>
    <w:rsid w:val="19364F1B"/>
    <w:rsid w:val="1EC87B02"/>
    <w:rsid w:val="1FC70508"/>
    <w:rsid w:val="223F75D1"/>
    <w:rsid w:val="23406C97"/>
    <w:rsid w:val="23FE7C16"/>
    <w:rsid w:val="247D06A1"/>
    <w:rsid w:val="2A416A08"/>
    <w:rsid w:val="2ADE4EB1"/>
    <w:rsid w:val="353D4D45"/>
    <w:rsid w:val="4AB230A8"/>
    <w:rsid w:val="4CEC0A83"/>
    <w:rsid w:val="4DF91E16"/>
    <w:rsid w:val="51B340AA"/>
    <w:rsid w:val="66A734DC"/>
    <w:rsid w:val="6CA77E7E"/>
    <w:rsid w:val="79E15C2F"/>
    <w:rsid w:val="7D8E092F"/>
    <w:rsid w:val="7EEE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toc 3"/>
    <w:basedOn w:val="1"/>
    <w:next w:val="1"/>
    <w:semiHidden/>
    <w:unhideWhenUsed/>
    <w:qFormat/>
    <w:uiPriority w:val="39"/>
    <w:pPr>
      <w:ind w:left="840" w:leftChars="400"/>
    </w:pPr>
  </w:style>
  <w:style w:type="paragraph" w:styleId="4">
    <w:name w:val="footnote text"/>
    <w:basedOn w:val="1"/>
    <w:link w:val="7"/>
    <w:qFormat/>
    <w:uiPriority w:val="0"/>
    <w:pPr>
      <w:snapToGrid w:val="0"/>
      <w:jc w:val="left"/>
    </w:pPr>
    <w:rPr>
      <w:rFonts w:eastAsia="宋体"/>
      <w:sz w:val="18"/>
      <w:szCs w:val="18"/>
    </w:rPr>
  </w:style>
  <w:style w:type="character" w:customStyle="1" w:styleId="7">
    <w:name w:val="脚注文本 Char"/>
    <w:basedOn w:val="6"/>
    <w:link w:val="4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2619</Words>
  <Characters>2927</Characters>
  <Lines>29</Lines>
  <Paragraphs>8</Paragraphs>
  <TotalTime>0</TotalTime>
  <ScaleCrop>false</ScaleCrop>
  <LinksUpToDate>false</LinksUpToDate>
  <CharactersWithSpaces>3150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2024-10-28T07:03:00Z</dcterms:created>
  <dc:creator>彭琴思</dc:creator>
  <cp:lastModifiedBy>lu</cp:lastModifiedBy>
  <dcterms:modified xsi:type="dcterms:W3CDTF">2025-03-14T03:29:18Z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6B0D3FE355FF4956B8B38F191AC0B926_12</vt:lpwstr>
  </property>
</Properties>
</file>