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400" w:lineRule="exact"/>
        <w:jc w:val="center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孙向东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主要事迹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ind w:firstLine="495" w:firstLineChars="177"/>
        <w:textAlignment w:val="auto"/>
        <w:rPr>
          <w:rFonts w:ascii="仿宋" w:hAnsi="仿宋" w:eastAsia="仿宋"/>
          <w:sz w:val="28"/>
          <w:szCs w:val="28"/>
          <w:lang w:bidi="ar"/>
        </w:rPr>
      </w:pPr>
      <w:r>
        <w:rPr>
          <w:rFonts w:hint="eastAsia" w:ascii="仿宋" w:hAnsi="仿宋" w:eastAsia="仿宋"/>
          <w:sz w:val="28"/>
          <w:szCs w:val="28"/>
          <w:lang w:bidi="ar"/>
        </w:rPr>
        <w:t>孙向东，男，汉族，1973年7月生，吉林扶余人，1998年3月参加工作至今，2003年11月加入中国共产党，武汉理工大学桥梁与隧道工程专业毕业，博士研究生学历，现任广东省交通规划设计研究院集团股份有限公司总工程师，曾获广东省人民政府授予“广东省科技进步奖二等奖”、广东省总工会授予“五一劳动奖章”、广东省交通运输厅授予“广东交通运输系统‘第一届最美公路人’”等荣誉称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ind w:firstLine="498" w:firstLineChars="177"/>
        <w:textAlignment w:val="auto"/>
        <w:rPr>
          <w:rFonts w:ascii="仿宋" w:hAnsi="仿宋" w:eastAsia="仿宋"/>
          <w:b/>
          <w:bCs/>
          <w:sz w:val="28"/>
          <w:szCs w:val="28"/>
          <w:lang w:bidi="ar"/>
        </w:rPr>
      </w:pPr>
      <w:r>
        <w:rPr>
          <w:rFonts w:hint="eastAsia" w:ascii="仿宋" w:hAnsi="仿宋" w:eastAsia="仿宋"/>
          <w:b/>
          <w:bCs/>
          <w:sz w:val="28"/>
          <w:szCs w:val="28"/>
          <w:lang w:bidi="ar"/>
        </w:rPr>
        <w:t>一、思想素质高，敬业意识强，具有强烈的事业心和责任感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ind w:firstLine="495" w:firstLineChars="177"/>
        <w:textAlignment w:val="auto"/>
        <w:rPr>
          <w:rFonts w:ascii="仿宋" w:hAnsi="仿宋" w:eastAsia="仿宋"/>
          <w:sz w:val="28"/>
          <w:szCs w:val="28"/>
          <w:lang w:bidi="ar"/>
        </w:rPr>
      </w:pPr>
      <w:r>
        <w:rPr>
          <w:rFonts w:hint="eastAsia" w:ascii="仿宋" w:hAnsi="仿宋" w:eastAsia="仿宋"/>
          <w:sz w:val="28"/>
          <w:szCs w:val="28"/>
          <w:lang w:bidi="ar"/>
        </w:rPr>
        <w:t>孙向东同志作为一名有着21年党龄的党员，始终与党中央保持高度一致，政治立场坚定，党性观念强，对党忠诚，坚决拥护党的各项路线、方针和政策，以邓小平理论、“三个代表”重要思想、科学发展观和习近平新时代中国特色社会主义思想为指导，全面贯彻党的精神，模范遵守国家法律法规和公司的规章制度，遵守社会公德，恪守职业道德。他热爱本职工作，认真履行岗位职责，把事业作为自己终身的追求，工作积极主动，为保证所负责的任务按期完成，经常加班加点毫无怨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ind w:firstLine="498" w:firstLineChars="177"/>
        <w:textAlignment w:val="auto"/>
        <w:rPr>
          <w:rFonts w:ascii="仿宋" w:hAnsi="仿宋" w:eastAsia="仿宋"/>
          <w:b/>
          <w:bCs/>
          <w:sz w:val="28"/>
          <w:szCs w:val="28"/>
          <w:lang w:bidi="ar"/>
        </w:rPr>
      </w:pPr>
      <w:r>
        <w:rPr>
          <w:rFonts w:hint="eastAsia" w:ascii="仿宋" w:hAnsi="仿宋" w:eastAsia="仿宋"/>
          <w:b/>
          <w:bCs/>
          <w:sz w:val="28"/>
          <w:szCs w:val="28"/>
          <w:lang w:bidi="ar"/>
        </w:rPr>
        <w:t>二、业务水平高，精品意识强，具有扎实的专业知识和丰富的工作经验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ind w:firstLine="495" w:firstLineChars="177"/>
        <w:textAlignment w:val="auto"/>
        <w:rPr>
          <w:rFonts w:ascii="仿宋" w:hAnsi="仿宋" w:eastAsia="仿宋"/>
          <w:sz w:val="28"/>
          <w:szCs w:val="28"/>
          <w:lang w:bidi="ar"/>
        </w:rPr>
      </w:pPr>
      <w:r>
        <w:rPr>
          <w:rFonts w:hint="eastAsia" w:ascii="仿宋" w:hAnsi="仿宋" w:eastAsia="仿宋"/>
          <w:sz w:val="28"/>
          <w:szCs w:val="28"/>
          <w:lang w:bidi="ar"/>
        </w:rPr>
        <w:t>孙向东同志主持设计南沙大桥（原虎门二桥），其中坭洲水道桥采用主跨1688m双跨吊悬索桥，大沙水道桥采用主跨1200m单跨吊悬索桥，两座悬索桥协调统一。该项目创新性地提出高塔考虑二阶效应的计算方法、采用随机振动校核时程分析，充分考虑地震响应随机特性，研发了超大跨度悬索桥合理结构体系及关键装置，攻克了1960MPa超高强度主缆钢丝及索股关键技术。项目荣获第十二届土木工程詹天佑故乡杯、全国公路交通优秀设计一等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ind w:firstLine="495" w:firstLineChars="177"/>
        <w:textAlignment w:val="auto"/>
        <w:rPr>
          <w:rFonts w:ascii="仿宋" w:hAnsi="仿宋" w:eastAsia="仿宋"/>
          <w:sz w:val="28"/>
          <w:szCs w:val="28"/>
          <w:lang w:bidi="ar"/>
        </w:rPr>
      </w:pPr>
      <w:r>
        <w:rPr>
          <w:rFonts w:hint="eastAsia" w:ascii="仿宋" w:hAnsi="仿宋" w:eastAsia="仿宋"/>
          <w:sz w:val="28"/>
          <w:szCs w:val="28"/>
          <w:lang w:bidi="ar"/>
        </w:rPr>
        <w:t>他主持设计江顺大桥，主桥为700m跨混合梁斜拉桥。该项目充分考虑了700m跨双塔双索面混合梁斜拉桥的结构与美学，进行正交异性钢桥面板抗疲劳开裂和变厚U肋试验分析研究、施工期长悬臂TMD抗风措施研究，创新性地提出了先滑后锚整体式塔上锚固构造。项目荣获第九届广东省土木工程詹天佑故乡杯奖、广东省优秀工程设计一等奖、广东省优秀工程勘察一等奖、鲁班奖和“纪念改革开放40年广东省勘察设计行业最具影响力工程建设项目”称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ind w:firstLine="495" w:firstLineChars="177"/>
        <w:textAlignment w:val="auto"/>
        <w:rPr>
          <w:rFonts w:ascii="仿宋" w:hAnsi="仿宋" w:eastAsia="仿宋"/>
          <w:sz w:val="28"/>
          <w:szCs w:val="28"/>
          <w:lang w:bidi="ar"/>
        </w:rPr>
      </w:pPr>
      <w:r>
        <w:rPr>
          <w:rFonts w:hint="eastAsia" w:ascii="仿宋" w:hAnsi="仿宋" w:eastAsia="仿宋"/>
          <w:sz w:val="28"/>
          <w:szCs w:val="28"/>
          <w:lang w:bidi="ar"/>
        </w:rPr>
        <w:t xml:space="preserve">他主持设计西江特大桥，主桥为3X210m矮塔斜拉桥，创新地采用宽幅脊梁断面，系统解决宽幅长联技术问题，并进行矮塔斜拉桥结构体系及关键构造参数研究。项目获中国公路勘察设计协会公路交通优秀设计二等奖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ind w:firstLine="495" w:firstLineChars="177"/>
        <w:textAlignment w:val="auto"/>
        <w:rPr>
          <w:rFonts w:ascii="仿宋" w:hAnsi="仿宋" w:eastAsia="仿宋"/>
          <w:sz w:val="28"/>
          <w:szCs w:val="28"/>
          <w:lang w:bidi="ar"/>
        </w:rPr>
      </w:pPr>
      <w:r>
        <w:rPr>
          <w:rFonts w:hint="eastAsia" w:ascii="仿宋" w:hAnsi="仿宋" w:eastAsia="仿宋"/>
          <w:sz w:val="28"/>
          <w:szCs w:val="28"/>
          <w:lang w:bidi="ar"/>
        </w:rPr>
        <w:t>他还主持设计了黄茅海跨海通道高栏港特大桥、汕头牛田洋特大桥、湛江调顺大桥、京灶大桥，潮汕大桥、江中西江桥、西堤大桥、以及西部沿海高速、广梧、和龙、韶赣、江中、江肇、增从、从莞、揭博等高速公路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ind w:firstLine="498" w:firstLineChars="177"/>
        <w:textAlignment w:val="auto"/>
        <w:rPr>
          <w:rFonts w:ascii="仿宋" w:hAnsi="仿宋" w:eastAsia="仿宋"/>
          <w:b/>
          <w:bCs/>
          <w:sz w:val="28"/>
          <w:szCs w:val="28"/>
          <w:lang w:bidi="ar"/>
        </w:rPr>
      </w:pPr>
      <w:r>
        <w:rPr>
          <w:rFonts w:hint="eastAsia" w:ascii="仿宋" w:hAnsi="仿宋" w:eastAsia="仿宋"/>
          <w:b/>
          <w:bCs/>
          <w:sz w:val="28"/>
          <w:szCs w:val="28"/>
          <w:lang w:bidi="ar"/>
        </w:rPr>
        <w:t>三、工作热情高，奉献意识强，具有较强的科研水平和育人能力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ind w:firstLine="495" w:firstLineChars="177"/>
        <w:textAlignment w:val="auto"/>
        <w:rPr>
          <w:rFonts w:ascii="仿宋" w:hAnsi="仿宋" w:eastAsia="仿宋"/>
          <w:sz w:val="28"/>
          <w:szCs w:val="28"/>
          <w:lang w:bidi="ar"/>
        </w:rPr>
      </w:pPr>
      <w:r>
        <w:rPr>
          <w:rFonts w:hint="eastAsia" w:ascii="仿宋" w:hAnsi="仿宋" w:eastAsia="仿宋"/>
          <w:sz w:val="28"/>
          <w:szCs w:val="28"/>
          <w:lang w:bidi="ar"/>
        </w:rPr>
        <w:t>在科研方面，孙向东同志勤于技术总结，重视技术交流，热心新技术推广。在核心期刊发表《四塔矮塔斜拉桥宽幅脊梁空间设计方法研究》、《江肇高速西江大桥宽幅脊梁矮塔斜拉桥设计》等20多篇学术论文。合著《岩溶地区公路桥梁设计与施工技术》，作为核心成员参编《岩溶地区公路桥梁桩基设计与施工技术指南》、《公路桥梁锥套锁紧钢筋接头技术指南》等多个规程。主持开展《广东省桥梁索杆内部锈蚀断丝无损检测技术标准研究》、《广东省岩溶地区桩基设计、施工技术地方规定研究》和《多塔长联大悬臂宽幅脊梁矮塔斜拉桥建设成套技术研究》等多个科研项目。获得发明专利5项，实用新型专利4项。解决了大量的关键性技术难题，取得了多项技术突破，获得了良好的社会经济效益，赢得社会广泛好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400" w:lineRule="exact"/>
        <w:ind w:firstLine="560" w:firstLineChars="200"/>
        <w:textAlignment w:val="auto"/>
        <w:rPr>
          <w:rFonts w:hint="default" w:ascii="仿宋" w:hAnsi="仿宋" w:eastAsia="仿宋"/>
          <w:sz w:val="28"/>
          <w:szCs w:val="28"/>
          <w:lang w:val="en-US" w:eastAsia="zh-CN"/>
        </w:rPr>
      </w:pPr>
      <w:bookmarkStart w:id="0" w:name="_GoBack"/>
      <w:bookmarkEnd w:id="0"/>
      <w:r>
        <w:rPr>
          <w:rFonts w:hint="eastAsia" w:ascii="仿宋" w:hAnsi="仿宋" w:eastAsia="仿宋"/>
          <w:sz w:val="28"/>
          <w:szCs w:val="28"/>
          <w:lang w:bidi="ar"/>
        </w:rPr>
        <w:t>与此同时，作为公司技术带头人，孙向东同志认为，“固守自己的知识和设计经验不可能实现价值最大化，只有授之于人才能发挥更大的作用”。他为技术人才队伍的培育和成长呕心沥血，做出了突出贡献，多次获得优秀共产党员、杰出技术专家奖项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58DC"/>
    <w:rsid w:val="00022E51"/>
    <w:rsid w:val="000C73ED"/>
    <w:rsid w:val="00567808"/>
    <w:rsid w:val="00632596"/>
    <w:rsid w:val="00796E58"/>
    <w:rsid w:val="00BF29DF"/>
    <w:rsid w:val="00DE58DC"/>
    <w:rsid w:val="00FF6D10"/>
    <w:rsid w:val="02966DD2"/>
    <w:rsid w:val="04056654"/>
    <w:rsid w:val="060A47B9"/>
    <w:rsid w:val="0B3D6000"/>
    <w:rsid w:val="11250848"/>
    <w:rsid w:val="13F56A17"/>
    <w:rsid w:val="1B6A49C9"/>
    <w:rsid w:val="1E393000"/>
    <w:rsid w:val="1F302C4C"/>
    <w:rsid w:val="236B2229"/>
    <w:rsid w:val="243D14A8"/>
    <w:rsid w:val="24C067DB"/>
    <w:rsid w:val="2E2D2D12"/>
    <w:rsid w:val="305C04A9"/>
    <w:rsid w:val="33AC0A7C"/>
    <w:rsid w:val="390F26FD"/>
    <w:rsid w:val="3DDC319B"/>
    <w:rsid w:val="3EB73157"/>
    <w:rsid w:val="42136370"/>
    <w:rsid w:val="42EF3E92"/>
    <w:rsid w:val="4B3F69B3"/>
    <w:rsid w:val="4E2F210A"/>
    <w:rsid w:val="503B2F55"/>
    <w:rsid w:val="520A636F"/>
    <w:rsid w:val="574B5621"/>
    <w:rsid w:val="57ED06CF"/>
    <w:rsid w:val="587D43CE"/>
    <w:rsid w:val="63845ECF"/>
    <w:rsid w:val="6B9477BC"/>
    <w:rsid w:val="7AF73721"/>
    <w:rsid w:val="7B3A163D"/>
    <w:rsid w:val="7BBF3915"/>
    <w:rsid w:val="7C93779F"/>
    <w:rsid w:val="7CE02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nhideWhenUsed="0" w:uiPriority="0" w:semiHidden="0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2"/>
      <w:sz w:val="32"/>
      <w:szCs w:val="3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footnote text"/>
    <w:basedOn w:val="1"/>
    <w:link w:val="8"/>
    <w:qFormat/>
    <w:uiPriority w:val="0"/>
    <w:pPr>
      <w:snapToGrid w:val="0"/>
      <w:jc w:val="left"/>
    </w:pPr>
    <w:rPr>
      <w:rFonts w:eastAsia="宋体"/>
      <w:sz w:val="18"/>
      <w:szCs w:val="18"/>
    </w:rPr>
  </w:style>
  <w:style w:type="character" w:customStyle="1" w:styleId="8">
    <w:name w:val="脚注文本 字符"/>
    <w:basedOn w:val="7"/>
    <w:link w:val="5"/>
    <w:qFormat/>
    <w:uiPriority w:val="0"/>
    <w:rPr>
      <w:rFonts w:ascii="Calibri" w:hAnsi="Calibri" w:eastAsia="宋体" w:cs="Times New Roman"/>
      <w:sz w:val="18"/>
      <w:szCs w:val="18"/>
    </w:rPr>
  </w:style>
  <w:style w:type="character" w:customStyle="1" w:styleId="9">
    <w:name w:val="页眉 字符"/>
    <w:basedOn w:val="7"/>
    <w:link w:val="4"/>
    <w:qFormat/>
    <w:uiPriority w:val="99"/>
    <w:rPr>
      <w:rFonts w:ascii="Calibri" w:hAnsi="Calibri" w:eastAsia="仿宋_GB2312" w:cs="Times New Roman"/>
      <w:sz w:val="18"/>
      <w:szCs w:val="18"/>
    </w:rPr>
  </w:style>
  <w:style w:type="character" w:customStyle="1" w:styleId="10">
    <w:name w:val="页脚 字符"/>
    <w:basedOn w:val="7"/>
    <w:link w:val="3"/>
    <w:qFormat/>
    <w:uiPriority w:val="99"/>
    <w:rPr>
      <w:rFonts w:ascii="Calibri" w:hAnsi="Calibri" w:eastAsia="仿宋_GB2312" w:cs="Times New Roman"/>
      <w:sz w:val="18"/>
      <w:szCs w:val="18"/>
    </w:rPr>
  </w:style>
  <w:style w:type="character" w:customStyle="1" w:styleId="11">
    <w:name w:val="批注框文本 字符"/>
    <w:basedOn w:val="7"/>
    <w:link w:val="2"/>
    <w:semiHidden/>
    <w:qFormat/>
    <w:uiPriority w:val="99"/>
    <w:rPr>
      <w:rFonts w:ascii="Calibri" w:hAnsi="Calibri" w:eastAsia="仿宋_GB2312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401</Words>
  <Characters>2290</Characters>
  <Lines>19</Lines>
  <Paragraphs>5</Paragraphs>
  <TotalTime>0</TotalTime>
  <ScaleCrop>false</ScaleCrop>
  <LinksUpToDate>false</LinksUpToDate>
  <CharactersWithSpaces>2686</CharactersWithSpaces>
  <Application>WPS Office_11.8.2.8361_F1E327BC-269C-435d-A152-05C5408002CA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2024-10-29T07:24:00Z</dcterms:created>
  <dc:creator>管理员</dc:creator>
  <cp:lastModifiedBy>lu</cp:lastModifiedBy>
  <cp:lastPrinted>2024-10-29T08:13:00Z</cp:lastPrinted>
  <dcterms:modified xsi:type="dcterms:W3CDTF">2025-03-14T08:08:55Z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</Properties>
</file>