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D9A2">
      <w:pPr>
        <w:adjustRightInd w:val="0"/>
        <w:snapToGrid w:val="0"/>
        <w:spacing w:line="500" w:lineRule="atLeas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14:paraId="70A254DB">
      <w:pPr>
        <w:adjustRightInd w:val="0"/>
        <w:snapToGrid w:val="0"/>
        <w:spacing w:line="500" w:lineRule="atLeast"/>
        <w:jc w:val="left"/>
        <w:rPr>
          <w:rFonts w:hint="default" w:ascii="Times New Roman" w:hAnsi="Times New Roman" w:eastAsia="黑体" w:cs="Times New Roman"/>
          <w:kern w:val="0"/>
          <w:sz w:val="32"/>
          <w:szCs w:val="32"/>
          <w:lang w:val="en-US" w:eastAsia="zh-CN"/>
        </w:rPr>
      </w:pPr>
    </w:p>
    <w:p w14:paraId="1B0F30EA">
      <w:pPr>
        <w:adjustRightInd w:val="0"/>
        <w:snapToGrid w:val="0"/>
        <w:spacing w:line="500" w:lineRule="atLeast"/>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企业参与应急抢险救灾申请信用加分</w:t>
      </w:r>
    </w:p>
    <w:p w14:paraId="32833AC9">
      <w:pPr>
        <w:adjustRightInd w:val="0"/>
        <w:snapToGrid w:val="0"/>
        <w:spacing w:line="500" w:lineRule="atLeast"/>
        <w:jc w:val="center"/>
        <w:rPr>
          <w:rFonts w:hint="eastAsia" w:ascii="方正小标宋简体" w:hAnsi="宋体" w:eastAsia="方正小标宋简体"/>
          <w:kern w:val="0"/>
          <w:sz w:val="44"/>
          <w:szCs w:val="44"/>
        </w:rPr>
      </w:pPr>
      <w:bookmarkStart w:id="2" w:name="_GoBack"/>
      <w:bookmarkEnd w:id="2"/>
      <w:r>
        <w:rPr>
          <w:rFonts w:hint="eastAsia" w:ascii="方正小标宋简体" w:hAnsi="宋体" w:eastAsia="方正小标宋简体"/>
          <w:kern w:val="0"/>
          <w:sz w:val="44"/>
          <w:szCs w:val="44"/>
        </w:rPr>
        <w:t>审核表</w:t>
      </w:r>
    </w:p>
    <w:p w14:paraId="37D6EE77">
      <w:pPr>
        <w:adjustRightInd w:val="0"/>
        <w:snapToGrid w:val="0"/>
        <w:spacing w:line="500" w:lineRule="atLeast"/>
        <w:jc w:val="center"/>
        <w:rPr>
          <w:rFonts w:hint="eastAsia" w:ascii="方正小标宋简体" w:hAnsi="宋体" w:eastAsia="方正小标宋简体"/>
          <w:kern w:val="0"/>
          <w:sz w:val="36"/>
          <w:szCs w:val="36"/>
        </w:rPr>
      </w:pPr>
    </w:p>
    <w:p w14:paraId="440F9CC5">
      <w:pPr>
        <w:widowControl/>
        <w:adjustRightInd w:val="0"/>
        <w:snapToGrid w:val="0"/>
        <w:jc w:val="left"/>
        <w:rPr>
          <w:rFonts w:hint="eastAsia" w:ascii="仿宋_GB2312" w:hAnsi="宋体" w:eastAsia="黑体" w:cs="宋体"/>
          <w:snapToGrid w:val="0"/>
          <w:kern w:val="0"/>
          <w:szCs w:val="21"/>
        </w:rPr>
      </w:pPr>
      <w:r>
        <w:rPr>
          <w:rFonts w:hint="eastAsia" w:ascii="黑体" w:hAnsi="宋体" w:eastAsia="黑体" w:cs="宋体"/>
          <w:snapToGrid w:val="0"/>
          <w:kern w:val="0"/>
          <w:sz w:val="24"/>
          <w:szCs w:val="21"/>
        </w:rPr>
        <w:t xml:space="preserve">                                                         编号：</w:t>
      </w:r>
    </w:p>
    <w:tbl>
      <w:tblPr>
        <w:tblStyle w:val="2"/>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3025"/>
        <w:gridCol w:w="1809"/>
        <w:gridCol w:w="2464"/>
      </w:tblGrid>
      <w:tr w14:paraId="5D632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5D5A03F4">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企业名称</w:t>
            </w:r>
          </w:p>
        </w:tc>
        <w:tc>
          <w:tcPr>
            <w:tcW w:w="3025" w:type="dxa"/>
            <w:tcBorders>
              <w:top w:val="single" w:color="000000" w:sz="4" w:space="0"/>
              <w:left w:val="single" w:color="000000" w:sz="4" w:space="0"/>
              <w:bottom w:val="single" w:color="000000" w:sz="4" w:space="0"/>
              <w:right w:val="single" w:color="auto" w:sz="4" w:space="0"/>
            </w:tcBorders>
            <w:noWrap w:val="0"/>
            <w:vAlign w:val="center"/>
          </w:tcPr>
          <w:p w14:paraId="5DDBBC24">
            <w:pPr>
              <w:widowControl/>
              <w:spacing w:before="100" w:beforeAutospacing="1" w:after="100" w:afterAutospacing="1"/>
              <w:ind w:firstLine="451"/>
              <w:jc w:val="center"/>
              <w:rPr>
                <w:rFonts w:ascii="宋体" w:hAnsi="宋体" w:cs="宋体"/>
                <w:kern w:val="0"/>
                <w:sz w:val="24"/>
                <w:szCs w:val="24"/>
              </w:rPr>
            </w:pPr>
          </w:p>
        </w:tc>
        <w:tc>
          <w:tcPr>
            <w:tcW w:w="1809" w:type="dxa"/>
            <w:tcBorders>
              <w:top w:val="single" w:color="auto" w:sz="4" w:space="0"/>
              <w:left w:val="single" w:color="auto" w:sz="4" w:space="0"/>
              <w:bottom w:val="single" w:color="000000" w:sz="4" w:space="0"/>
              <w:right w:val="single" w:color="auto" w:sz="4" w:space="0"/>
            </w:tcBorders>
            <w:noWrap w:val="0"/>
            <w:vAlign w:val="center"/>
          </w:tcPr>
          <w:p w14:paraId="1DABADB4">
            <w:pPr>
              <w:widowControl/>
              <w:spacing w:before="100" w:beforeAutospacing="1" w:after="100" w:afterAutospacing="1"/>
              <w:jc w:val="center"/>
              <w:rPr>
                <w:rFonts w:hAnsi="宋体" w:cs="宋体"/>
                <w:kern w:val="0"/>
                <w:sz w:val="24"/>
                <w:szCs w:val="24"/>
              </w:rPr>
            </w:pPr>
            <w:r>
              <w:rPr>
                <w:rFonts w:hint="eastAsia" w:hAnsi="宋体" w:cs="宋体"/>
                <w:kern w:val="0"/>
                <w:sz w:val="24"/>
                <w:szCs w:val="24"/>
              </w:rPr>
              <w:t>建设项目及标段</w:t>
            </w:r>
          </w:p>
        </w:tc>
        <w:tc>
          <w:tcPr>
            <w:tcW w:w="2464" w:type="dxa"/>
            <w:tcBorders>
              <w:top w:val="single" w:color="auto" w:sz="4" w:space="0"/>
              <w:left w:val="single" w:color="auto" w:sz="4" w:space="0"/>
              <w:bottom w:val="single" w:color="000000" w:sz="4" w:space="0"/>
              <w:right w:val="single" w:color="000000" w:sz="4" w:space="0"/>
            </w:tcBorders>
            <w:noWrap w:val="0"/>
            <w:vAlign w:val="center"/>
          </w:tcPr>
          <w:p w14:paraId="0EFA462D">
            <w:pPr>
              <w:widowControl/>
              <w:spacing w:before="100" w:beforeAutospacing="1" w:after="100" w:afterAutospacing="1"/>
              <w:ind w:firstLine="451"/>
              <w:jc w:val="center"/>
              <w:rPr>
                <w:rFonts w:ascii="宋体" w:hAnsi="宋体" w:cs="宋体"/>
                <w:kern w:val="0"/>
                <w:sz w:val="24"/>
                <w:szCs w:val="24"/>
              </w:rPr>
            </w:pPr>
          </w:p>
        </w:tc>
      </w:tr>
      <w:tr w14:paraId="7F10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371FA866">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申请信用加分行为认定内容</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14:paraId="18A39CCB">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textAlignment w:val="auto"/>
              <w:rPr>
                <w:rFonts w:hint="eastAsia" w:hAnsi="宋体" w:cs="宋体"/>
                <w:kern w:val="0"/>
                <w:sz w:val="24"/>
                <w:szCs w:val="24"/>
              </w:rPr>
            </w:pPr>
            <w:r>
              <w:rPr>
                <w:rFonts w:hint="eastAsia" w:hAnsi="宋体" w:cs="宋体"/>
                <w:kern w:val="0"/>
                <w:sz w:val="24"/>
                <w:szCs w:val="24"/>
              </w:rPr>
              <w:t>【说明：包括加分行为发生时间和人员、设备投入（投入人员多少、挖掘机×台、 装载机×台、 推土机×台、抢险时间等）简要介绍，相关应急抢险证明材料可附后。】</w:t>
            </w:r>
          </w:p>
          <w:p w14:paraId="3EC94E23">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firstLine="451"/>
              <w:jc w:val="left"/>
              <w:textAlignment w:val="auto"/>
              <w:rPr>
                <w:rFonts w:hAnsi="宋体" w:cs="宋体"/>
                <w:kern w:val="0"/>
                <w:sz w:val="24"/>
                <w:szCs w:val="24"/>
              </w:rPr>
            </w:pPr>
            <w:r>
              <w:rPr>
                <w:rFonts w:hint="eastAsia" w:hAnsi="宋体" w:cs="宋体"/>
                <w:kern w:val="0"/>
                <w:sz w:val="24"/>
                <w:szCs w:val="24"/>
              </w:rPr>
              <w:t>申请加分分值：</w:t>
            </w:r>
          </w:p>
          <w:p w14:paraId="590C02D5">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firstLine="451"/>
              <w:jc w:val="left"/>
              <w:textAlignment w:val="auto"/>
              <w:rPr>
                <w:rFonts w:hint="eastAsia" w:hAnsi="宋体" w:cs="宋体"/>
                <w:kern w:val="0"/>
                <w:sz w:val="24"/>
                <w:szCs w:val="24"/>
              </w:rPr>
            </w:pPr>
            <w:r>
              <w:rPr>
                <w:rFonts w:hint="eastAsia" w:hAnsi="宋体" w:cs="宋体"/>
                <w:kern w:val="0"/>
                <w:sz w:val="24"/>
                <w:szCs w:val="24"/>
              </w:rPr>
              <w:t>联系人:</w:t>
            </w:r>
          </w:p>
          <w:p w14:paraId="4BC7F538">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firstLine="451"/>
              <w:jc w:val="left"/>
              <w:textAlignment w:val="auto"/>
              <w:rPr>
                <w:rFonts w:hAnsi="宋体" w:cs="宋体"/>
                <w:kern w:val="0"/>
                <w:sz w:val="24"/>
                <w:szCs w:val="24"/>
              </w:rPr>
            </w:pPr>
            <w:r>
              <w:rPr>
                <w:rFonts w:hint="eastAsia" w:hAnsi="宋体" w:cs="宋体"/>
                <w:kern w:val="0"/>
                <w:sz w:val="24"/>
                <w:szCs w:val="24"/>
              </w:rPr>
              <w:t>联系电话：</w:t>
            </w:r>
          </w:p>
          <w:p w14:paraId="6D1DB7E4">
            <w:pPr>
              <w:keepNext w:val="0"/>
              <w:keepLines w:val="0"/>
              <w:pageBreakBefore w:val="0"/>
              <w:tabs>
                <w:tab w:val="left" w:pos="7070"/>
                <w:tab w:val="left" w:pos="8255"/>
              </w:tabs>
              <w:kinsoku/>
              <w:wordWrap/>
              <w:overflowPunct/>
              <w:topLinePunct w:val="0"/>
              <w:autoSpaceDE/>
              <w:autoSpaceDN/>
              <w:bidi w:val="0"/>
              <w:adjustRightInd w:val="0"/>
              <w:snapToGrid w:val="0"/>
              <w:spacing w:line="320" w:lineRule="exact"/>
              <w:ind w:firstLine="1920" w:firstLineChars="800"/>
              <w:jc w:val="left"/>
              <w:textAlignment w:val="auto"/>
              <w:rPr>
                <w:rFonts w:ascii="仿宋_GB2312" w:hAnsi="宋体"/>
                <w:sz w:val="24"/>
                <w:szCs w:val="24"/>
              </w:rPr>
            </w:pPr>
            <w:r>
              <w:rPr>
                <w:rFonts w:hint="eastAsia" w:hAnsi="宋体" w:cs="宋体"/>
                <w:kern w:val="0"/>
                <w:sz w:val="24"/>
                <w:szCs w:val="24"/>
              </w:rPr>
              <w:t xml:space="preserve">     （施工企业签章）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14:paraId="3B81E888">
            <w:pPr>
              <w:keepNext w:val="0"/>
              <w:keepLines w:val="0"/>
              <w:pageBreakBefore w:val="0"/>
              <w:widowControl/>
              <w:kinsoku/>
              <w:wordWrap/>
              <w:overflowPunct/>
              <w:topLinePunct w:val="0"/>
              <w:autoSpaceDE/>
              <w:autoSpaceDN/>
              <w:bidi w:val="0"/>
              <w:spacing w:before="100" w:beforeAutospacing="1" w:after="100" w:afterAutospacing="1" w:line="320" w:lineRule="exact"/>
              <w:ind w:firstLine="451"/>
              <w:jc w:val="center"/>
              <w:textAlignment w:val="auto"/>
              <w:rPr>
                <w:rFonts w:hint="eastAsia"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14:paraId="0BA06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01F79C1">
            <w:pPr>
              <w:widowControl/>
              <w:spacing w:before="100" w:beforeAutospacing="1" w:after="100" w:afterAutospacing="1"/>
              <w:jc w:val="center"/>
              <w:rPr>
                <w:rFonts w:hint="eastAsia" w:hAnsi="宋体" w:cs="宋体"/>
                <w:kern w:val="0"/>
                <w:sz w:val="24"/>
                <w:szCs w:val="24"/>
              </w:rPr>
            </w:pPr>
            <w:r>
              <w:rPr>
                <w:rFonts w:hint="eastAsia" w:hAnsi="宋体" w:cs="宋体"/>
                <w:kern w:val="0"/>
                <w:sz w:val="24"/>
                <w:szCs w:val="24"/>
              </w:rPr>
              <w:t>有关单位</w:t>
            </w:r>
          </w:p>
          <w:p w14:paraId="266F2519">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证明意见</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14:paraId="5666B780">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54"/>
              <w:jc w:val="left"/>
              <w:textAlignment w:val="auto"/>
              <w:rPr>
                <w:rFonts w:hAnsi="宋体" w:cs="宋体"/>
                <w:kern w:val="0"/>
                <w:sz w:val="24"/>
                <w:szCs w:val="24"/>
              </w:rPr>
            </w:pPr>
            <w:r>
              <w:rPr>
                <w:rFonts w:hint="eastAsia" w:hAnsi="宋体" w:cs="宋体"/>
                <w:kern w:val="0"/>
                <w:sz w:val="24"/>
                <w:szCs w:val="24"/>
              </w:rPr>
              <w:t>该单位参与应急抢险救灾情况属实，同意该单位申请信用加分【示例】。</w:t>
            </w:r>
          </w:p>
          <w:p w14:paraId="6D40659D">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54"/>
              <w:jc w:val="left"/>
              <w:textAlignment w:val="auto"/>
              <w:rPr>
                <w:rFonts w:hint="eastAsia" w:hAnsi="宋体" w:cs="宋体"/>
                <w:kern w:val="0"/>
                <w:sz w:val="24"/>
                <w:szCs w:val="24"/>
              </w:rPr>
            </w:pPr>
            <w:r>
              <w:rPr>
                <w:rFonts w:hint="eastAsia" w:hAnsi="宋体" w:cs="宋体"/>
                <w:kern w:val="0"/>
                <w:sz w:val="24"/>
                <w:szCs w:val="24"/>
              </w:rPr>
              <w:t>联系人:</w:t>
            </w:r>
          </w:p>
          <w:p w14:paraId="3B68DAF0">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54"/>
              <w:jc w:val="left"/>
              <w:textAlignment w:val="auto"/>
              <w:rPr>
                <w:rFonts w:hAnsi="宋体" w:cs="宋体"/>
                <w:kern w:val="0"/>
                <w:sz w:val="24"/>
                <w:szCs w:val="24"/>
              </w:rPr>
            </w:pPr>
            <w:r>
              <w:rPr>
                <w:rFonts w:hint="eastAsia" w:hAnsi="宋体" w:cs="宋体"/>
                <w:kern w:val="0"/>
                <w:sz w:val="24"/>
                <w:szCs w:val="24"/>
              </w:rPr>
              <w:t>联系电话：</w:t>
            </w:r>
          </w:p>
          <w:p w14:paraId="084A5DF0">
            <w:pPr>
              <w:tabs>
                <w:tab w:val="left" w:pos="7070"/>
                <w:tab w:val="left" w:pos="8255"/>
              </w:tabs>
              <w:adjustRightInd w:val="0"/>
              <w:snapToGrid w:val="0"/>
              <w:ind w:firstLine="1920" w:firstLineChars="800"/>
              <w:jc w:val="left"/>
              <w:rPr>
                <w:rFonts w:ascii="仿宋_GB2312" w:hAnsi="宋体"/>
                <w:sz w:val="24"/>
                <w:szCs w:val="24"/>
              </w:rPr>
            </w:pPr>
            <w:r>
              <w:rPr>
                <w:rFonts w:hint="eastAsia" w:hAnsi="宋体" w:cs="宋体"/>
                <w:kern w:val="0"/>
                <w:sz w:val="24"/>
                <w:szCs w:val="24"/>
              </w:rPr>
              <w:t xml:space="preserve">        （证明单位签章）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14:paraId="421F5F2F">
            <w:pPr>
              <w:widowControl/>
              <w:snapToGrid w:val="0"/>
              <w:ind w:firstLine="451"/>
              <w:jc w:val="center"/>
              <w:rPr>
                <w:rFonts w:ascii="宋体"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14:paraId="4470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0F5E8467">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备</w:t>
            </w:r>
            <w:r>
              <w:rPr>
                <w:rFonts w:ascii="宋体" w:hAnsi="宋体" w:cs="宋体"/>
                <w:kern w:val="0"/>
                <w:sz w:val="24"/>
                <w:szCs w:val="24"/>
              </w:rPr>
              <w:t xml:space="preserve">  </w:t>
            </w:r>
            <w:r>
              <w:rPr>
                <w:rFonts w:hint="eastAsia" w:hAnsi="宋体" w:cs="宋体"/>
                <w:kern w:val="0"/>
                <w:sz w:val="24"/>
                <w:szCs w:val="24"/>
              </w:rPr>
              <w:t>注</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14:paraId="3F391786">
            <w:pPr>
              <w:widowControl/>
              <w:spacing w:before="100" w:beforeAutospacing="1" w:after="100" w:afterAutospacing="1"/>
              <w:ind w:firstLine="451"/>
              <w:jc w:val="left"/>
              <w:rPr>
                <w:rFonts w:ascii="宋体" w:hAnsi="宋体" w:cs="宋体"/>
                <w:kern w:val="0"/>
                <w:sz w:val="24"/>
                <w:szCs w:val="24"/>
              </w:rPr>
            </w:pPr>
          </w:p>
        </w:tc>
      </w:tr>
    </w:tbl>
    <w:p w14:paraId="0E3E2B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cs="仿宋_GB2312"/>
          <w:sz w:val="24"/>
          <w:szCs w:val="24"/>
        </w:rPr>
      </w:pPr>
    </w:p>
    <w:p w14:paraId="5170ED5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cs="仿宋_GB2312"/>
          <w:sz w:val="24"/>
          <w:szCs w:val="24"/>
        </w:rPr>
      </w:pPr>
      <w:r>
        <w:rPr>
          <w:rFonts w:hint="eastAsia" w:ascii="仿宋_GB2312" w:hAnsi="仿宋_GB2312" w:cs="仿宋_GB2312"/>
          <w:sz w:val="24"/>
          <w:szCs w:val="24"/>
        </w:rPr>
        <w:t>说明：</w:t>
      </w:r>
    </w:p>
    <w:p w14:paraId="3D5B6DC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cs="仿宋_GB2312"/>
          <w:sz w:val="24"/>
          <w:szCs w:val="24"/>
        </w:rPr>
      </w:pPr>
      <w:r>
        <w:rPr>
          <w:rFonts w:hint="eastAsia" w:ascii="仿宋_GB2312" w:hAnsi="仿宋_GB2312" w:cs="仿宋_GB2312"/>
          <w:sz w:val="24"/>
          <w:szCs w:val="24"/>
        </w:rPr>
        <w:t>1.本表信息将予以公示5个工作日且无异议后作为信用评价采信依据，请填报单位及相关证明单位对加分行为认定涉及的抢险救灾的真实性负责。</w:t>
      </w:r>
    </w:p>
    <w:p w14:paraId="07D707F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cs="仿宋_GB2312"/>
          <w:sz w:val="24"/>
          <w:szCs w:val="24"/>
        </w:rPr>
      </w:pPr>
      <w:r>
        <w:rPr>
          <w:rFonts w:hint="eastAsia" w:ascii="仿宋_GB2312" w:hAnsi="仿宋_GB2312" w:cs="仿宋_GB2312"/>
          <w:sz w:val="24"/>
          <w:szCs w:val="24"/>
        </w:rPr>
        <w:t>2.如经核查不属实的，将对申请单位予以信用扣分，并通报相关审核单位。</w:t>
      </w:r>
    </w:p>
    <w:p w14:paraId="26ACC581">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pPr>
      <w:r>
        <w:rPr>
          <w:rFonts w:hint="eastAsia" w:ascii="仿宋_GB2312" w:hAnsi="仿宋_GB2312" w:cs="仿宋_GB2312"/>
          <w:sz w:val="24"/>
          <w:szCs w:val="24"/>
        </w:rPr>
        <w:t>3.参与应急抢险救灾经地市或县（区）级人民政府或</w:t>
      </w:r>
      <w:r>
        <w:rPr>
          <w:rFonts w:hint="eastAsia" w:ascii="仿宋_GB2312" w:hAnsi="仿宋_GB2312" w:cs="仿宋_GB2312"/>
          <w:sz w:val="24"/>
          <w:szCs w:val="24"/>
          <w:lang w:eastAsia="zh-CN"/>
        </w:rPr>
        <w:t>铁路建设</w:t>
      </w:r>
      <w:r>
        <w:rPr>
          <w:rFonts w:hint="eastAsia" w:ascii="仿宋_GB2312" w:hAnsi="仿宋_GB2312" w:cs="仿宋_GB2312"/>
          <w:sz w:val="24"/>
          <w:szCs w:val="24"/>
        </w:rPr>
        <w:t>主管部门或建设单位认可的需提供此表。省级以上人民政府或交通运输主管部门认可的</w:t>
      </w:r>
      <w:r>
        <w:rPr>
          <w:rFonts w:hint="eastAsia" w:ascii="仿宋_GB2312" w:hAnsi="仿宋_GB2312" w:cs="仿宋_GB2312"/>
          <w:kern w:val="0"/>
          <w:sz w:val="24"/>
          <w:szCs w:val="24"/>
        </w:rPr>
        <w:t>应急抢险救灾的无需填报此表，仅需提供有关证明材料材料原件或加盖参评企业公章的扫描件。</w:t>
      </w:r>
      <w:bookmarkStart w:id="0" w:name="additions"/>
      <w:bookmarkEnd w:id="0"/>
      <w:bookmarkStart w:id="1" w:name="additionsList"/>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316AA"/>
    <w:rsid w:val="0A7316AA"/>
    <w:rsid w:val="7B7652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basedOn w:val="3"/>
    <w:qFormat/>
    <w:uiPriority w:val="0"/>
  </w:style>
  <w:style w:type="paragraph" w:customStyle="1" w:styleId="5">
    <w:name w:val="主题词"/>
    <w:basedOn w:val="1"/>
    <w:qFormat/>
    <w:uiPriority w:val="0"/>
    <w:pPr>
      <w:widowControl/>
      <w:spacing w:line="560" w:lineRule="atLeast"/>
    </w:pPr>
    <w:rPr>
      <w:rFonts w:eastAsia="黑体"/>
      <w:spacing w:val="8"/>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省交通运输厅</Company>
  <Pages>2</Pages>
  <Words>0</Words>
  <Characters>0</Characters>
  <Lines>0</Lines>
  <Paragraphs>0</Paragraphs>
  <TotalTime>0</TotalTime>
  <ScaleCrop>false</ScaleCrop>
  <LinksUpToDate>false</LinksUpToDate>
  <CharactersWithSpaces>0</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2022-01-05T14:51:00Z</dcterms:created>
  <dc:creator>lenovo055</dc:creator>
  <cp:lastModifiedBy>lenovo055</cp:lastModifiedBy>
  <dcterms:modified xsi:type="dcterms:W3CDTF">2024-12-31T16:29:33Z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E6A7EEDAEBAB4E186DAB7367BC160EC9_43</vt:lpwstr>
  </property>
</Properties>
</file>