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jc w:val="center"/>
        <w:rPr>
          <w:rFonts w:hint="eastAsia" w:ascii="宋体" w:hAnsi="宋体" w:eastAsia="宋体" w:cs="宋体"/>
          <w:spacing w:val="-20"/>
          <w:sz w:val="44"/>
          <w:szCs w:val="44"/>
          <w:lang w:eastAsia="zh-CN"/>
        </w:rPr>
      </w:pPr>
      <w:r>
        <w:rPr>
          <w:rFonts w:hint="eastAsia" w:hAnsi="宋体" w:cs="宋体"/>
          <w:spacing w:val="-20"/>
          <w:sz w:val="44"/>
          <w:szCs w:val="44"/>
          <w:lang w:val="en-US" w:eastAsia="zh-CN"/>
        </w:rPr>
        <w:t>广东省</w:t>
      </w:r>
      <w:r>
        <w:rPr>
          <w:rFonts w:hint="eastAsia" w:ascii="宋体" w:hAnsi="宋体" w:eastAsia="宋体" w:cs="宋体"/>
          <w:spacing w:val="-20"/>
          <w:sz w:val="44"/>
          <w:szCs w:val="44"/>
          <w:lang w:eastAsia="zh-CN"/>
        </w:rPr>
        <w:t>水运工程电子招</w:t>
      </w:r>
      <w:r>
        <w:rPr>
          <w:rFonts w:hint="eastAsia" w:hAnsi="宋体" w:cs="宋体"/>
          <w:spacing w:val="-20"/>
          <w:sz w:val="44"/>
          <w:szCs w:val="44"/>
          <w:lang w:val="en-US" w:eastAsia="zh-CN"/>
        </w:rPr>
        <w:t>标</w:t>
      </w:r>
      <w:r>
        <w:rPr>
          <w:rFonts w:hint="eastAsia" w:ascii="宋体" w:hAnsi="宋体" w:eastAsia="宋体" w:cs="宋体"/>
          <w:spacing w:val="-20"/>
          <w:sz w:val="44"/>
          <w:szCs w:val="44"/>
          <w:lang w:eastAsia="zh-CN"/>
        </w:rPr>
        <w:t>投标</w:t>
      </w:r>
    </w:p>
    <w:p>
      <w:pPr>
        <w:pStyle w:val="2"/>
        <w:jc w:val="center"/>
        <w:rPr>
          <w:rFonts w:hint="eastAsia" w:ascii="黑体" w:hAnsi="黑体" w:eastAsia="黑体" w:cs="黑体"/>
          <w:spacing w:val="-20"/>
          <w:sz w:val="44"/>
          <w:szCs w:val="44"/>
          <w:lang w:eastAsia="zh-CN"/>
        </w:rPr>
      </w:pPr>
      <w:r>
        <w:rPr>
          <w:rFonts w:hint="eastAsia" w:ascii="宋体" w:hAnsi="宋体" w:eastAsia="宋体" w:cs="宋体"/>
          <w:spacing w:val="-20"/>
          <w:sz w:val="44"/>
          <w:szCs w:val="44"/>
        </w:rPr>
        <w:t>企业</w:t>
      </w:r>
      <w:r>
        <w:rPr>
          <w:rFonts w:hint="eastAsia" w:ascii="宋体" w:hAnsi="宋体" w:eastAsia="宋体" w:cs="宋体"/>
          <w:spacing w:val="-20"/>
          <w:sz w:val="44"/>
          <w:szCs w:val="44"/>
          <w:lang w:eastAsia="zh-CN"/>
        </w:rPr>
        <w:t>投标文件要求</w:t>
      </w:r>
    </w:p>
    <w:p>
      <w:pPr>
        <w:pStyle w:val="2"/>
        <w:rPr>
          <w:rFonts w:hint="eastAsia" w:ascii="仿宋_GB2312" w:hAnsi="仿宋_GB2312" w:eastAsia="仿宋_GB2312" w:cs="仿宋_GB2312"/>
          <w:sz w:val="32"/>
          <w:szCs w:val="32"/>
          <w:lang w:eastAsia="zh-CN"/>
        </w:rPr>
      </w:pPr>
      <w:bookmarkStart w:id="0" w:name="_GoBack"/>
      <w:bookmarkEnd w:id="0"/>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1.企业基本信息应在</w:t>
      </w:r>
      <w:r>
        <w:rPr>
          <w:rFonts w:hint="eastAsia" w:ascii="仿宋_GB2312" w:hAnsi="仿宋_GB2312" w:eastAsia="仿宋_GB2312" w:cs="仿宋_GB2312"/>
          <w:sz w:val="32"/>
          <w:szCs w:val="32"/>
        </w:rPr>
        <w:t>全国水运建设市场信用信息管理系统（</w:t>
      </w:r>
      <w:r>
        <w:rPr>
          <w:rFonts w:hint="eastAsia" w:ascii="仿宋_GB2312" w:hAnsi="仿宋_GB2312" w:eastAsia="仿宋_GB2312" w:cs="仿宋_GB2312"/>
          <w:sz w:val="32"/>
          <w:szCs w:val="32"/>
          <w:lang w:eastAsia="zh-CN"/>
        </w:rPr>
        <w:t>以下简称“交通运输部系统”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从业单位名单中，且投标人名称和资质应与交通运输部系统显示的相应企业名称和资质完全一致。投标文件应附企业法人营业执照、资质证书、安全生产许可证、基本账户开户许可证（开户银行出具的“基本存款账户信息”或人民银行账户管理系统查询的基本账户信息截图），投标人在交通运输部系统从业单位名单中的网页截图，以及在国家企业信用信息公示系统中基础信息（体现股东及出资详细信息）的网页截图。</w:t>
      </w:r>
      <w:r>
        <w:rPr>
          <w:rFonts w:hint="eastAsia" w:ascii="仿宋_GB2312" w:hAnsi="仿宋_GB2312" w:eastAsia="仿宋_GB2312" w:cs="仿宋_GB2312"/>
          <w:sz w:val="32"/>
          <w:szCs w:val="32"/>
          <w:lang w:val="en-US" w:eastAsia="zh-CN"/>
        </w:rPr>
        <w:t>近年财务信息以投标人提供的</w:t>
      </w:r>
      <w:r>
        <w:rPr>
          <w:rFonts w:hint="eastAsia" w:ascii="仿宋_GB2312" w:hAnsi="仿宋_GB2312" w:eastAsia="仿宋_GB2312" w:cs="仿宋_GB2312"/>
          <w:sz w:val="32"/>
          <w:szCs w:val="32"/>
          <w:lang w:eastAsia="zh-CN"/>
        </w:rPr>
        <w:t>交通运输部系统</w:t>
      </w:r>
      <w:r>
        <w:rPr>
          <w:rFonts w:hint="eastAsia" w:ascii="仿宋_GB2312" w:hAnsi="仿宋_GB2312" w:eastAsia="仿宋_GB2312" w:cs="仿宋_GB2312"/>
          <w:sz w:val="32"/>
          <w:szCs w:val="32"/>
          <w:lang w:val="en-US" w:eastAsia="zh-CN"/>
        </w:rPr>
        <w:t>企业所填的网页截图为准。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2.近年完成的类似项目应附</w:t>
      </w:r>
      <w:r>
        <w:rPr>
          <w:rFonts w:hint="eastAsia" w:ascii="仿宋_GB2312" w:hAnsi="仿宋_GB2312" w:eastAsia="仿宋_GB2312" w:cs="仿宋_GB2312"/>
          <w:sz w:val="32"/>
          <w:szCs w:val="32"/>
          <w:lang w:eastAsia="zh-CN"/>
        </w:rPr>
        <w:t>交通运输部系统</w:t>
      </w:r>
      <w:r>
        <w:rPr>
          <w:rFonts w:hint="eastAsia" w:ascii="仿宋_GB2312" w:hAnsi="仿宋_GB2312" w:eastAsia="仿宋_GB2312" w:cs="仿宋_GB2312"/>
          <w:sz w:val="32"/>
          <w:szCs w:val="32"/>
          <w:lang w:val="en-US" w:eastAsia="zh-CN"/>
        </w:rPr>
        <w:t>中查询到的企业业绩信息列表及项目信息（包括项目基本信息、标段信息、合同价、标段建设规模、项目主要管理人员等）的网页截图。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拟委任的主要人员（含备选）应附交通运输部系统中投标文件所提出的从业人员信息（即包括人员的基本信息、职称信息、执业资格、业绩信息等）的网页截图，建造师注册证书在全国建筑市场监管公共服务平台上公开信息的网页截图，安全生产考核合格证书在交通运输部公路水运工程施工企业主要负责人和安全生产管理人员信息管理系统上查询证书详细信息的网页截图，参加社保证明在社保系统打印的拟委任主要人员参加社保的缴费明细网页截图。</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4.以上网页截图材料可以是复印件或打印件，投标人应确保信息显示完整并清晰可辨认，对材料的真实性负责。除此以外投标人无需再提供任何有关证明材料。</w:t>
      </w:r>
    </w:p>
    <w:p>
      <w:pPr>
        <w:pStyle w:val="2"/>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jVjYjg2NWZmMzQ0N2RmMmQ5N2I4YTJmZTFlYmQifQ=="/>
    <w:docVar w:name="KSO_WPS_MARK_KEY" w:val="db867a36-93e4-47e7-b96a-db98ba65b3cd"/>
  </w:docVars>
  <w:rsids>
    <w:rsidRoot w:val="449C7E51"/>
    <w:rsid w:val="005F194E"/>
    <w:rsid w:val="006E13D8"/>
    <w:rsid w:val="007E3DD2"/>
    <w:rsid w:val="008774E4"/>
    <w:rsid w:val="019F42C0"/>
    <w:rsid w:val="02532D42"/>
    <w:rsid w:val="02C43A7C"/>
    <w:rsid w:val="030E1279"/>
    <w:rsid w:val="03573536"/>
    <w:rsid w:val="04936066"/>
    <w:rsid w:val="05F87A95"/>
    <w:rsid w:val="07007953"/>
    <w:rsid w:val="072630EF"/>
    <w:rsid w:val="08625DEF"/>
    <w:rsid w:val="08F71BE6"/>
    <w:rsid w:val="090E7F2E"/>
    <w:rsid w:val="09B00F9A"/>
    <w:rsid w:val="09E721AA"/>
    <w:rsid w:val="0A046470"/>
    <w:rsid w:val="0B2B4099"/>
    <w:rsid w:val="0C6C0797"/>
    <w:rsid w:val="0CDD3A40"/>
    <w:rsid w:val="0D532E33"/>
    <w:rsid w:val="0F222A11"/>
    <w:rsid w:val="0F5B7CA3"/>
    <w:rsid w:val="0FCA127B"/>
    <w:rsid w:val="11F92EAA"/>
    <w:rsid w:val="11FA40E8"/>
    <w:rsid w:val="128B1D4E"/>
    <w:rsid w:val="12BC770E"/>
    <w:rsid w:val="12EE3A1F"/>
    <w:rsid w:val="13093BDD"/>
    <w:rsid w:val="13C81F57"/>
    <w:rsid w:val="13E36145"/>
    <w:rsid w:val="14721775"/>
    <w:rsid w:val="14FD5C44"/>
    <w:rsid w:val="1501135F"/>
    <w:rsid w:val="15CC3057"/>
    <w:rsid w:val="16AD4A26"/>
    <w:rsid w:val="173E1515"/>
    <w:rsid w:val="17AB0BA9"/>
    <w:rsid w:val="17C8219B"/>
    <w:rsid w:val="18E65DD6"/>
    <w:rsid w:val="192B50E0"/>
    <w:rsid w:val="1A935A22"/>
    <w:rsid w:val="1BA35359"/>
    <w:rsid w:val="1C831A48"/>
    <w:rsid w:val="1CE65C7B"/>
    <w:rsid w:val="1D9D11EB"/>
    <w:rsid w:val="1DD2398D"/>
    <w:rsid w:val="1E664E78"/>
    <w:rsid w:val="1E7E2507"/>
    <w:rsid w:val="20426AC4"/>
    <w:rsid w:val="20CC2CF7"/>
    <w:rsid w:val="21F30DCA"/>
    <w:rsid w:val="222E33E1"/>
    <w:rsid w:val="22AD30AE"/>
    <w:rsid w:val="24467403"/>
    <w:rsid w:val="248D5BEF"/>
    <w:rsid w:val="24A02172"/>
    <w:rsid w:val="24A92496"/>
    <w:rsid w:val="24AB2BB9"/>
    <w:rsid w:val="25B556EE"/>
    <w:rsid w:val="26E9084C"/>
    <w:rsid w:val="275A6A97"/>
    <w:rsid w:val="282F33DC"/>
    <w:rsid w:val="2A444E99"/>
    <w:rsid w:val="2B2D77EE"/>
    <w:rsid w:val="2B3F31BF"/>
    <w:rsid w:val="2B9640A8"/>
    <w:rsid w:val="2C0C1985"/>
    <w:rsid w:val="2F661EC6"/>
    <w:rsid w:val="30AF5B0B"/>
    <w:rsid w:val="3302512A"/>
    <w:rsid w:val="337C2FC3"/>
    <w:rsid w:val="33860C95"/>
    <w:rsid w:val="348D751D"/>
    <w:rsid w:val="34A142EA"/>
    <w:rsid w:val="34A72689"/>
    <w:rsid w:val="355D43F1"/>
    <w:rsid w:val="3A8817F8"/>
    <w:rsid w:val="3AAC6E5B"/>
    <w:rsid w:val="3B0169FB"/>
    <w:rsid w:val="3B24625F"/>
    <w:rsid w:val="3CC12B6A"/>
    <w:rsid w:val="3D300F93"/>
    <w:rsid w:val="402D1139"/>
    <w:rsid w:val="404D5F5C"/>
    <w:rsid w:val="40B2095B"/>
    <w:rsid w:val="40CD2AA8"/>
    <w:rsid w:val="41555ADC"/>
    <w:rsid w:val="43AC6C52"/>
    <w:rsid w:val="44225E81"/>
    <w:rsid w:val="44883CC2"/>
    <w:rsid w:val="449C7E51"/>
    <w:rsid w:val="4556126D"/>
    <w:rsid w:val="45F228C6"/>
    <w:rsid w:val="46312A9C"/>
    <w:rsid w:val="4655779B"/>
    <w:rsid w:val="48BA056A"/>
    <w:rsid w:val="48E17F5C"/>
    <w:rsid w:val="498A5AE7"/>
    <w:rsid w:val="49E100E9"/>
    <w:rsid w:val="4A94059F"/>
    <w:rsid w:val="4B691D52"/>
    <w:rsid w:val="4BA81706"/>
    <w:rsid w:val="4D310A27"/>
    <w:rsid w:val="4D911F61"/>
    <w:rsid w:val="4DAA79CE"/>
    <w:rsid w:val="4E195D07"/>
    <w:rsid w:val="4ED008E9"/>
    <w:rsid w:val="4FFD3A96"/>
    <w:rsid w:val="51DC1FB6"/>
    <w:rsid w:val="52272AF7"/>
    <w:rsid w:val="53BC148D"/>
    <w:rsid w:val="5584574C"/>
    <w:rsid w:val="563212EE"/>
    <w:rsid w:val="56C664E3"/>
    <w:rsid w:val="58306357"/>
    <w:rsid w:val="59D02E11"/>
    <w:rsid w:val="59E93FA0"/>
    <w:rsid w:val="5A152791"/>
    <w:rsid w:val="5AE625A6"/>
    <w:rsid w:val="5AF450B0"/>
    <w:rsid w:val="5B6C16D0"/>
    <w:rsid w:val="5D195461"/>
    <w:rsid w:val="5D2E495B"/>
    <w:rsid w:val="5E162A5B"/>
    <w:rsid w:val="5F784EE2"/>
    <w:rsid w:val="5F8425E1"/>
    <w:rsid w:val="60085F56"/>
    <w:rsid w:val="60461018"/>
    <w:rsid w:val="61B5550B"/>
    <w:rsid w:val="625F0C90"/>
    <w:rsid w:val="62D021DB"/>
    <w:rsid w:val="65AF6DB0"/>
    <w:rsid w:val="662A7927"/>
    <w:rsid w:val="66863191"/>
    <w:rsid w:val="680A187F"/>
    <w:rsid w:val="684C2FE1"/>
    <w:rsid w:val="686F41E2"/>
    <w:rsid w:val="69413C06"/>
    <w:rsid w:val="69583156"/>
    <w:rsid w:val="6A205B7B"/>
    <w:rsid w:val="6A9838D8"/>
    <w:rsid w:val="6B4D6B20"/>
    <w:rsid w:val="6B5D6D95"/>
    <w:rsid w:val="6B9863E5"/>
    <w:rsid w:val="6BAB337A"/>
    <w:rsid w:val="6D357C1A"/>
    <w:rsid w:val="6DC97287"/>
    <w:rsid w:val="6DDC5A82"/>
    <w:rsid w:val="6DED547D"/>
    <w:rsid w:val="6E7F52B5"/>
    <w:rsid w:val="6EE85F45"/>
    <w:rsid w:val="6F333672"/>
    <w:rsid w:val="6F9159F3"/>
    <w:rsid w:val="70177289"/>
    <w:rsid w:val="7095438A"/>
    <w:rsid w:val="70E359CD"/>
    <w:rsid w:val="713C7378"/>
    <w:rsid w:val="72B6113D"/>
    <w:rsid w:val="72C507E2"/>
    <w:rsid w:val="732A4E41"/>
    <w:rsid w:val="73D50759"/>
    <w:rsid w:val="743B2E91"/>
    <w:rsid w:val="745812ED"/>
    <w:rsid w:val="7460531D"/>
    <w:rsid w:val="74EF775B"/>
    <w:rsid w:val="756E1C54"/>
    <w:rsid w:val="76474E6E"/>
    <w:rsid w:val="77AC717B"/>
    <w:rsid w:val="77E46486"/>
    <w:rsid w:val="78883DD7"/>
    <w:rsid w:val="78D01839"/>
    <w:rsid w:val="79B35A77"/>
    <w:rsid w:val="7AEF29CB"/>
    <w:rsid w:val="7B5907A9"/>
    <w:rsid w:val="7CA72E4D"/>
    <w:rsid w:val="7D3C0706"/>
    <w:rsid w:val="7DEF572A"/>
    <w:rsid w:val="7F3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rPr>
  </w:style>
  <w:style w:type="paragraph" w:styleId="3">
    <w:name w:val="footnote text"/>
    <w:basedOn w:val="1"/>
    <w:next w:val="1"/>
    <w:qFormat/>
    <w:uiPriority w:val="0"/>
    <w:pPr>
      <w:snapToGrid w:val="0"/>
      <w:jc w:val="left"/>
    </w:pPr>
    <w:rPr>
      <w:rFonts w:eastAsia="宋体"/>
      <w:sz w:val="18"/>
      <w:szCs w:val="18"/>
    </w:rPr>
  </w:style>
  <w:style w:type="character" w:customStyle="1" w:styleId="6">
    <w:name w:val="抄送单位 Char"/>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省交通运输厅</Company>
  <Pages>6</Pages>
  <Words>2015</Words>
  <Characters>2121</Characters>
  <Lines>10</Lines>
  <Paragraphs>2</Paragraphs>
  <TotalTime>1</TotalTime>
  <ScaleCrop>false</ScaleCrop>
  <LinksUpToDate>false</LinksUpToDate>
  <CharactersWithSpaces>2121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2023-02-03T03:32:00Z</dcterms:created>
  <dc:creator>maxsuny</dc:creator>
  <cp:lastModifiedBy>yhl</cp:lastModifiedBy>
  <dcterms:modified xsi:type="dcterms:W3CDTF">2023-02-24T12:27:12Z</dcterms:modified>
  <dc:title>广东省交通运输厅关于开展水运工程电子招投标工作的通知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0E42EF76CE474440839A3F16D168C8F9</vt:lpwstr>
  </property>
</Properties>
</file>