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outlineLvl w:val="0"/>
        <w:rPr>
          <w:rFonts w:hint="eastAsia" w:ascii="黑体" w:hAnsi="黑体" w:eastAsia="黑体" w:cs="黑体"/>
          <w:bCs/>
          <w:szCs w:val="30"/>
        </w:rPr>
      </w:pPr>
      <w:r>
        <w:rPr>
          <w:rFonts w:hint="eastAsia" w:ascii="黑体" w:hAnsi="黑体" w:eastAsia="黑体" w:cs="黑体"/>
          <w:bCs/>
          <w:szCs w:val="30"/>
        </w:rPr>
        <w:t>附件</w:t>
      </w:r>
      <w:r>
        <w:rPr>
          <w:rFonts w:hint="eastAsia" w:ascii="黑体" w:hAnsi="黑体" w:eastAsia="黑体" w:cs="黑体"/>
          <w:bCs/>
          <w:szCs w:val="30"/>
          <w:lang w:val="en-US" w:eastAsia="zh-CN"/>
        </w:rPr>
        <w:t>5</w:t>
      </w:r>
      <w:bookmarkStart w:id="1" w:name="_GoBack"/>
      <w:bookmarkEnd w:id="1"/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0" w:name="stampNum"/>
      <w:bookmarkEnd w:id="0"/>
      <w:r>
        <w:rPr>
          <w:rFonts w:hint="eastAsia" w:eastAsia="仿宋"/>
          <w:b/>
          <w:szCs w:val="30"/>
        </w:rPr>
        <w:t>《内河等外级航道通航标准（征求意见稿）》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《内河等外级航道通航标准（征求意见稿）》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jc w:val="center"/>
        <w:outlineLvl w:val="0"/>
        <w:rPr>
          <w:rFonts w:eastAsia="仿宋"/>
          <w:b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F4F35"/>
    <w:multiLevelType w:val="multilevel"/>
    <w:tmpl w:val="64AF4F35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OTAxYzc4MWFmNjE0ZmU3MzA4YmE4ZGE4MDNlYWIifQ=="/>
  </w:docVars>
  <w:rsids>
    <w:rsidRoot w:val="0FF35CE3"/>
    <w:rsid w:val="000F12FF"/>
    <w:rsid w:val="001F3B7F"/>
    <w:rsid w:val="002E33F0"/>
    <w:rsid w:val="005A38B8"/>
    <w:rsid w:val="00755D28"/>
    <w:rsid w:val="007E7906"/>
    <w:rsid w:val="00AF43CF"/>
    <w:rsid w:val="00D86F3F"/>
    <w:rsid w:val="00F94388"/>
    <w:rsid w:val="0FF35CE3"/>
    <w:rsid w:val="366056FA"/>
    <w:rsid w:val="3BD13820"/>
    <w:rsid w:val="41985A87"/>
    <w:rsid w:val="44002B16"/>
    <w:rsid w:val="49982FEE"/>
    <w:rsid w:val="578D09A1"/>
    <w:rsid w:val="68552ABD"/>
    <w:rsid w:val="6BE95931"/>
    <w:rsid w:val="75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tLeast"/>
      <w:ind w:firstLine="635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qFormat/>
    <w:uiPriority w:val="0"/>
    <w:rPr>
      <w:rFonts w:eastAsia="仿宋_GB231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省交通运输厅</Company>
  <Pages>1</Pages>
  <Words>107</Words>
  <Characters>109</Characters>
  <Lines>1</Lines>
  <Paragraphs>1</Paragraphs>
  <TotalTime>0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2022-09-30T08:16:00Z</dcterms:created>
  <dc:creator>超</dc:creator>
  <cp:lastModifiedBy>晴天</cp:lastModifiedBy>
  <dcterms:modified xsi:type="dcterms:W3CDTF">2023-02-22T03:00:41Z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88214ED66BCD44649C158DC3B766FCD4</vt:lpwstr>
  </property>
</Properties>
</file>