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hint="eastAsia" w:ascii="方正小标宋简体" w:eastAsia="方正小标宋简体"/>
          <w:sz w:val="44"/>
          <w:szCs w:val="44"/>
        </w:rPr>
      </w:pPr>
      <w:r>
        <w:rPr>
          <w:rFonts w:hint="eastAsia" w:ascii="华文中宋" w:hAnsi="华文中宋" w:eastAsia="华文中宋" w:cs="华文中宋"/>
          <w:b w:val="0"/>
          <w:bCs w:val="0"/>
          <w:sz w:val="44"/>
          <w:szCs w:val="44"/>
          <w:lang w:val="en-US" w:eastAsia="zh-CN"/>
        </w:rPr>
        <w:t>广东省五一劳动奖章推荐对象</w:t>
      </w:r>
      <w:r>
        <w:rPr>
          <w:rFonts w:hint="eastAsia" w:ascii="华文中宋" w:hAnsi="华文中宋" w:eastAsia="华文中宋" w:cs="华文中宋"/>
          <w:sz w:val="44"/>
          <w:szCs w:val="44"/>
          <w:lang w:val="en-US" w:eastAsia="zh-CN"/>
        </w:rPr>
        <w:t>付广</w:t>
      </w:r>
      <w:r>
        <w:rPr>
          <w:rFonts w:hint="eastAsia" w:ascii="华文中宋" w:hAnsi="华文中宋" w:eastAsia="华文中宋" w:cs="华文中宋"/>
          <w:sz w:val="44"/>
          <w:szCs w:val="44"/>
        </w:rPr>
        <w:t>事迹</w:t>
      </w:r>
    </w:p>
    <w:p>
      <w:pPr>
        <w:spacing w:line="560" w:lineRule="exact"/>
        <w:ind w:firstLine="640" w:firstLineChars="200"/>
        <w:rPr>
          <w:rFonts w:ascii="方正仿宋简体" w:hAnsi="黑体" w:eastAsia="方正仿宋简体"/>
          <w:sz w:val="32"/>
          <w:szCs w:val="32"/>
        </w:rPr>
      </w:pPr>
    </w:p>
    <w:p>
      <w:pPr>
        <w:keepNext w:val="0"/>
        <w:keepLines w:val="0"/>
        <w:pageBreakBefore w:val="0"/>
        <w:widowControl w:val="0"/>
        <w:kinsoku/>
        <w:wordWrap/>
        <w:overflowPunct/>
        <w:topLinePunct w:val="0"/>
        <w:autoSpaceDE/>
        <w:autoSpaceDN/>
        <w:bidi w:val="0"/>
        <w:adjustRightInd/>
        <w:snapToGrid w:val="0"/>
        <w:spacing w:line="52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付广</w:t>
      </w:r>
      <w:r>
        <w:rPr>
          <w:rFonts w:hint="eastAsia" w:ascii="仿宋" w:hAnsi="仿宋" w:eastAsia="仿宋" w:cs="仿宋"/>
          <w:sz w:val="28"/>
          <w:szCs w:val="28"/>
        </w:rPr>
        <w:t>，</w:t>
      </w:r>
      <w:r>
        <w:rPr>
          <w:rFonts w:hint="eastAsia" w:ascii="仿宋" w:hAnsi="仿宋" w:eastAsia="仿宋" w:cs="仿宋"/>
          <w:sz w:val="28"/>
          <w:szCs w:val="28"/>
          <w:lang w:val="en-US" w:eastAsia="zh-CN"/>
        </w:rPr>
        <w:t>男</w:t>
      </w:r>
      <w:r>
        <w:rPr>
          <w:rFonts w:hint="eastAsia" w:ascii="仿宋" w:hAnsi="仿宋" w:eastAsia="仿宋" w:cs="仿宋"/>
          <w:sz w:val="28"/>
          <w:szCs w:val="28"/>
        </w:rPr>
        <w:t>，</w:t>
      </w:r>
      <w:bookmarkStart w:id="0" w:name="_GoBack"/>
      <w:bookmarkEnd w:id="0"/>
      <w:r>
        <w:rPr>
          <w:rFonts w:hint="eastAsia" w:ascii="仿宋" w:hAnsi="仿宋" w:eastAsia="仿宋" w:cs="仿宋"/>
          <w:sz w:val="28"/>
          <w:szCs w:val="28"/>
          <w:lang w:val="en-US" w:eastAsia="zh-CN"/>
        </w:rPr>
        <w:t>1981</w:t>
      </w:r>
      <w:r>
        <w:rPr>
          <w:rFonts w:hint="eastAsia" w:ascii="仿宋" w:hAnsi="仿宋" w:eastAsia="仿宋" w:cs="仿宋"/>
          <w:sz w:val="28"/>
          <w:szCs w:val="28"/>
        </w:rPr>
        <w:t>年</w:t>
      </w:r>
      <w:r>
        <w:rPr>
          <w:rFonts w:hint="eastAsia" w:ascii="仿宋" w:hAnsi="仿宋" w:eastAsia="仿宋" w:cs="仿宋"/>
          <w:sz w:val="28"/>
          <w:szCs w:val="28"/>
          <w:lang w:val="en-US" w:eastAsia="zh-CN"/>
        </w:rPr>
        <w:t>5</w:t>
      </w:r>
      <w:r>
        <w:rPr>
          <w:rFonts w:hint="eastAsia" w:ascii="仿宋" w:hAnsi="仿宋" w:eastAsia="仿宋" w:cs="仿宋"/>
          <w:sz w:val="28"/>
          <w:szCs w:val="28"/>
        </w:rPr>
        <w:t>月生，</w:t>
      </w:r>
      <w:r>
        <w:rPr>
          <w:rFonts w:hint="eastAsia" w:ascii="仿宋" w:hAnsi="仿宋" w:eastAsia="仿宋" w:cs="仿宋"/>
          <w:sz w:val="28"/>
          <w:szCs w:val="28"/>
          <w:lang w:val="en-US" w:eastAsia="zh-CN"/>
        </w:rPr>
        <w:t>中共党员</w:t>
      </w:r>
      <w:r>
        <w:rPr>
          <w:rFonts w:hint="eastAsia" w:ascii="仿宋" w:hAnsi="仿宋" w:eastAsia="仿宋" w:cs="仿宋"/>
          <w:sz w:val="28"/>
          <w:szCs w:val="28"/>
        </w:rPr>
        <w:t>，现任</w:t>
      </w:r>
      <w:r>
        <w:rPr>
          <w:rFonts w:hint="eastAsia" w:ascii="仿宋" w:hAnsi="仿宋" w:eastAsia="仿宋" w:cs="仿宋"/>
          <w:sz w:val="28"/>
          <w:szCs w:val="28"/>
          <w:lang w:eastAsia="zh-CN"/>
        </w:rPr>
        <w:t>广东省交通运输厅</w:t>
      </w:r>
      <w:r>
        <w:rPr>
          <w:rFonts w:hint="eastAsia" w:ascii="仿宋" w:hAnsi="仿宋" w:eastAsia="仿宋" w:cs="仿宋"/>
          <w:sz w:val="28"/>
          <w:szCs w:val="28"/>
          <w:lang w:val="en-US" w:eastAsia="zh-CN"/>
        </w:rPr>
        <w:t>水运管理处</w:t>
      </w:r>
      <w:r>
        <w:rPr>
          <w:rFonts w:hint="eastAsia" w:ascii="仿宋" w:hAnsi="仿宋" w:eastAsia="仿宋" w:cs="仿宋"/>
          <w:sz w:val="28"/>
          <w:szCs w:val="28"/>
          <w:lang w:eastAsia="zh-CN"/>
        </w:rPr>
        <w:t>一级主任科员，工学硕士</w:t>
      </w:r>
      <w:r>
        <w:rPr>
          <w:rFonts w:hint="eastAsia" w:ascii="仿宋" w:hAnsi="仿宋" w:eastAsia="仿宋" w:cs="仿宋"/>
          <w:sz w:val="28"/>
          <w:szCs w:val="28"/>
        </w:rPr>
        <w:t>。</w:t>
      </w:r>
    </w:p>
    <w:p>
      <w:pPr>
        <w:keepNext w:val="0"/>
        <w:keepLines w:val="0"/>
        <w:pageBreakBefore w:val="0"/>
        <w:widowControl w:val="0"/>
        <w:kinsoku/>
        <w:wordWrap/>
        <w:overflowPunct/>
        <w:topLinePunct w:val="0"/>
        <w:autoSpaceDE/>
        <w:autoSpaceDN/>
        <w:bidi w:val="0"/>
        <w:adjustRightInd/>
        <w:snapToGrid w:val="0"/>
        <w:spacing w:line="520" w:lineRule="exact"/>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付广同志</w:t>
      </w:r>
      <w:r>
        <w:rPr>
          <w:rFonts w:hint="eastAsia" w:ascii="仿宋" w:hAnsi="仿宋" w:eastAsia="仿宋" w:cs="仿宋"/>
          <w:sz w:val="28"/>
          <w:szCs w:val="28"/>
        </w:rPr>
        <w:t>坚决拥护党的领导，</w:t>
      </w:r>
      <w:r>
        <w:rPr>
          <w:rFonts w:hint="eastAsia" w:ascii="仿宋" w:hAnsi="仿宋" w:eastAsia="仿宋" w:cs="仿宋"/>
          <w:sz w:val="28"/>
          <w:szCs w:val="28"/>
          <w:lang w:eastAsia="zh-CN"/>
        </w:rPr>
        <w:t>践行</w:t>
      </w:r>
      <w:r>
        <w:rPr>
          <w:rFonts w:hint="eastAsia" w:ascii="仿宋" w:hAnsi="仿宋" w:eastAsia="仿宋" w:cs="仿宋"/>
          <w:sz w:val="28"/>
          <w:szCs w:val="28"/>
        </w:rPr>
        <w:t>党的方针</w:t>
      </w:r>
      <w:r>
        <w:rPr>
          <w:rFonts w:hint="eastAsia" w:ascii="仿宋" w:hAnsi="仿宋" w:eastAsia="仿宋" w:cs="仿宋"/>
          <w:sz w:val="28"/>
          <w:szCs w:val="28"/>
          <w:lang w:eastAsia="zh-CN"/>
        </w:rPr>
        <w:t>政策</w:t>
      </w:r>
      <w:r>
        <w:rPr>
          <w:rFonts w:hint="eastAsia" w:ascii="仿宋" w:hAnsi="仿宋" w:eastAsia="仿宋" w:cs="仿宋"/>
          <w:sz w:val="28"/>
          <w:szCs w:val="28"/>
        </w:rPr>
        <w:t>，</w:t>
      </w:r>
      <w:r>
        <w:rPr>
          <w:rFonts w:hint="eastAsia" w:ascii="仿宋" w:hAnsi="仿宋" w:eastAsia="仿宋" w:cs="仿宋"/>
          <w:sz w:val="28"/>
          <w:szCs w:val="28"/>
          <w:lang w:eastAsia="zh-CN"/>
        </w:rPr>
        <w:t>廉洁奉公、踏实肯干，成为水运行业管理优秀人才。</w:t>
      </w:r>
      <w:r>
        <w:rPr>
          <w:rFonts w:hint="eastAsia" w:ascii="仿宋" w:hAnsi="仿宋" w:eastAsia="仿宋" w:cs="仿宋"/>
          <w:sz w:val="28"/>
          <w:szCs w:val="28"/>
          <w:lang w:val="en-US" w:eastAsia="zh-CN"/>
        </w:rPr>
        <w:t>近年来，先后</w:t>
      </w:r>
      <w:r>
        <w:rPr>
          <w:rFonts w:hint="eastAsia" w:ascii="仿宋" w:hAnsi="仿宋" w:eastAsia="仿宋" w:cs="仿宋"/>
          <w:sz w:val="28"/>
          <w:szCs w:val="28"/>
          <w:lang w:eastAsia="zh-CN"/>
        </w:rPr>
        <w:t>被评为</w:t>
      </w:r>
      <w:r>
        <w:rPr>
          <w:rFonts w:hint="eastAsia" w:ascii="仿宋" w:hAnsi="仿宋" w:eastAsia="仿宋" w:cs="仿宋"/>
          <w:sz w:val="28"/>
          <w:szCs w:val="28"/>
          <w:lang w:val="en-US" w:eastAsia="zh-CN"/>
        </w:rPr>
        <w:t>广东省节能先进个人，2015、2016、2018、2020年度</w:t>
      </w:r>
      <w:r>
        <w:rPr>
          <w:rFonts w:hint="eastAsia" w:ascii="仿宋" w:hAnsi="仿宋" w:eastAsia="仿宋" w:cs="仿宋"/>
          <w:sz w:val="28"/>
          <w:szCs w:val="28"/>
          <w:lang w:eastAsia="zh-CN"/>
        </w:rPr>
        <w:t>优秀公务员，2013—2015、2015—2017、2017—2018年度优秀共产党员</w:t>
      </w:r>
      <w:r>
        <w:rPr>
          <w:rFonts w:hint="eastAsia" w:ascii="仿宋" w:hAnsi="仿宋" w:eastAsia="仿宋" w:cs="仿宋"/>
          <w:sz w:val="28"/>
          <w:szCs w:val="28"/>
          <w:lang w:val="en-US" w:eastAsia="zh-CN"/>
        </w:rPr>
        <w:t>和交通运输部水路运输管理专家。</w:t>
      </w:r>
    </w:p>
    <w:p>
      <w:pPr>
        <w:keepNext w:val="0"/>
        <w:keepLines w:val="0"/>
        <w:pageBreakBefore w:val="0"/>
        <w:widowControl w:val="0"/>
        <w:kinsoku/>
        <w:wordWrap/>
        <w:overflowPunct/>
        <w:topLinePunct w:val="0"/>
        <w:autoSpaceDE/>
        <w:autoSpaceDN/>
        <w:bidi w:val="0"/>
        <w:adjustRightInd/>
        <w:snapToGrid w:val="0"/>
        <w:spacing w:line="520" w:lineRule="exact"/>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自贸区建设出新出彩。他成功协调有关部委将我省自贸区定位为国际航运枢纽。推动邮轮发展，广州、深圳邮轮运输从无到有，现居全国第三、四位。引进中谷国际等大型航运企业落户，结束我省无大型集装箱船注册历史。</w:t>
      </w:r>
    </w:p>
    <w:p>
      <w:pPr>
        <w:keepNext w:val="0"/>
        <w:keepLines w:val="0"/>
        <w:pageBreakBefore w:val="0"/>
        <w:widowControl w:val="0"/>
        <w:kinsoku/>
        <w:wordWrap/>
        <w:overflowPunct/>
        <w:topLinePunct w:val="0"/>
        <w:autoSpaceDE/>
        <w:autoSpaceDN/>
        <w:bidi w:val="0"/>
        <w:adjustRightInd/>
        <w:snapToGrid w:val="0"/>
        <w:spacing w:line="520" w:lineRule="exact"/>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践行绿色发展理念。他牵头实施交通运输部水运结构调整示范项目之首的大宗货物绿色运输北江示范项目，实现大宗货物经水路运输货运量超50%，提升40多个百分点。推动船舶绿色发展，“十三五”期，淘汰老旧船舶2500多艘，新建、改造节能环保船舶3000多艘。</w:t>
      </w:r>
    </w:p>
    <w:p>
      <w:pPr>
        <w:keepNext w:val="0"/>
        <w:keepLines w:val="0"/>
        <w:pageBreakBefore w:val="0"/>
        <w:widowControl w:val="0"/>
        <w:kinsoku/>
        <w:wordWrap/>
        <w:overflowPunct/>
        <w:topLinePunct w:val="0"/>
        <w:autoSpaceDE/>
        <w:autoSpaceDN/>
        <w:bidi w:val="0"/>
        <w:adjustRightInd/>
        <w:snapToGrid w:val="0"/>
        <w:spacing w:line="520" w:lineRule="exact"/>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抗击疫情表现突出。他主动参加疫情防控工作专班，制定《航运企业新冠病毒防控手册》。协调完成防疫物资和境外滞留人员返粤的水路紧急运输任务。全力推动跨境水路客运输复工复产，成为全国唯一恢复的省份，并坚持每天对运行情况进行监控。</w:t>
      </w:r>
    </w:p>
    <w:p>
      <w:pPr>
        <w:keepNext w:val="0"/>
        <w:keepLines w:val="0"/>
        <w:pageBreakBefore w:val="0"/>
        <w:widowControl w:val="0"/>
        <w:kinsoku/>
        <w:wordWrap/>
        <w:overflowPunct/>
        <w:topLinePunct w:val="0"/>
        <w:autoSpaceDE/>
        <w:autoSpaceDN/>
        <w:bidi w:val="0"/>
        <w:adjustRightInd/>
        <w:snapToGrid w:val="0"/>
        <w:spacing w:line="520" w:lineRule="exact"/>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放管服”走在全国前列。他积极推动水路运输许可事项取消和下放，将90%以上的业务下沉到属地办理，审批时限压缩到1天，全国率先推出“容缺受理”“承诺制”办理业务，建成“广东省航运公共信息服务平台”，让船东得到实惠。设计的信用信息管理模式，国内首创。</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方正小标宋简体">
    <w:altName w:val="方正舒体"/>
    <w:panose1 w:val="03000509000000000000"/>
    <w:charset w:val="86"/>
    <w:family w:val="script"/>
    <w:pitch w:val="default"/>
    <w:sig w:usb0="00000000" w:usb1="00000000" w:usb2="00000000" w:usb3="00000000" w:csb0="00040000" w:csb1="00000000"/>
  </w:font>
  <w:font w:name="方正仿宋简体">
    <w:altName w:val="微软雅黑"/>
    <w:panose1 w:val="03000509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舒体">
    <w:panose1 w:val="02010601030101010101"/>
    <w:charset w:val="86"/>
    <w:family w:val="auto"/>
    <w:pitch w:val="default"/>
    <w:sig w:usb0="00000003"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华文中宋">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E3D44BE"/>
    <w:rsid w:val="01392E0E"/>
    <w:rsid w:val="16BC5EF7"/>
    <w:rsid w:val="1BEB68C5"/>
    <w:rsid w:val="3A681B27"/>
    <w:rsid w:val="3FE77DF1"/>
    <w:rsid w:val="424A4F63"/>
    <w:rsid w:val="42523A49"/>
    <w:rsid w:val="44D668C9"/>
    <w:rsid w:val="49813E4E"/>
    <w:rsid w:val="4BBC3779"/>
    <w:rsid w:val="52871B9D"/>
    <w:rsid w:val="541C7A35"/>
    <w:rsid w:val="584C2869"/>
    <w:rsid w:val="6BF735E0"/>
    <w:rsid w:val="6E3D44BE"/>
    <w:rsid w:val="6E5E0643"/>
    <w:rsid w:val="6EA81C54"/>
    <w:rsid w:val="70370397"/>
    <w:rsid w:val="73D3499C"/>
    <w:rsid w:val="7CD527E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宋体"/>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1"/>
    <w:basedOn w:val="1"/>
    <w:next w:val="1"/>
    <w:link w:val="6"/>
    <w:qFormat/>
    <w:uiPriority w:val="0"/>
    <w:pPr>
      <w:keepNext/>
      <w:keepLines/>
      <w:spacing w:before="340" w:after="330" w:line="578" w:lineRule="auto"/>
      <w:outlineLvl w:val="0"/>
    </w:pPr>
    <w:rPr>
      <w:b/>
      <w:bCs/>
      <w:kern w:val="44"/>
      <w:sz w:val="44"/>
      <w:szCs w:val="44"/>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toa heading"/>
    <w:basedOn w:val="1"/>
    <w:next w:val="1"/>
    <w:qFormat/>
    <w:uiPriority w:val="0"/>
    <w:pPr>
      <w:spacing w:before="120"/>
    </w:pPr>
    <w:rPr>
      <w:rFonts w:ascii="Arial" w:hAnsi="Arial" w:eastAsia="仿宋_GB2312" w:cs="Arial"/>
      <w:sz w:val="24"/>
      <w:szCs w:val="22"/>
    </w:rPr>
  </w:style>
  <w:style w:type="character" w:customStyle="1" w:styleId="6">
    <w:name w:val="标题 1 Char"/>
    <w:link w:val="3"/>
    <w:qFormat/>
    <w:uiPriority w:val="0"/>
    <w:rPr>
      <w:b/>
      <w:bCs/>
      <w:kern w:val="44"/>
      <w:sz w:val="44"/>
      <w:szCs w:val="4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2021-02-18T02:11:00Z</dcterms:created>
  <dc:creator>尚晶晶</dc:creator>
  <cp:lastModifiedBy>menge</cp:lastModifiedBy>
  <cp:lastPrinted>2021-03-08T09:08:00Z</cp:lastPrinted>
  <dcterms:modified xsi:type="dcterms:W3CDTF">2021-03-27T15:09:31Z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