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E0" w:rsidRPr="00257A73" w:rsidRDefault="00DD3DE0" w:rsidP="00DD3DE0">
      <w:pPr>
        <w:adjustRightInd w:val="0"/>
        <w:snapToGrid w:val="0"/>
        <w:jc w:val="left"/>
        <w:rPr>
          <w:rFonts w:ascii="方正小标宋简体" w:eastAsia="方正小标宋简体" w:hAnsi="方正小标宋简体" w:cs="方正小标宋简体"/>
          <w:sz w:val="36"/>
          <w:szCs w:val="36"/>
        </w:rPr>
      </w:pPr>
      <w:r w:rsidRPr="00257A73">
        <w:rPr>
          <w:rFonts w:ascii="方正小标宋简体" w:eastAsia="方正小标宋简体" w:hAnsi="方正小标宋简体" w:cs="方正小标宋简体" w:hint="eastAsia"/>
          <w:sz w:val="36"/>
          <w:szCs w:val="36"/>
        </w:rPr>
        <w:t>附表</w:t>
      </w:r>
      <w:proofErr w:type="gramStart"/>
      <w:r>
        <w:rPr>
          <w:rFonts w:ascii="方正小标宋简体" w:eastAsia="方正小标宋简体" w:hAnsi="方正小标宋简体" w:cs="方正小标宋简体" w:hint="eastAsia"/>
          <w:sz w:val="36"/>
          <w:szCs w:val="36"/>
        </w:rPr>
        <w:t>一</w:t>
      </w:r>
      <w:proofErr w:type="gramEnd"/>
      <w:r w:rsidRPr="00257A73">
        <w:rPr>
          <w:rFonts w:ascii="方正小标宋简体" w:eastAsia="方正小标宋简体" w:hAnsi="方正小标宋简体" w:cs="方正小标宋简体" w:hint="eastAsia"/>
          <w:sz w:val="36"/>
          <w:szCs w:val="36"/>
        </w:rPr>
        <w:t xml:space="preserve">        广东省道路运输领域安全整治三年行动工作任务表</w:t>
      </w:r>
    </w:p>
    <w:tbl>
      <w:tblPr>
        <w:tblW w:w="15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9"/>
        <w:gridCol w:w="784"/>
        <w:gridCol w:w="2010"/>
        <w:gridCol w:w="700"/>
        <w:gridCol w:w="5384"/>
        <w:gridCol w:w="1686"/>
        <w:gridCol w:w="1334"/>
        <w:gridCol w:w="1416"/>
        <w:gridCol w:w="1293"/>
      </w:tblGrid>
      <w:tr w:rsidR="00DD3DE0" w:rsidRPr="00257A73" w:rsidTr="00C7317E">
        <w:trPr>
          <w:trHeight w:val="459"/>
          <w:tblHeader/>
          <w:jc w:val="center"/>
        </w:trPr>
        <w:tc>
          <w:tcPr>
            <w:tcW w:w="529" w:type="dxa"/>
            <w:vMerge w:val="restart"/>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序号</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任务项目</w:t>
            </w: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任务来源</w:t>
            </w:r>
          </w:p>
        </w:tc>
        <w:tc>
          <w:tcPr>
            <w:tcW w:w="6084" w:type="dxa"/>
            <w:gridSpan w:val="2"/>
            <w:vMerge w:val="restart"/>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任务细项</w:t>
            </w:r>
          </w:p>
        </w:tc>
        <w:tc>
          <w:tcPr>
            <w:tcW w:w="4436" w:type="dxa"/>
            <w:gridSpan w:val="3"/>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进度安排</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b/>
                <w:bCs/>
                <w:color w:val="000000"/>
                <w:sz w:val="24"/>
                <w:szCs w:val="24"/>
              </w:rPr>
              <w:t>落实单位（第一单位为牵头单位）</w:t>
            </w:r>
          </w:p>
        </w:tc>
      </w:tr>
      <w:tr w:rsidR="00DD3DE0" w:rsidRPr="00257A73" w:rsidTr="00C7317E">
        <w:trPr>
          <w:tblHeader/>
          <w:jc w:val="center"/>
        </w:trPr>
        <w:tc>
          <w:tcPr>
            <w:tcW w:w="529"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6084" w:type="dxa"/>
            <w:gridSpan w:val="2"/>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年</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2021</w:t>
            </w:r>
            <w:r w:rsidRPr="00257A73">
              <w:rPr>
                <w:rFonts w:ascii="仿宋_GB2312" w:eastAsia="宋体" w:hAnsi="仿宋_GB2312" w:cs="仿宋_GB2312" w:hint="eastAsia"/>
                <w:color w:val="000000"/>
                <w:sz w:val="24"/>
                <w:szCs w:val="24"/>
              </w:rPr>
              <w:t>年</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b/>
                <w:bCs/>
                <w:color w:val="000000"/>
                <w:sz w:val="24"/>
                <w:szCs w:val="24"/>
              </w:rPr>
            </w:pPr>
            <w:r w:rsidRPr="00257A73">
              <w:rPr>
                <w:rFonts w:ascii="仿宋_GB2312" w:eastAsia="宋体" w:hAnsi="仿宋_GB2312" w:cs="仿宋_GB2312" w:hint="eastAsia"/>
                <w:color w:val="000000"/>
                <w:sz w:val="24"/>
                <w:szCs w:val="24"/>
              </w:rPr>
              <w:t>2022</w:t>
            </w:r>
            <w:r w:rsidRPr="00257A73">
              <w:rPr>
                <w:rFonts w:ascii="仿宋_GB2312" w:eastAsia="宋体" w:hAnsi="仿宋_GB2312" w:cs="仿宋_GB2312" w:hint="eastAsia"/>
                <w:color w:val="000000"/>
                <w:sz w:val="24"/>
                <w:szCs w:val="24"/>
              </w:rPr>
              <w:t>年</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一、</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进一步健全道路运输安全责任体系</w:t>
            </w:r>
          </w:p>
        </w:tc>
        <w:tc>
          <w:tcPr>
            <w:tcW w:w="2010"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全面落实属地部门监管责任</w:t>
            </w:r>
          </w:p>
        </w:tc>
        <w:tc>
          <w:tcPr>
            <w:tcW w:w="5384" w:type="dxa"/>
            <w:vAlign w:val="center"/>
          </w:tcPr>
          <w:p w:rsidR="00DD3DE0" w:rsidRPr="00257A73" w:rsidRDefault="00DD3DE0" w:rsidP="00C7317E">
            <w:pPr>
              <w:adjustRightInd w:val="0"/>
              <w:snapToGrid w:val="0"/>
              <w:jc w:val="left"/>
              <w:rPr>
                <w:rFonts w:ascii="宋体" w:eastAsia="仿宋_GB2312" w:hAnsi="宋体" w:cs="Times New Roman"/>
                <w:color w:val="000000"/>
                <w:sz w:val="24"/>
                <w:szCs w:val="24"/>
              </w:rPr>
            </w:pPr>
            <w:r w:rsidRPr="00257A73">
              <w:rPr>
                <w:rFonts w:ascii="宋体" w:eastAsia="宋体" w:hAnsi="宋体" w:cs="Times New Roman" w:hint="eastAsia"/>
                <w:color w:val="000000"/>
                <w:sz w:val="24"/>
                <w:szCs w:val="24"/>
              </w:rPr>
              <w:t>1.落实地方属地部门监管责任。按照“党政同责、一岗双责、齐抓共管、失职追责”要求，严格落实道路运输安全属地部门监管责任，主要负责同志带头抓、亲自抓，分管负责同志具体抓、深入抓，定期组织分析</w:t>
            </w:r>
            <w:proofErr w:type="gramStart"/>
            <w:r w:rsidRPr="00257A73">
              <w:rPr>
                <w:rFonts w:ascii="宋体" w:eastAsia="宋体" w:hAnsi="宋体" w:cs="Times New Roman" w:hint="eastAsia"/>
                <w:color w:val="000000"/>
                <w:sz w:val="24"/>
                <w:szCs w:val="24"/>
              </w:rPr>
              <w:t>研</w:t>
            </w:r>
            <w:proofErr w:type="gramEnd"/>
            <w:r w:rsidRPr="00257A73">
              <w:rPr>
                <w:rFonts w:ascii="宋体" w:eastAsia="宋体" w:hAnsi="宋体" w:cs="Times New Roman" w:hint="eastAsia"/>
                <w:color w:val="000000"/>
                <w:sz w:val="24"/>
                <w:szCs w:val="24"/>
              </w:rPr>
              <w:t>判本地道路运输安全形势，第一时间研究解决存在的重点难点问题，推动本地安全形势持续稳定向好。</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处、安监处，省道运输中心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w:t>
            </w:r>
            <w:r w:rsidRPr="00257A73">
              <w:rPr>
                <w:rFonts w:ascii="仿宋_GB2312" w:eastAsia="宋体" w:hAnsi="仿宋_GB2312" w:cs="仿宋_GB2312" w:hint="eastAsia"/>
                <w:color w:val="000000"/>
                <w:sz w:val="24"/>
                <w:szCs w:val="24"/>
              </w:rPr>
              <w:t>严格企业主体责任落实与监管</w:t>
            </w:r>
            <w:r w:rsidRPr="00257A73">
              <w:rPr>
                <w:rFonts w:ascii="宋体" w:eastAsia="宋体" w:hAnsi="宋体" w:cs="Times New Roman" w:hint="eastAsia"/>
                <w:color w:val="000000"/>
                <w:sz w:val="24"/>
                <w:szCs w:val="24"/>
              </w:rPr>
              <w:t>。督促各类运输企业严格落实主体责任，按规定对运输企业发生的生产安全责任事故和存在的事故隐患实施挂牌整治，对经挂牌整治仍不符合安全生产要求的，依法依规采取关闭、吊销证照等处置措施。</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处、安监处，省道运输中心</w:t>
            </w:r>
          </w:p>
        </w:tc>
      </w:tr>
      <w:tr w:rsidR="00DD3DE0" w:rsidRPr="00257A73" w:rsidTr="00C7317E">
        <w:trPr>
          <w:trHeight w:val="216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粤安办</w:t>
            </w:r>
            <w:proofErr w:type="gramEnd"/>
            <w:r w:rsidRPr="00257A73">
              <w:rPr>
                <w:rFonts w:ascii="宋体" w:eastAsia="宋体" w:hAnsi="宋体" w:cs="Times New Roman" w:hint="eastAsia"/>
                <w:color w:val="000000"/>
                <w:sz w:val="24"/>
                <w:szCs w:val="24"/>
              </w:rPr>
              <w:t>〔2018〕130 号、粤办发〔2020〕16 号、粤</w:t>
            </w:r>
            <w:proofErr w:type="gramStart"/>
            <w:r w:rsidRPr="00257A73">
              <w:rPr>
                <w:rFonts w:ascii="宋体" w:eastAsia="宋体" w:hAnsi="宋体" w:cs="Times New Roman" w:hint="eastAsia"/>
                <w:color w:val="000000"/>
                <w:sz w:val="24"/>
                <w:szCs w:val="24"/>
              </w:rPr>
              <w:t>交安函〔2019〕</w:t>
            </w:r>
            <w:proofErr w:type="gramEnd"/>
            <w:r w:rsidRPr="00257A73">
              <w:rPr>
                <w:rFonts w:ascii="宋体" w:eastAsia="宋体" w:hAnsi="宋体" w:cs="Times New Roman" w:hint="eastAsia"/>
                <w:color w:val="000000"/>
                <w:sz w:val="24"/>
                <w:szCs w:val="24"/>
              </w:rPr>
              <w:t>646号、粤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009657D5">
              <w:rPr>
                <w:rFonts w:ascii="仿宋_GB2312" w:eastAsia="宋体" w:hAnsi="仿宋_GB2312" w:cs="仿宋_GB2312" w:hint="eastAsia"/>
                <w:color w:val="000000"/>
                <w:sz w:val="24"/>
                <w:szCs w:val="24"/>
              </w:rPr>
              <w:t>、</w:t>
            </w:r>
            <w:r w:rsidR="009657D5" w:rsidRPr="009657D5">
              <w:rPr>
                <w:rFonts w:ascii="仿宋_GB2312" w:eastAsia="宋体" w:hAnsi="仿宋_GB2312" w:cs="仿宋_GB2312" w:hint="eastAsia"/>
                <w:color w:val="000000"/>
                <w:sz w:val="24"/>
                <w:szCs w:val="24"/>
              </w:rPr>
              <w:t>（</w:t>
            </w:r>
            <w:proofErr w:type="gramStart"/>
            <w:r w:rsidR="009657D5" w:rsidRPr="009657D5">
              <w:rPr>
                <w:rFonts w:ascii="仿宋_GB2312" w:eastAsia="宋体" w:hAnsi="仿宋_GB2312" w:cs="仿宋_GB2312" w:hint="eastAsia"/>
                <w:color w:val="000000"/>
                <w:sz w:val="24"/>
                <w:szCs w:val="24"/>
              </w:rPr>
              <w:t>粤安办</w:t>
            </w:r>
            <w:proofErr w:type="gramEnd"/>
            <w:r w:rsidR="009657D5" w:rsidRPr="009657D5">
              <w:rPr>
                <w:rFonts w:ascii="仿宋_GB2312" w:eastAsia="宋体" w:hAnsi="仿宋_GB2312" w:cs="仿宋_GB2312" w:hint="eastAsia"/>
                <w:color w:val="000000"/>
                <w:sz w:val="24"/>
                <w:szCs w:val="24"/>
              </w:rPr>
              <w:t>〔</w:t>
            </w:r>
            <w:r w:rsidR="009657D5" w:rsidRPr="009657D5">
              <w:rPr>
                <w:rFonts w:ascii="仿宋_GB2312" w:eastAsia="宋体" w:hAnsi="仿宋_GB2312" w:cs="仿宋_GB2312" w:hint="eastAsia"/>
                <w:color w:val="000000"/>
                <w:sz w:val="24"/>
                <w:szCs w:val="24"/>
              </w:rPr>
              <w:t>2020</w:t>
            </w:r>
            <w:r w:rsidR="009657D5" w:rsidRPr="009657D5">
              <w:rPr>
                <w:rFonts w:ascii="仿宋_GB2312" w:eastAsia="宋体" w:hAnsi="仿宋_GB2312" w:cs="仿宋_GB2312" w:hint="eastAsia"/>
                <w:color w:val="000000"/>
                <w:sz w:val="24"/>
                <w:szCs w:val="24"/>
              </w:rPr>
              <w:t>〕</w:t>
            </w:r>
            <w:r w:rsidR="009657D5" w:rsidRPr="009657D5">
              <w:rPr>
                <w:rFonts w:ascii="仿宋_GB2312" w:eastAsia="宋体" w:hAnsi="仿宋_GB2312" w:cs="仿宋_GB2312" w:hint="eastAsia"/>
                <w:color w:val="000000"/>
                <w:sz w:val="24"/>
                <w:szCs w:val="24"/>
              </w:rPr>
              <w:lastRenderedPageBreak/>
              <w:t>139</w:t>
            </w:r>
            <w:r w:rsidR="009657D5" w:rsidRPr="009657D5">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强化市场准入管理。（</w:t>
            </w: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不得为个人办理危险货物运输车辆营运许可。新增企业采取市场进入承诺制，承诺不出租出借资质，不挂靠经营车辆。对企业新增申报业务考察其过往安全生产情况，在申报前一年内发生较大以上生产安全事故或多次发生一般生产安全事故的，责成先整改，再申报。</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00426856">
              <w:rPr>
                <w:rFonts w:ascii="宋体" w:eastAsia="宋体" w:hAnsi="宋体" w:cs="Times New Roman" w:hint="eastAsia"/>
                <w:color w:val="000000"/>
                <w:sz w:val="24"/>
                <w:szCs w:val="24"/>
              </w:rPr>
              <w:t>厅综运</w:t>
            </w:r>
            <w:proofErr w:type="gramEnd"/>
            <w:r w:rsidR="00426856">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686963">
            <w:pPr>
              <w:adjustRightInd w:val="0"/>
              <w:snapToGrid w:val="0"/>
              <w:jc w:val="left"/>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）开展提高剧毒、易爆等危险货物运输经营条</w:t>
            </w:r>
            <w:r w:rsidRPr="00257A73">
              <w:rPr>
                <w:rFonts w:ascii="仿宋_GB2312" w:eastAsia="宋体" w:hAnsi="仿宋_GB2312" w:cs="仿宋_GB2312" w:hint="eastAsia"/>
                <w:color w:val="000000"/>
                <w:sz w:val="24"/>
                <w:szCs w:val="24"/>
              </w:rPr>
              <w:lastRenderedPageBreak/>
              <w:t>件的研究，制定广东省道路危险货物运输</w:t>
            </w:r>
            <w:r w:rsidR="00686963" w:rsidRPr="00686963">
              <w:rPr>
                <w:rFonts w:ascii="仿宋_GB2312" w:eastAsia="宋体" w:hAnsi="仿宋_GB2312" w:cs="仿宋_GB2312" w:hint="eastAsia"/>
                <w:color w:val="000000"/>
                <w:sz w:val="24"/>
                <w:szCs w:val="24"/>
              </w:rPr>
              <w:t>监督管理条例</w:t>
            </w:r>
            <w:r w:rsidRPr="00257A73">
              <w:rPr>
                <w:rFonts w:ascii="仿宋_GB2312" w:eastAsia="宋体" w:hAnsi="仿宋_GB2312" w:cs="仿宋_GB2312" w:hint="eastAsia"/>
                <w:color w:val="000000"/>
                <w:sz w:val="24"/>
                <w:szCs w:val="24"/>
              </w:rPr>
              <w:t>，提高危运准入门槛。</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草拟</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印发实施</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宋体" w:eastAsia="宋体" w:hAnsi="宋体" w:cs="Times New Roman" w:hint="eastAsia"/>
                <w:color w:val="000000"/>
                <w:sz w:val="24"/>
                <w:szCs w:val="24"/>
              </w:rPr>
              <w:lastRenderedPageBreak/>
              <w:t>法规处、执法处，</w:t>
            </w:r>
            <w:r w:rsidRPr="00257A73">
              <w:rPr>
                <w:rFonts w:ascii="仿宋_GB2312" w:eastAsia="宋体" w:hAnsi="仿宋_GB2312" w:cs="仿宋_GB2312" w:hint="eastAsia"/>
                <w:color w:val="000000"/>
                <w:sz w:val="24"/>
                <w:szCs w:val="24"/>
              </w:rPr>
              <w:t>省道运中心</w:t>
            </w:r>
            <w:r w:rsidRPr="00257A73">
              <w:rPr>
                <w:rFonts w:ascii="宋体" w:eastAsia="宋体" w:hAnsi="宋体" w:cs="Times New Roman" w:hint="eastAsia"/>
                <w:color w:val="000000"/>
                <w:sz w:val="24"/>
                <w:szCs w:val="24"/>
              </w:rPr>
              <w:t>，地市交通运输局</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交安函〔2019〕</w:t>
            </w:r>
            <w:proofErr w:type="gramEnd"/>
            <w:r w:rsidRPr="00257A73">
              <w:rPr>
                <w:rFonts w:ascii="宋体" w:eastAsia="宋体" w:hAnsi="宋体" w:cs="Times New Roman" w:hint="eastAsia"/>
                <w:color w:val="000000"/>
                <w:sz w:val="24"/>
                <w:szCs w:val="24"/>
              </w:rPr>
              <w:t>646号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4.</w:t>
            </w:r>
            <w:r w:rsidRPr="00257A73">
              <w:rPr>
                <w:rFonts w:ascii="仿宋_GB2312" w:eastAsia="宋体" w:hAnsi="仿宋_GB2312" w:cs="仿宋_GB2312" w:hint="eastAsia"/>
                <w:color w:val="000000"/>
                <w:sz w:val="24"/>
                <w:szCs w:val="24"/>
              </w:rPr>
              <w:t>严格企业经营资质动态保持。</w:t>
            </w:r>
            <w:r w:rsidRPr="00257A73">
              <w:rPr>
                <w:rFonts w:ascii="宋体" w:eastAsia="宋体" w:hAnsi="宋体" w:cs="Times New Roman" w:hint="eastAsia"/>
                <w:color w:val="000000"/>
                <w:sz w:val="24"/>
                <w:szCs w:val="24"/>
              </w:rPr>
              <w:t>（1）实施危运企业经营资质清理核查，严肃查处资质、资格虚假申报、出租、出借行为，资质人员缺位、资格证书挂靠行为，从业人员资格挂靠、利用虚假资格</w:t>
            </w:r>
            <w:proofErr w:type="gramStart"/>
            <w:r w:rsidRPr="00257A73">
              <w:rPr>
                <w:rFonts w:ascii="宋体" w:eastAsia="宋体" w:hAnsi="宋体" w:cs="Times New Roman" w:hint="eastAsia"/>
                <w:color w:val="000000"/>
                <w:sz w:val="24"/>
                <w:szCs w:val="24"/>
              </w:rPr>
              <w:t>从业等</w:t>
            </w:r>
            <w:proofErr w:type="gramEnd"/>
            <w:r w:rsidRPr="00257A73">
              <w:rPr>
                <w:rFonts w:ascii="宋体" w:eastAsia="宋体" w:hAnsi="宋体" w:cs="Times New Roman" w:hint="eastAsia"/>
                <w:color w:val="000000"/>
                <w:sz w:val="24"/>
                <w:szCs w:val="24"/>
              </w:rPr>
              <w:t>违法违规行为；（2）清理清退一批资质动态保持不符合法规制</w:t>
            </w:r>
            <w:proofErr w:type="gramStart"/>
            <w:r w:rsidRPr="00257A73">
              <w:rPr>
                <w:rFonts w:ascii="宋体" w:eastAsia="宋体" w:hAnsi="宋体" w:cs="Times New Roman" w:hint="eastAsia"/>
                <w:color w:val="000000"/>
                <w:sz w:val="24"/>
                <w:szCs w:val="24"/>
              </w:rPr>
              <w:t>度规定</w:t>
            </w:r>
            <w:proofErr w:type="gramEnd"/>
            <w:r w:rsidRPr="00257A73">
              <w:rPr>
                <w:rFonts w:ascii="宋体" w:eastAsia="宋体" w:hAnsi="宋体" w:cs="Times New Roman" w:hint="eastAsia"/>
                <w:color w:val="000000"/>
                <w:sz w:val="24"/>
                <w:szCs w:val="24"/>
              </w:rPr>
              <w:t>的企业。（3）</w:t>
            </w:r>
            <w:r w:rsidRPr="00257A73">
              <w:rPr>
                <w:rFonts w:ascii="仿宋_GB2312" w:eastAsia="宋体" w:hAnsi="仿宋_GB2312" w:cs="仿宋_GB2312" w:hint="eastAsia"/>
                <w:color w:val="000000"/>
                <w:sz w:val="24"/>
                <w:szCs w:val="24"/>
              </w:rPr>
              <w:t>建立高风险企业和人员曝光机制，每半年对高危风险企业、突出违法车辆、终生</w:t>
            </w:r>
            <w:proofErr w:type="gramStart"/>
            <w:r w:rsidRPr="00257A73">
              <w:rPr>
                <w:rFonts w:ascii="仿宋_GB2312" w:eastAsia="宋体" w:hAnsi="仿宋_GB2312" w:cs="仿宋_GB2312" w:hint="eastAsia"/>
                <w:color w:val="000000"/>
                <w:sz w:val="24"/>
                <w:szCs w:val="24"/>
              </w:rPr>
              <w:t>禁驾人员</w:t>
            </w:r>
            <w:proofErr w:type="gramEnd"/>
            <w:r w:rsidRPr="00257A73">
              <w:rPr>
                <w:rFonts w:ascii="仿宋_GB2312" w:eastAsia="宋体" w:hAnsi="仿宋_GB2312" w:cs="仿宋_GB2312" w:hint="eastAsia"/>
                <w:color w:val="000000"/>
                <w:sz w:val="24"/>
                <w:szCs w:val="24"/>
              </w:rPr>
              <w:t>进行一次集中曝光，并依法依规采取限制经营、限制从业范围等措施。</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摸排全省交通运输领域企业风险底数，</w:t>
            </w:r>
            <w:r w:rsidRPr="00257A73">
              <w:rPr>
                <w:rFonts w:ascii="宋体" w:eastAsia="宋体" w:hAnsi="宋体" w:cs="Times New Roman" w:hint="eastAsia"/>
                <w:color w:val="000000"/>
                <w:sz w:val="24"/>
                <w:szCs w:val="24"/>
              </w:rPr>
              <w:t>严格危运企业经营资质动态监管</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开展企业资质动态保持专项检查</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处、执法处，</w:t>
            </w:r>
            <w:r w:rsidRPr="00257A73">
              <w:rPr>
                <w:rFonts w:ascii="仿宋_GB2312" w:eastAsia="宋体" w:hAnsi="仿宋_GB2312" w:cs="仿宋_GB2312" w:hint="eastAsia"/>
                <w:color w:val="000000"/>
                <w:sz w:val="24"/>
                <w:szCs w:val="24"/>
              </w:rPr>
              <w:t>省道运输中心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5.加大落实企业安全生产主体责任宣传力度。（1）全方位、多层次开展“落实企业安全生产主体责任”宣传。（2）督促企业在最显眼位置将“生命至上、安全第一”安全标语上墙上架。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实现企业100%收到一张安全海报、一份安全手册、一条安全提示信息，接受一次安全知识宣讲。</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lastRenderedPageBreak/>
              <w:t>202000374</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加快高速公路服务区司机之家建设。</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完成13个司机</w:t>
            </w:r>
            <w:r w:rsidRPr="00257A73">
              <w:rPr>
                <w:rFonts w:ascii="宋体" w:eastAsia="宋体" w:hAnsi="宋体" w:cs="Times New Roman" w:hint="eastAsia"/>
                <w:color w:val="000000"/>
                <w:sz w:val="24"/>
                <w:szCs w:val="24"/>
              </w:rPr>
              <w:lastRenderedPageBreak/>
              <w:t>之家建设任务</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省道运输</w:t>
            </w:r>
            <w:r w:rsidRPr="00257A73">
              <w:rPr>
                <w:rFonts w:ascii="仿宋_GB2312" w:eastAsia="宋体" w:hAnsi="仿宋_GB2312" w:cs="仿宋_GB2312" w:hint="eastAsia"/>
                <w:color w:val="000000"/>
                <w:sz w:val="24"/>
                <w:szCs w:val="24"/>
              </w:rPr>
              <w:lastRenderedPageBreak/>
              <w:t>中心，</w:t>
            </w:r>
            <w:r w:rsidRPr="00257A73">
              <w:rPr>
                <w:rFonts w:ascii="宋体" w:eastAsia="宋体" w:hAnsi="宋体" w:cs="Times New Roman" w:hint="eastAsia"/>
                <w:color w:val="000000"/>
                <w:sz w:val="24"/>
                <w:szCs w:val="24"/>
              </w:rPr>
              <w:t>厅交通工会、机关党委、</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、运营处</w:t>
            </w:r>
          </w:p>
        </w:tc>
      </w:tr>
      <w:tr w:rsidR="00DD3DE0" w:rsidRPr="00257A73" w:rsidTr="00C7317E">
        <w:trPr>
          <w:trHeight w:val="2129"/>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加强数据信息互认共享。与公安部门加强数据共享和执法证据信息互认工作，加大对违法违规行为的监管和处罚力度。</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DA212B">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省道运中心</w:t>
            </w:r>
            <w:r w:rsidRPr="00257A73">
              <w:rPr>
                <w:rFonts w:ascii="宋体" w:eastAsia="宋体" w:hAnsi="宋体" w:cs="Times New Roman" w:hint="eastAsia"/>
                <w:color w:val="000000"/>
                <w:sz w:val="24"/>
                <w:szCs w:val="24"/>
              </w:rPr>
              <w:t>，</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00DA212B">
              <w:rPr>
                <w:rFonts w:ascii="宋体" w:eastAsia="宋体" w:hAnsi="宋体" w:cs="Times New Roman" w:hint="eastAsia"/>
                <w:color w:val="000000"/>
                <w:sz w:val="24"/>
                <w:szCs w:val="24"/>
              </w:rPr>
              <w:t>、</w:t>
            </w:r>
            <w:r w:rsidRPr="00257A73">
              <w:rPr>
                <w:rFonts w:ascii="宋体" w:eastAsia="宋体" w:hAnsi="宋体" w:cs="Times New Roman" w:hint="eastAsia"/>
                <w:color w:val="000000"/>
                <w:sz w:val="24"/>
                <w:szCs w:val="24"/>
              </w:rPr>
              <w:t>执法处</w:t>
            </w:r>
            <w:r w:rsidR="00DA212B">
              <w:rPr>
                <w:rFonts w:ascii="宋体" w:eastAsia="宋体" w:hAnsi="宋体" w:cs="Times New Roman" w:hint="eastAsia"/>
                <w:color w:val="000000"/>
                <w:sz w:val="24"/>
                <w:szCs w:val="24"/>
              </w:rPr>
              <w:t>、信息中心，</w:t>
            </w:r>
            <w:r w:rsidRPr="00257A73">
              <w:rPr>
                <w:rFonts w:ascii="宋体" w:eastAsia="宋体" w:hAnsi="宋体" w:cs="Times New Roman" w:hint="eastAsia"/>
                <w:color w:val="000000"/>
                <w:sz w:val="24"/>
                <w:szCs w:val="24"/>
              </w:rPr>
              <w:t>地市交通运输局</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全面落实企业安全生产主体责任</w:t>
            </w: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健全企业安全生产责任制。（1）企业建立健全覆盖所有管理和操作岗位的安全生产责任制。（2）企业及时修订完善安全生产责任制，并教育和要求从业人员熟练掌握和严格执行。（3）企业建立内部安全生产监督考核机制。</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企业建立岗位安全责任制“</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企</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清单”。</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00DA212B">
              <w:rPr>
                <w:rFonts w:ascii="宋体" w:eastAsia="宋体" w:hAnsi="宋体" w:cs="Times New Roman" w:hint="eastAsia"/>
                <w:color w:val="000000"/>
                <w:sz w:val="24"/>
                <w:szCs w:val="24"/>
              </w:rPr>
              <w:t>厅安委办</w:t>
            </w:r>
            <w:proofErr w:type="gramEnd"/>
            <w:r w:rsidR="00DA212B">
              <w:rPr>
                <w:rFonts w:ascii="宋体" w:eastAsia="宋体" w:hAnsi="宋体" w:cs="Times New Roman" w:hint="eastAsia"/>
                <w:color w:val="000000"/>
                <w:sz w:val="24"/>
                <w:szCs w:val="24"/>
              </w:rPr>
              <w:t>、</w:t>
            </w:r>
            <w:r w:rsidRPr="00257A73">
              <w:rPr>
                <w:rFonts w:ascii="宋体" w:eastAsia="宋体" w:hAnsi="宋体" w:cs="Times New Roman" w:hint="eastAsia"/>
                <w:color w:val="000000"/>
                <w:sz w:val="24"/>
                <w:szCs w:val="24"/>
              </w:rPr>
              <w:t>省道运输中心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348号、交安监发</w:t>
            </w:r>
            <w:r w:rsidRPr="00257A73">
              <w:rPr>
                <w:rFonts w:ascii="宋体" w:eastAsia="宋体" w:hAnsi="宋体" w:cs="Times New Roman" w:hint="eastAsia"/>
                <w:color w:val="000000"/>
                <w:sz w:val="24"/>
                <w:szCs w:val="24"/>
              </w:rPr>
              <w:lastRenderedPageBreak/>
              <w:t>〔2020〕52 号</w:t>
            </w:r>
          </w:p>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严格企业主要负责人履职履责监管。</w:t>
            </w:r>
            <w:r w:rsidRPr="00257A73">
              <w:rPr>
                <w:rFonts w:ascii="宋体" w:eastAsia="宋体" w:hAnsi="宋体" w:cs="Times New Roman" w:hint="eastAsia"/>
                <w:color w:val="000000"/>
                <w:sz w:val="24"/>
                <w:szCs w:val="24"/>
              </w:rPr>
              <w:t>（1）强化落实企业第一责任人法定责任。（2）企业主要负责人要安装使用“广东应急一键通”移动客户端。（3）企业主要负责人在安全生产关键时间节点要在岗在位、盯守现场，特别是危险化学品企业必须严格</w:t>
            </w:r>
            <w:r w:rsidRPr="00257A73">
              <w:rPr>
                <w:rFonts w:ascii="宋体" w:eastAsia="宋体" w:hAnsi="宋体" w:cs="Times New Roman" w:hint="eastAsia"/>
                <w:color w:val="000000"/>
                <w:sz w:val="24"/>
                <w:szCs w:val="24"/>
              </w:rPr>
              <w:lastRenderedPageBreak/>
              <w:t>执行 24 小时领导带班制度。</w:t>
            </w:r>
          </w:p>
          <w:p w:rsidR="00DD3DE0" w:rsidRPr="00257A73" w:rsidRDefault="00DD3DE0" w:rsidP="00C7317E">
            <w:pPr>
              <w:adjustRightInd w:val="0"/>
              <w:snapToGrid w:val="0"/>
              <w:jc w:val="left"/>
              <w:rPr>
                <w:rFonts w:ascii="仿宋_GB2312" w:eastAsia="宋体" w:hAnsi="仿宋_GB2312" w:cs="仿宋_GB2312"/>
                <w:color w:val="000000"/>
                <w:sz w:val="24"/>
                <w:szCs w:val="24"/>
              </w:rPr>
            </w:pP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lastRenderedPageBreak/>
              <w:t>危险化学品企业和规模以上企业主要负责人全部安装使用“广东应急一</w:t>
            </w:r>
            <w:r w:rsidRPr="00257A73">
              <w:rPr>
                <w:rFonts w:ascii="宋体" w:eastAsia="宋体" w:hAnsi="宋体" w:cs="Times New Roman" w:hint="eastAsia"/>
                <w:color w:val="000000"/>
                <w:sz w:val="24"/>
                <w:szCs w:val="24"/>
              </w:rPr>
              <w:lastRenderedPageBreak/>
              <w:t>键通”移动客户端。</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厅安监</w:t>
            </w:r>
            <w:proofErr w:type="gramEnd"/>
            <w:r w:rsidRPr="00257A73">
              <w:rPr>
                <w:rFonts w:ascii="仿宋_GB2312" w:eastAsia="宋体" w:hAnsi="仿宋_GB2312" w:cs="仿宋_GB2312" w:hint="eastAsia"/>
                <w:color w:val="000000"/>
                <w:sz w:val="24"/>
                <w:szCs w:val="24"/>
              </w:rPr>
              <w:t>处，省道运输中心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3.落实安全员安全生产责任。（1）强化落实一岗双责制度。（2）重点行业领域企业要严格落实以师带徒制度，确保</w:t>
            </w:r>
            <w:proofErr w:type="gramStart"/>
            <w:r w:rsidRPr="00257A73">
              <w:rPr>
                <w:rFonts w:ascii="宋体" w:eastAsia="宋体" w:hAnsi="宋体" w:cs="Times New Roman" w:hint="eastAsia"/>
                <w:color w:val="000000"/>
                <w:sz w:val="24"/>
                <w:szCs w:val="24"/>
              </w:rPr>
              <w:t>新招员工</w:t>
            </w:r>
            <w:proofErr w:type="gramEnd"/>
            <w:r w:rsidRPr="00257A73">
              <w:rPr>
                <w:rFonts w:ascii="宋体" w:eastAsia="宋体" w:hAnsi="宋体" w:cs="Times New Roman" w:hint="eastAsia"/>
                <w:color w:val="000000"/>
                <w:sz w:val="24"/>
                <w:szCs w:val="24"/>
              </w:rPr>
              <w:t>安全作业。（3）建立“层层负责、人人有责、各负其责”的安全生产工作体系。</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处，省道运输中心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健全完善企业安全生产管理制度</w:t>
            </w: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1.建立完善企业安全生产管理团队。（1）企业要依法建立健全安全生产管理机构。（2）建立安全管理机构的考核、例会、例检、奖惩制度。（3）建立安全技术团队。</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危险物品的生产、经营、储存企业配有注册安全工程师。</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各重点行业领域企业全部建立安全生产技术和管理机构。</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2.强化安全投入。（1）企业严格安全生产费用提取管理使用制度。（2）严格落实安全技术设备设施改造等支持政策。（3）配齐并督促从业人员正确佩戴和使用符合国家或行业标准的安全防护用品。</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处、安监处，省道运中心</w:t>
            </w:r>
          </w:p>
        </w:tc>
      </w:tr>
      <w:tr w:rsidR="00DD3DE0" w:rsidRPr="00257A73" w:rsidTr="00C7317E">
        <w:trPr>
          <w:trHeight w:val="85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3.持续推进企业安全生产标准化建设。（1）制定和完善企业安全生产标准化创建重点清单（负面清单）。（2）实施分级分类管理，动态抽查二、三级安全生产标准化企业。（3）建立企业自主安全生产管理体系。（4）企业持续改进风险管控和隐患排查</w:t>
            </w:r>
            <w:r w:rsidRPr="00257A73">
              <w:rPr>
                <w:rFonts w:ascii="宋体" w:eastAsia="宋体" w:hAnsi="宋体" w:cs="Times New Roman" w:hint="eastAsia"/>
                <w:color w:val="000000"/>
                <w:sz w:val="24"/>
                <w:szCs w:val="24"/>
              </w:rPr>
              <w:lastRenderedPageBreak/>
              <w:t>治理工作。</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制定和完善企业安全生产标准化创建重点清单（负面清单）</w:t>
            </w:r>
          </w:p>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危险品运输企业和交通运输规模以上企</w:t>
            </w:r>
          </w:p>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业均应完成</w:t>
            </w:r>
            <w:r w:rsidRPr="00257A73">
              <w:rPr>
                <w:rFonts w:ascii="宋体" w:eastAsia="宋体" w:hAnsi="宋体" w:cs="Times New Roman" w:hint="eastAsia"/>
                <w:color w:val="000000"/>
                <w:sz w:val="24"/>
                <w:szCs w:val="24"/>
              </w:rPr>
              <w:lastRenderedPageBreak/>
              <w:t>自评工作</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w:t>
            </w:r>
          </w:p>
        </w:tc>
      </w:tr>
      <w:tr w:rsidR="00DD3DE0" w:rsidRPr="00257A73" w:rsidTr="00C7317E">
        <w:trPr>
          <w:trHeight w:val="85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4.强化安全教育培训。（1）组织企业生产经营主要负责人开展安全生产培训，危险化学品运输和交通运输等重点行业领域企业主要负责人实现全覆盖。（2）企业建立健全安全教育培训制度。（3）开展安全生产教育和培训。（4）加强企业安全人才培养。</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1.重点行业领域企业主要负责人安全生产培训率达 100%。2.高危行业企业“三项岗位”人员持证上岗率达 100%</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完善“粤考运安”道路运输安全宣教平台，实施重点岗位人员常态</w:t>
            </w:r>
            <w:proofErr w:type="gramStart"/>
            <w:r w:rsidRPr="00257A73">
              <w:rPr>
                <w:rFonts w:ascii="宋体" w:eastAsia="宋体" w:hAnsi="宋体" w:cs="Times New Roman" w:hint="eastAsia"/>
                <w:color w:val="000000"/>
                <w:sz w:val="24"/>
                <w:szCs w:val="24"/>
              </w:rPr>
              <w:t>化培训</w:t>
            </w:r>
            <w:proofErr w:type="gramEnd"/>
            <w:r w:rsidRPr="00257A73">
              <w:rPr>
                <w:rFonts w:ascii="宋体" w:eastAsia="宋体" w:hAnsi="宋体" w:cs="Times New Roman" w:hint="eastAsia"/>
                <w:color w:val="000000"/>
                <w:sz w:val="24"/>
                <w:szCs w:val="24"/>
              </w:rPr>
              <w:t>教育</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持续推进常态</w:t>
            </w:r>
            <w:proofErr w:type="gramStart"/>
            <w:r w:rsidRPr="00257A73">
              <w:rPr>
                <w:rFonts w:ascii="宋体" w:eastAsia="宋体" w:hAnsi="宋体" w:cs="Times New Roman" w:hint="eastAsia"/>
                <w:color w:val="000000"/>
                <w:sz w:val="24"/>
                <w:szCs w:val="24"/>
              </w:rPr>
              <w:t>化培训</w:t>
            </w:r>
            <w:proofErr w:type="gramEnd"/>
            <w:r w:rsidRPr="00257A73">
              <w:rPr>
                <w:rFonts w:ascii="宋体" w:eastAsia="宋体" w:hAnsi="宋体" w:cs="Times New Roman" w:hint="eastAsia"/>
                <w:color w:val="000000"/>
                <w:sz w:val="24"/>
                <w:szCs w:val="24"/>
              </w:rPr>
              <w:t>教育</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1475"/>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16</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号、综合运输处</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年工作任务、</w:t>
            </w:r>
            <w:proofErr w:type="gramStart"/>
            <w:r w:rsidRPr="00257A73">
              <w:rPr>
                <w:rFonts w:ascii="仿宋_GB2312" w:eastAsia="宋体" w:hAnsi="仿宋_GB2312" w:cs="仿宋_GB2312" w:hint="eastAsia"/>
                <w:color w:val="000000"/>
                <w:sz w:val="24"/>
                <w:szCs w:val="24"/>
              </w:rPr>
              <w:t>粤安</w:t>
            </w:r>
            <w:r w:rsidRPr="00257A73">
              <w:rPr>
                <w:rFonts w:ascii="仿宋_GB2312" w:eastAsia="宋体" w:hAnsi="仿宋_GB2312" w:cs="仿宋_GB2312" w:hint="eastAsia"/>
                <w:color w:val="000000"/>
                <w:sz w:val="24"/>
                <w:szCs w:val="24"/>
              </w:rPr>
              <w:lastRenderedPageBreak/>
              <w:t>〔</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 xml:space="preserve">8 </w:t>
            </w:r>
            <w:r w:rsidRPr="00257A73">
              <w:rPr>
                <w:rFonts w:ascii="仿宋_GB2312" w:eastAsia="宋体" w:hAnsi="仿宋_GB2312" w:cs="仿宋_GB2312" w:hint="eastAsia"/>
                <w:color w:val="000000"/>
                <w:sz w:val="24"/>
                <w:szCs w:val="24"/>
              </w:rPr>
              <w:t>号、交安监发〔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52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w:t>
            </w:r>
            <w:r w:rsidRPr="00257A73">
              <w:rPr>
                <w:rFonts w:ascii="仿宋_GB2312" w:eastAsia="宋体" w:hAnsi="仿宋_GB2312" w:cs="仿宋_GB2312" w:hint="eastAsia"/>
                <w:color w:val="000000"/>
                <w:sz w:val="24"/>
                <w:szCs w:val="24"/>
              </w:rPr>
              <w:t>四</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构建共建共治</w:t>
            </w:r>
            <w:r w:rsidRPr="00257A73">
              <w:rPr>
                <w:rFonts w:ascii="仿宋_GB2312" w:eastAsia="宋体" w:hAnsi="仿宋_GB2312" w:cs="仿宋_GB2312" w:hint="eastAsia"/>
                <w:color w:val="000000"/>
                <w:sz w:val="24"/>
                <w:szCs w:val="24"/>
              </w:rPr>
              <w:lastRenderedPageBreak/>
              <w:t>体系</w:t>
            </w:r>
          </w:p>
        </w:tc>
        <w:tc>
          <w:tcPr>
            <w:tcW w:w="5384" w:type="dxa"/>
            <w:vMerge w:val="restart"/>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lastRenderedPageBreak/>
              <w:t>1.推动建立第三方监测服务机制</w:t>
            </w:r>
            <w:r w:rsidRPr="00257A73">
              <w:rPr>
                <w:rFonts w:ascii="仿宋_GB2312" w:eastAsia="宋体" w:hAnsi="仿宋_GB2312" w:cs="仿宋_GB2312" w:hint="eastAsia"/>
                <w:color w:val="000000"/>
                <w:sz w:val="24"/>
                <w:szCs w:val="24"/>
              </w:rPr>
              <w:t>和聘请专家指导服务制度。（</w:t>
            </w:r>
            <w:r w:rsidRPr="00257A73">
              <w:rPr>
                <w:rFonts w:ascii="宋体" w:eastAsia="宋体" w:hAnsi="宋体" w:cs="Times New Roman" w:hint="eastAsia"/>
                <w:color w:val="000000"/>
                <w:sz w:val="24"/>
                <w:szCs w:val="24"/>
              </w:rPr>
              <w:t>1）筛选一批专业化安全生产技术服务机构。加强监督管理。（2）指导行业协会、科研机构定期向社会公告道路货运市场供需状况等信息,</w:t>
            </w:r>
            <w:r w:rsidRPr="00257A73">
              <w:rPr>
                <w:rFonts w:ascii="宋体" w:eastAsia="宋体" w:hAnsi="宋体" w:cs="Times New Roman" w:hint="eastAsia"/>
                <w:color w:val="000000"/>
                <w:sz w:val="24"/>
                <w:szCs w:val="24"/>
              </w:rPr>
              <w:lastRenderedPageBreak/>
              <w:t>及时引导、合理调控市场运力。（3）调动行业协会、保险企业、相关安全技术公司等社会力量，制定危运安全技术服务机构清单化管理制度；开放行业静态、动态安全数据信息，鼓励支持第三方机构组织或参与货运/危运安全领域专项专题研究和技术开发，长期跟踪跟进安全服务；结合推动安全生产责任险，推动建立危运车辆第三方监测平台，引入第三方专业化安全技术服务机构，建立车辆从停放、启动、运行、装卸载和司机驾驶行为、车辆行驶行为的全主体、全链条、全流程动态监测机制。推动广东省高速公路重点车辆动态监管预警系统应用。建立聘请专家指导服务制度，每年定期安排检查。</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1.探索建立第三方监测服务</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建立道路货运市场运行监测机制</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r w:rsidRPr="00257A73">
              <w:rPr>
                <w:rFonts w:ascii="宋体" w:eastAsia="宋体" w:hAnsi="宋体" w:cs="Times New Roman" w:hint="eastAsia"/>
                <w:color w:val="000000"/>
                <w:sz w:val="24"/>
                <w:szCs w:val="24"/>
              </w:rPr>
              <w:t>，地市交通运输局</w:t>
            </w:r>
          </w:p>
        </w:tc>
      </w:tr>
      <w:tr w:rsidR="00DD3DE0" w:rsidRPr="00257A73" w:rsidTr="00C7317E">
        <w:trPr>
          <w:trHeight w:val="325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2.制定出台技术服务机构评价结果公开和第三方评估制度</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推动建立危运第三方专业化监测服务机制和聘请危运专家指导服务制度</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highlight w:val="yellow"/>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r w:rsidRPr="00257A73">
              <w:rPr>
                <w:rFonts w:ascii="宋体" w:eastAsia="宋体" w:hAnsi="宋体" w:cs="Times New Roman" w:hint="eastAsia"/>
                <w:color w:val="000000"/>
                <w:sz w:val="24"/>
                <w:szCs w:val="24"/>
              </w:rPr>
              <w:t>，地市交通运输局</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畅通公众参与渠道。</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建立公众参与交通运输安全管理新模式</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厅安委办</w:t>
            </w:r>
            <w:proofErr w:type="gramEnd"/>
            <w:r w:rsidRPr="00257A73">
              <w:rPr>
                <w:rFonts w:ascii="仿宋_GB2312" w:eastAsia="宋体" w:hAnsi="仿宋_GB2312" w:cs="仿宋_GB2312" w:hint="eastAsia"/>
                <w:color w:val="000000"/>
                <w:sz w:val="24"/>
                <w:szCs w:val="24"/>
              </w:rPr>
              <w:t>（安监处）、办公室、</w:t>
            </w:r>
            <w:proofErr w:type="gramStart"/>
            <w:r w:rsidRPr="00257A73">
              <w:rPr>
                <w:rFonts w:ascii="仿宋_GB2312" w:eastAsia="宋体" w:hAnsi="仿宋_GB2312" w:cs="仿宋_GB2312" w:hint="eastAsia"/>
                <w:color w:val="000000"/>
                <w:sz w:val="24"/>
                <w:szCs w:val="24"/>
              </w:rPr>
              <w:t>综运处</w:t>
            </w:r>
            <w:proofErr w:type="gramEnd"/>
            <w:r w:rsidRPr="00257A73">
              <w:rPr>
                <w:rFonts w:ascii="仿宋_GB2312" w:eastAsia="宋体" w:hAnsi="仿宋_GB2312" w:cs="仿宋_GB2312" w:hint="eastAsia"/>
                <w:color w:val="000000"/>
                <w:sz w:val="24"/>
                <w:szCs w:val="24"/>
              </w:rPr>
              <w:t>、执法处，省道运中心</w:t>
            </w:r>
            <w:r w:rsidRPr="00257A73">
              <w:rPr>
                <w:rFonts w:ascii="宋体" w:eastAsia="宋体" w:hAnsi="宋体" w:cs="Times New Roman" w:hint="eastAsia"/>
                <w:color w:val="000000"/>
                <w:sz w:val="24"/>
                <w:szCs w:val="24"/>
              </w:rPr>
              <w:t>，地市交通运输局</w:t>
            </w:r>
          </w:p>
        </w:tc>
      </w:tr>
      <w:tr w:rsidR="00DD3DE0" w:rsidRPr="00257A73" w:rsidTr="00C7317E">
        <w:trPr>
          <w:trHeight w:val="1946"/>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立健全定期会商机制。与公安、应急管理等有关部门要建立道路运输安全工作定期会商制度，加强沟通衔接和协作配合，定期通报工作进展，及时总结经验做法，为后续制定出台治根本、管长远的政策措施打好基础做足准备</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建立健全定期会商机制</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、执法处，省道运中心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探索建立跨省区协调联动机制。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建立公安、交通省区协调联动</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厅安委办</w:t>
            </w:r>
            <w:proofErr w:type="gramEnd"/>
            <w:r w:rsidRPr="00257A73">
              <w:rPr>
                <w:rFonts w:ascii="仿宋_GB2312" w:eastAsia="宋体" w:hAnsi="仿宋_GB2312" w:cs="仿宋_GB2312" w:hint="eastAsia"/>
                <w:color w:val="000000"/>
                <w:sz w:val="24"/>
                <w:szCs w:val="24"/>
              </w:rPr>
              <w:t>（安监处）、执法处，省道运中心</w:t>
            </w:r>
          </w:p>
        </w:tc>
      </w:tr>
      <w:tr w:rsidR="00DD3DE0" w:rsidRPr="00257A73" w:rsidTr="00C7317E">
        <w:trPr>
          <w:trHeight w:val="341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348号、粤交运〔2020〕132号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五</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推进信用体系建设</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强化联合惩戒。（</w:t>
            </w: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健全完善安全生产失信行为联合惩戒制度，进一步完善道路货运危运经营行为信用评价和联合惩戒管理制度。</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建立企业和从业人员“黑名单”制，对“黑名单”企业和从业人员实施抑制业务新增、限制从业范围、控制信用借贷等联合惩戒，实现“一处违法、处处受限”,直至退出道路货运市场。（3）严格落实《关于对安全生产领域失信生产经营单位及其有关人员开展联合惩戒的合作备忘录》规定的惩戒措施。</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安全生产领域严重失信行为列入联合惩戒“黑名单”落实率达 100%</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处、法规处、执法处，省道运中心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22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348号、交安监发〔2020〕52 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宋体" w:eastAsia="宋体" w:hAnsi="宋体" w:cs="Times New Roman" w:hint="eastAsia"/>
                <w:color w:val="000000"/>
                <w:sz w:val="24"/>
                <w:szCs w:val="24"/>
              </w:rPr>
              <w:t>严格企业主要负责人履职履责。（1）</w:t>
            </w:r>
            <w:r w:rsidRPr="00257A73">
              <w:rPr>
                <w:rFonts w:ascii="仿宋_GB2312" w:eastAsia="宋体" w:hAnsi="仿宋_GB2312" w:cs="仿宋_GB2312" w:hint="eastAsia"/>
                <w:color w:val="000000"/>
                <w:sz w:val="24"/>
                <w:szCs w:val="24"/>
              </w:rPr>
              <w:t>督促推动企业主要负责人制定安全生产承诺书。公开安全生产承诺落实情况。督促推动企业主要负责人落实“八个一次”要求。（</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督促危化品生产贮存企业落实安全管理主体责任，主要责任人</w:t>
            </w:r>
            <w:proofErr w:type="gramStart"/>
            <w:r w:rsidRPr="00257A73">
              <w:rPr>
                <w:rFonts w:ascii="宋体" w:eastAsia="宋体" w:hAnsi="宋体" w:cs="Times New Roman" w:hint="eastAsia"/>
                <w:color w:val="000000"/>
                <w:sz w:val="24"/>
                <w:szCs w:val="24"/>
              </w:rPr>
              <w:t>作出</w:t>
            </w:r>
            <w:proofErr w:type="gramEnd"/>
            <w:r w:rsidRPr="00257A73">
              <w:rPr>
                <w:rFonts w:ascii="宋体" w:eastAsia="宋体" w:hAnsi="宋体" w:cs="Times New Roman" w:hint="eastAsia"/>
                <w:color w:val="000000"/>
                <w:sz w:val="24"/>
                <w:szCs w:val="24"/>
              </w:rPr>
              <w:t>安全承诺和定期报告安全生产履职及企业安全风险管控情况，提升</w:t>
            </w:r>
            <w:proofErr w:type="gramStart"/>
            <w:r w:rsidRPr="00257A73">
              <w:rPr>
                <w:rFonts w:ascii="宋体" w:eastAsia="宋体" w:hAnsi="宋体" w:cs="Times New Roman" w:hint="eastAsia"/>
                <w:color w:val="000000"/>
                <w:sz w:val="24"/>
                <w:szCs w:val="24"/>
              </w:rPr>
              <w:t>履</w:t>
            </w:r>
            <w:proofErr w:type="gramEnd"/>
            <w:r w:rsidRPr="00257A73">
              <w:rPr>
                <w:rFonts w:ascii="宋体" w:eastAsia="宋体" w:hAnsi="宋体" w:cs="Times New Roman" w:hint="eastAsia"/>
                <w:color w:val="000000"/>
                <w:sz w:val="24"/>
                <w:szCs w:val="24"/>
              </w:rPr>
              <w:t>职能力，做到责任到人、工作到位，突出“查思想、查纪律、查隐患”。</w:t>
            </w:r>
            <w:r w:rsidRPr="00257A73">
              <w:rPr>
                <w:rFonts w:ascii="仿宋_GB2312" w:eastAsia="宋体" w:hAnsi="仿宋_GB2312" w:cs="仿宋_GB2312" w:hint="eastAsia"/>
                <w:color w:val="000000"/>
                <w:sz w:val="24"/>
                <w:szCs w:val="24"/>
              </w:rPr>
              <w:t>畅通安全生产举报投诉渠道，落实举报奖励制度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企业主要负责人“十项安全生产承诺制”、安全生产“八个一次”措施落实率达</w:t>
            </w:r>
            <w:r w:rsidRPr="00257A73">
              <w:rPr>
                <w:rFonts w:ascii="仿宋_GB2312" w:eastAsia="宋体" w:hAnsi="仿宋_GB2312" w:cs="仿宋_GB2312" w:hint="eastAsia"/>
                <w:color w:val="000000"/>
                <w:sz w:val="24"/>
                <w:szCs w:val="24"/>
              </w:rPr>
              <w:t xml:space="preserve"> 100%</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新增运输企业增加负责人承诺</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厅安监</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103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完善落实安全生产诚信制度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修订完善加强企业安全生产诚信体系建设制度</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处、安监处、法规处，</w:t>
            </w:r>
            <w:r w:rsidRPr="00257A73">
              <w:rPr>
                <w:rFonts w:ascii="仿宋_GB2312" w:eastAsia="宋体" w:hAnsi="仿宋_GB2312" w:cs="仿宋_GB2312" w:hint="eastAsia"/>
                <w:color w:val="000000"/>
                <w:sz w:val="24"/>
                <w:szCs w:val="24"/>
              </w:rPr>
              <w:t>省道运中心，地市交通运输局</w:t>
            </w:r>
          </w:p>
        </w:tc>
      </w:tr>
      <w:tr w:rsidR="00DD3DE0" w:rsidRPr="00257A73" w:rsidTr="00C7317E">
        <w:trPr>
          <w:trHeight w:val="1564"/>
          <w:jc w:val="center"/>
        </w:trPr>
        <w:tc>
          <w:tcPr>
            <w:tcW w:w="529" w:type="dxa"/>
            <w:vMerge w:val="restart"/>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4.建立重大事故隐患和安全生产违法行为举报奖励制度。（1）建立健全道路运输领域举报重大事故隐患和安全生产违法行为、交通违法行为的奖励制度。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实施安全生产举报奖励措施落实率达</w:t>
            </w:r>
            <w:r w:rsidRPr="00257A73">
              <w:rPr>
                <w:rFonts w:ascii="仿宋_GB2312" w:eastAsia="宋体" w:hAnsi="仿宋_GB2312" w:cs="仿宋_GB2312" w:hint="eastAsia"/>
                <w:color w:val="000000"/>
                <w:sz w:val="24"/>
                <w:szCs w:val="24"/>
              </w:rPr>
              <w:t xml:space="preserve"> 100%</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建立重大事故隐患和安全生产违法行为举报奖励制度</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处、执法处、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，省道运中心，地市交通运输局</w:t>
            </w:r>
          </w:p>
        </w:tc>
      </w:tr>
      <w:tr w:rsidR="00DD3DE0" w:rsidRPr="00257A73" w:rsidTr="00C7317E">
        <w:trPr>
          <w:trHeight w:val="1247"/>
          <w:jc w:val="center"/>
        </w:trPr>
        <w:tc>
          <w:tcPr>
            <w:tcW w:w="529"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（2）建立举报平台，鼓励支持举报道路运输企业、车辆、驾驶人安全生产违法违规行为，形成社会共治氛围。</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加强宣传，畅通举报渠道</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依托</w:t>
            </w:r>
            <w:r w:rsidRPr="00257A73">
              <w:rPr>
                <w:rFonts w:ascii="仿宋_GB2312" w:eastAsia="宋体" w:hAnsi="仿宋_GB2312" w:cs="仿宋_GB2312" w:hint="eastAsia"/>
                <w:color w:val="000000"/>
                <w:sz w:val="24"/>
                <w:szCs w:val="24"/>
              </w:rPr>
              <w:t>12345</w:t>
            </w:r>
            <w:r w:rsidRPr="00257A73">
              <w:rPr>
                <w:rFonts w:ascii="仿宋_GB2312" w:eastAsia="宋体" w:hAnsi="仿宋_GB2312" w:cs="仿宋_GB2312" w:hint="eastAsia"/>
                <w:color w:val="000000"/>
                <w:sz w:val="24"/>
                <w:szCs w:val="24"/>
              </w:rPr>
              <w:t>政府热线等，建立举报平台</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
        </w:tc>
      </w:tr>
      <w:tr w:rsidR="00DD3DE0" w:rsidRPr="00257A73" w:rsidTr="00C7317E">
        <w:trPr>
          <w:trHeight w:val="3037"/>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w:t>
            </w:r>
            <w:r w:rsidRPr="00257A73">
              <w:rPr>
                <w:rFonts w:ascii="仿宋_GB2312" w:eastAsia="宋体" w:hAnsi="仿宋_GB2312" w:cs="仿宋_GB2312" w:hint="eastAsia"/>
                <w:color w:val="000000"/>
                <w:sz w:val="24"/>
                <w:szCs w:val="24"/>
              </w:rPr>
              <w:t>实施安全生产责任险。对保险机构实现在线监测，并制定实施第三方评估公示制度。对预防服务没有达到要求的责任单位和负责人予以警示，督促整改，情节严重的，依法纳入联合惩戒“黑名单”</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制定印发道路运输等高危领域安全生产责任保险推广应用工作实施方案</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实现保险机构在线监测，制定实施第三方评估公示制度，实行联合惩戒“黑名单”</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处，省道运中心，地市交通运输局</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1902"/>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六</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完善事故调查制度</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严肃事故调查</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厅安委办</w:t>
            </w:r>
            <w:proofErr w:type="gramEnd"/>
            <w:r w:rsidRPr="00257A73">
              <w:rPr>
                <w:rFonts w:ascii="仿宋_GB2312" w:eastAsia="宋体" w:hAnsi="仿宋_GB2312" w:cs="仿宋_GB2312" w:hint="eastAsia"/>
                <w:color w:val="000000"/>
                <w:sz w:val="24"/>
                <w:szCs w:val="24"/>
              </w:rPr>
              <w:t>（安监处）</w:t>
            </w:r>
          </w:p>
        </w:tc>
      </w:tr>
      <w:tr w:rsidR="00DD3DE0" w:rsidRPr="00257A73" w:rsidTr="00C7317E">
        <w:trPr>
          <w:trHeight w:val="99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27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强化事故警示教育。</w:t>
            </w:r>
            <w:r w:rsidRPr="00257A73">
              <w:rPr>
                <w:rFonts w:ascii="宋体" w:eastAsia="宋体" w:hAnsi="宋体" w:cs="Times New Roman" w:hint="eastAsia"/>
                <w:color w:val="000000"/>
                <w:sz w:val="24"/>
                <w:szCs w:val="24"/>
              </w:rPr>
              <w:t>建立事故警示教育机制，凡是发生生产安全事故的企业主要负责人、安全生产管理人员、相关从业人员、责任单位相关管理人员，均应100%接受事故警示及相关法律法规再教育再培训。</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事故发生企业制作事故警示视频并推送</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开展安全生产事故警示教育</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厅安委办</w:t>
            </w:r>
            <w:proofErr w:type="gramEnd"/>
            <w:r w:rsidRPr="00257A73">
              <w:rPr>
                <w:rFonts w:ascii="仿宋_GB2312" w:eastAsia="宋体" w:hAnsi="仿宋_GB2312" w:cs="仿宋_GB2312" w:hint="eastAsia"/>
                <w:color w:val="000000"/>
                <w:sz w:val="24"/>
                <w:szCs w:val="24"/>
              </w:rPr>
              <w:t>（安监处）</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七</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构建快速救援救治机制</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推动构建“四位一体”联动机制；</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提高应急响应处置效率</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筹划应急指挥平台建设</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落实应急指挥平台建设</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建成交通应急指挥平台</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厅安委办</w:t>
            </w:r>
            <w:proofErr w:type="gramEnd"/>
            <w:r w:rsidRPr="00257A73">
              <w:rPr>
                <w:rFonts w:ascii="仿宋_GB2312" w:eastAsia="宋体" w:hAnsi="仿宋_GB2312" w:cs="仿宋_GB2312" w:hint="eastAsia"/>
                <w:color w:val="000000"/>
                <w:sz w:val="24"/>
                <w:szCs w:val="24"/>
              </w:rPr>
              <w:t>（安监处）</w:t>
            </w:r>
          </w:p>
        </w:tc>
      </w:tr>
      <w:tr w:rsidR="00DD3DE0" w:rsidRPr="00257A73" w:rsidTr="00C7317E">
        <w:trPr>
          <w:trHeight w:val="2768"/>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29</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二、</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进一步加强客货车安全源头整治</w:t>
            </w: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严格客货车生产销售监管</w:t>
            </w:r>
          </w:p>
        </w:tc>
        <w:tc>
          <w:tcPr>
            <w:tcW w:w="538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加强客货车产品生产准入和一致性监管；</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强化缺陷客货车跟踪管理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加强营转非</w:t>
            </w:r>
            <w:proofErr w:type="gramEnd"/>
            <w:r w:rsidRPr="00257A73">
              <w:rPr>
                <w:rFonts w:ascii="仿宋_GB2312" w:eastAsia="宋体" w:hAnsi="仿宋_GB2312" w:cs="仿宋_GB2312" w:hint="eastAsia"/>
                <w:color w:val="000000"/>
                <w:sz w:val="24"/>
                <w:szCs w:val="24"/>
              </w:rPr>
              <w:t>客运车辆跟踪</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开展专项行动</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Pr>
                <w:rFonts w:ascii="仿宋_GB2312" w:eastAsia="宋体" w:hAnsi="仿宋_GB2312" w:cs="仿宋_GB2312" w:hint="eastAsia"/>
                <w:color w:val="000000"/>
                <w:sz w:val="24"/>
                <w:szCs w:val="24"/>
              </w:rPr>
              <w:t>省工信厅、市场监管局，</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处，省道运中心，</w:t>
            </w:r>
            <w:r w:rsidRPr="00257A73">
              <w:rPr>
                <w:rFonts w:ascii="宋体" w:eastAsia="宋体" w:hAnsi="宋体" w:cs="Times New Roman" w:hint="eastAsia"/>
                <w:color w:val="000000"/>
                <w:sz w:val="24"/>
                <w:szCs w:val="24"/>
              </w:rPr>
              <w:t>地市交通运输局</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30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粤交运 〔2020〕 132号</w:t>
            </w:r>
          </w:p>
        </w:tc>
        <w:tc>
          <w:tcPr>
            <w:tcW w:w="6084" w:type="dxa"/>
            <w:gridSpan w:val="2"/>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全面实现普货车辆年审网上办理。深入推进货运车辆检验检测改革，做好普通货车</w:t>
            </w:r>
            <w:proofErr w:type="gramStart"/>
            <w:r w:rsidRPr="00257A73">
              <w:rPr>
                <w:rFonts w:ascii="宋体" w:eastAsia="宋体" w:hAnsi="宋体" w:cs="Times New Roman" w:hint="eastAsia"/>
                <w:color w:val="000000"/>
                <w:sz w:val="24"/>
                <w:szCs w:val="24"/>
              </w:rPr>
              <w:t>辆安全</w:t>
            </w:r>
            <w:proofErr w:type="gramEnd"/>
            <w:r w:rsidRPr="00257A73">
              <w:rPr>
                <w:rFonts w:ascii="宋体" w:eastAsia="宋体" w:hAnsi="宋体" w:cs="Times New Roman" w:hint="eastAsia"/>
                <w:color w:val="000000"/>
                <w:sz w:val="24"/>
                <w:szCs w:val="24"/>
              </w:rPr>
              <w:t>技术检验、尾气排放</w:t>
            </w:r>
            <w:r w:rsidRPr="00257A73">
              <w:rPr>
                <w:rFonts w:ascii="宋体" w:eastAsia="宋体" w:hAnsi="宋体" w:cs="Times New Roman" w:hint="eastAsia"/>
                <w:color w:val="000000"/>
                <w:sz w:val="24"/>
                <w:szCs w:val="24"/>
              </w:rPr>
              <w:lastRenderedPageBreak/>
              <w:t>检验和综合性能检测的“三检合一”工作。加快推进普通货运车辆网上年审工作，实现全国范围普通货运车辆年审网上办理。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lastRenderedPageBreak/>
              <w:t>全面实现普货车辆年审网上</w:t>
            </w:r>
            <w:r w:rsidRPr="00257A73">
              <w:rPr>
                <w:rFonts w:ascii="宋体" w:eastAsia="宋体" w:hAnsi="宋体" w:cs="Times New Roman" w:hint="eastAsia"/>
                <w:color w:val="000000"/>
                <w:sz w:val="24"/>
                <w:szCs w:val="24"/>
              </w:rPr>
              <w:lastRenderedPageBreak/>
              <w:t>办理</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lastRenderedPageBreak/>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w:t>
            </w:r>
            <w:r w:rsidRPr="00257A73">
              <w:rPr>
                <w:rFonts w:ascii="宋体" w:eastAsia="宋体" w:hAnsi="宋体" w:cs="Times New Roman" w:hint="eastAsia"/>
                <w:color w:val="000000"/>
                <w:sz w:val="24"/>
                <w:szCs w:val="24"/>
              </w:rPr>
              <w:lastRenderedPageBreak/>
              <w:t>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31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6084" w:type="dxa"/>
            <w:gridSpan w:val="2"/>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督促完善运输车辆技术档案。督促企业建立完善道路运营车辆技术档案。</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督促企业建立完善道路运营车辆技术档案</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依托汽车维修电子健康档案工作，推动企业完善营运车辆电子技术档案</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32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6084" w:type="dxa"/>
            <w:gridSpan w:val="2"/>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四</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组织隐患车辆专项整治</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组织摸查隐患车辆</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建立档案，全面整治，滚动清零</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33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五</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加强在用客车使用性质排查整治</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严格车辆使用登记</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完善与公安等部门的共享机制</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Pr>
                <w:rFonts w:ascii="仿宋_GB2312" w:eastAsia="宋体" w:hAnsi="仿宋_GB2312" w:cs="仿宋_GB2312" w:hint="eastAsia"/>
                <w:color w:val="000000"/>
                <w:sz w:val="24"/>
                <w:szCs w:val="24"/>
              </w:rPr>
              <w:t>省公安厅、</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34</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强化打非治违</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摸排底数</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开展专项执法整治</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1124"/>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35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restart"/>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六</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加强车辆安全管理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加强运输车辆车况检测</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9</w:t>
            </w:r>
            <w:r w:rsidRPr="00257A73">
              <w:rPr>
                <w:rFonts w:ascii="仿宋_GB2312" w:eastAsia="宋体" w:hAnsi="仿宋_GB2312" w:cs="仿宋_GB2312" w:hint="eastAsia"/>
                <w:color w:val="000000"/>
                <w:sz w:val="24"/>
                <w:szCs w:val="24"/>
              </w:rPr>
              <w:t>月底前完成危险品运输企业所属经营车辆和槽罐容器的安全检测工作</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897"/>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交安函〔2019〕</w:t>
            </w:r>
            <w:proofErr w:type="gramEnd"/>
            <w:r w:rsidRPr="00257A73">
              <w:rPr>
                <w:rFonts w:ascii="宋体" w:eastAsia="宋体" w:hAnsi="宋体" w:cs="Times New Roman" w:hint="eastAsia"/>
                <w:color w:val="000000"/>
                <w:sz w:val="24"/>
                <w:szCs w:val="24"/>
              </w:rPr>
              <w:t>646号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2.严格危运车辆年审。对危运车辆安全技术条件等从严审查</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完善营运车辆审验规范</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从严审查</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446"/>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强化外省籍车辆安全管理。加大对外省籍车辆在我省境内发生违法违规行为的处罚力度，第一时间落实处罚处置措施。同时，公安、交通运输部门主动加强与车籍所在地相关部门的沟通衔接，落实联动监管。</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w:t>
            </w:r>
          </w:p>
        </w:tc>
      </w:tr>
      <w:tr w:rsidR="00DD3DE0" w:rsidRPr="00257A73" w:rsidTr="00C7317E">
        <w:trPr>
          <w:trHeight w:val="773"/>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38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B53E48">
              <w:rPr>
                <w:rFonts w:ascii="仿宋_GB2312" w:eastAsia="宋体" w:hAnsi="仿宋_GB2312" w:cs="仿宋_GB2312" w:hint="eastAsia"/>
                <w:color w:val="000000"/>
                <w:sz w:val="24"/>
                <w:szCs w:val="24"/>
              </w:rPr>
              <w:t>粤交安办函〔</w:t>
            </w:r>
            <w:r w:rsidRPr="00B53E48">
              <w:rPr>
                <w:rFonts w:ascii="仿宋_GB2312" w:eastAsia="宋体" w:hAnsi="仿宋_GB2312" w:cs="仿宋_GB2312" w:hint="eastAsia"/>
                <w:color w:val="000000"/>
                <w:sz w:val="24"/>
                <w:szCs w:val="24"/>
              </w:rPr>
              <w:t>2020</w:t>
            </w:r>
            <w:r w:rsidRPr="00B53E48">
              <w:rPr>
                <w:rFonts w:ascii="仿宋_GB2312" w:eastAsia="宋体" w:hAnsi="仿宋_GB2312" w:cs="仿宋_GB2312" w:hint="eastAsia"/>
                <w:color w:val="000000"/>
                <w:sz w:val="24"/>
                <w:szCs w:val="24"/>
              </w:rPr>
              <w:t>〕</w:t>
            </w:r>
            <w:r w:rsidRPr="00B53E48">
              <w:rPr>
                <w:rFonts w:ascii="仿宋_GB2312" w:eastAsia="宋体" w:hAnsi="仿宋_GB2312" w:cs="仿宋_GB2312" w:hint="eastAsia"/>
                <w:color w:val="000000"/>
                <w:sz w:val="24"/>
                <w:szCs w:val="24"/>
              </w:rPr>
              <w:t>2</w:t>
            </w:r>
            <w:r>
              <w:rPr>
                <w:rFonts w:ascii="仿宋_GB2312" w:eastAsia="宋体" w:hAnsi="仿宋_GB2312" w:cs="仿宋_GB2312" w:hint="eastAsia"/>
                <w:color w:val="000000"/>
                <w:sz w:val="24"/>
                <w:szCs w:val="24"/>
              </w:rPr>
              <w:t>48</w:t>
            </w:r>
            <w:r w:rsidRPr="00B53E48">
              <w:rPr>
                <w:rFonts w:ascii="仿宋_GB2312" w:eastAsia="宋体" w:hAnsi="仿宋_GB2312" w:cs="仿宋_GB2312" w:hint="eastAsia"/>
                <w:color w:val="000000"/>
                <w:sz w:val="24"/>
                <w:szCs w:val="24"/>
              </w:rPr>
              <w:t xml:space="preserve"> </w:t>
            </w:r>
            <w:r w:rsidRPr="00B53E48">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七</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提升客货车安全水</w:t>
            </w:r>
            <w:r w:rsidRPr="00257A73">
              <w:rPr>
                <w:rFonts w:ascii="仿宋_GB2312" w:eastAsia="宋体" w:hAnsi="仿宋_GB2312" w:cs="仿宋_GB2312" w:hint="eastAsia"/>
                <w:color w:val="000000"/>
                <w:sz w:val="24"/>
                <w:szCs w:val="24"/>
              </w:rPr>
              <w:lastRenderedPageBreak/>
              <w:t>平</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w:t>
            </w:r>
            <w:r w:rsidRPr="00257A73">
              <w:rPr>
                <w:rFonts w:ascii="仿宋_GB2312" w:eastAsia="宋体" w:hAnsi="仿宋_GB2312" w:cs="仿宋_GB2312" w:hint="eastAsia"/>
                <w:color w:val="000000"/>
                <w:sz w:val="24"/>
                <w:szCs w:val="24"/>
              </w:rPr>
              <w:t>逐步提高客货车技术标准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开展防护技术标准调研</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省工业和信息化厅牵头，省道运中心配合</w:t>
            </w:r>
          </w:p>
        </w:tc>
      </w:tr>
      <w:tr w:rsidR="00DD3DE0" w:rsidRPr="00257A73" w:rsidTr="00C7317E">
        <w:trPr>
          <w:trHeight w:val="773"/>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39</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强化客车</w:t>
            </w:r>
            <w:r>
              <w:rPr>
                <w:rFonts w:ascii="仿宋_GB2312" w:eastAsia="宋体" w:hAnsi="仿宋_GB2312" w:cs="仿宋_GB2312" w:hint="eastAsia"/>
                <w:color w:val="000000"/>
                <w:sz w:val="24"/>
                <w:szCs w:val="24"/>
              </w:rPr>
              <w:t>、危货车、重型货车、公交车</w:t>
            </w:r>
            <w:r w:rsidRPr="00257A73">
              <w:rPr>
                <w:rFonts w:ascii="仿宋_GB2312" w:eastAsia="宋体" w:hAnsi="仿宋_GB2312" w:cs="仿宋_GB2312" w:hint="eastAsia"/>
                <w:color w:val="000000"/>
                <w:sz w:val="24"/>
                <w:szCs w:val="24"/>
              </w:rPr>
              <w:t>安全防护</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月底前全面安装</w:t>
            </w:r>
            <w:r w:rsidRPr="00CA35A3">
              <w:rPr>
                <w:rFonts w:ascii="仿宋_GB2312" w:eastAsia="宋体" w:hAnsi="仿宋_GB2312" w:cs="仿宋_GB2312" w:hint="eastAsia"/>
                <w:color w:val="000000"/>
                <w:sz w:val="24"/>
                <w:szCs w:val="24"/>
              </w:rPr>
              <w:t>客车、</w:t>
            </w:r>
            <w:r>
              <w:rPr>
                <w:rFonts w:ascii="仿宋_GB2312" w:eastAsia="宋体" w:hAnsi="仿宋_GB2312" w:cs="仿宋_GB2312" w:hint="eastAsia"/>
                <w:color w:val="000000"/>
                <w:sz w:val="24"/>
                <w:szCs w:val="24"/>
              </w:rPr>
              <w:t>危货车、</w:t>
            </w:r>
            <w:r w:rsidRPr="00CA35A3">
              <w:rPr>
                <w:rFonts w:ascii="仿宋_GB2312" w:eastAsia="宋体" w:hAnsi="仿宋_GB2312" w:cs="仿宋_GB2312" w:hint="eastAsia"/>
                <w:color w:val="000000"/>
                <w:sz w:val="24"/>
                <w:szCs w:val="24"/>
              </w:rPr>
              <w:t>重型货车</w:t>
            </w:r>
            <w:r w:rsidRPr="00257A73">
              <w:rPr>
                <w:rFonts w:ascii="仿宋_GB2312" w:eastAsia="宋体" w:hAnsi="仿宋_GB2312" w:cs="仿宋_GB2312" w:hint="eastAsia"/>
                <w:color w:val="000000"/>
                <w:sz w:val="24"/>
                <w:szCs w:val="24"/>
              </w:rPr>
              <w:t>车载智能视频监控装置</w:t>
            </w:r>
            <w:r>
              <w:rPr>
                <w:rFonts w:ascii="仿宋_GB2312" w:eastAsia="宋体" w:hAnsi="仿宋_GB2312" w:cs="仿宋_GB2312" w:hint="eastAsia"/>
                <w:color w:val="000000"/>
                <w:sz w:val="24"/>
                <w:szCs w:val="24"/>
              </w:rPr>
              <w:t>，安装公交车驾驶室隔离设施</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鼓励存量客车开展防爆</w:t>
            </w:r>
            <w:proofErr w:type="gramStart"/>
            <w:r w:rsidRPr="00257A73">
              <w:rPr>
                <w:rFonts w:ascii="仿宋_GB2312" w:eastAsia="宋体" w:hAnsi="仿宋_GB2312" w:cs="仿宋_GB2312" w:hint="eastAsia"/>
                <w:color w:val="000000"/>
                <w:sz w:val="24"/>
                <w:szCs w:val="24"/>
              </w:rPr>
              <w:t>胎</w:t>
            </w:r>
            <w:proofErr w:type="gramEnd"/>
            <w:r w:rsidRPr="00257A73">
              <w:rPr>
                <w:rFonts w:ascii="仿宋_GB2312" w:eastAsia="宋体" w:hAnsi="仿宋_GB2312" w:cs="仿宋_GB2312" w:hint="eastAsia"/>
                <w:color w:val="000000"/>
                <w:sz w:val="24"/>
                <w:szCs w:val="24"/>
              </w:rPr>
              <w:t>装置安装等技防技改</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
        </w:tc>
      </w:tr>
      <w:tr w:rsidR="00DD3DE0" w:rsidRPr="00257A73" w:rsidTr="00C7317E">
        <w:trPr>
          <w:trHeight w:val="90"/>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40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粤交运 〔2020〕 132号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3.推进货运车辆标准化、专业化发展。（1）联合行业协会、企业推广挂车互换标准协议,鼓励企业积极参与国家中置轴汽车列车示范工程。（2）加快轻量化挂车推广应用，鼓励发展厢式运输、冷链运输、城市配送专用运输车辆。（3）推动广州、深圳等城市建成区发展轻型物流配送车辆使用新能源或清洁能源汽车。（4）鼓励物流园区、产业区、配送中心等地集中规划建设专用充电设施。</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883"/>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41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交安监发〔2020〕52 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4.提升危货重货车</w:t>
            </w:r>
            <w:proofErr w:type="gramStart"/>
            <w:r w:rsidRPr="00257A73">
              <w:rPr>
                <w:rFonts w:ascii="宋体" w:eastAsia="宋体" w:hAnsi="宋体" w:cs="Times New Roman" w:hint="eastAsia"/>
                <w:color w:val="000000"/>
                <w:sz w:val="24"/>
                <w:szCs w:val="24"/>
              </w:rPr>
              <w:t>辆安全</w:t>
            </w:r>
            <w:proofErr w:type="gramEnd"/>
            <w:r w:rsidRPr="00257A73">
              <w:rPr>
                <w:rFonts w:ascii="宋体" w:eastAsia="宋体" w:hAnsi="宋体" w:cs="Times New Roman" w:hint="eastAsia"/>
                <w:color w:val="000000"/>
                <w:sz w:val="24"/>
                <w:szCs w:val="24"/>
              </w:rPr>
              <w:t>装备水平。（1）开展危货车辆防撞报警系统相关标准贯彻实施。（2）推进重型货车安装、使用公安部门要求的具有行驶记录功能的卫星定位装置（或北斗卫星定位装置），（3）推进系统记录的疲劳驾驶、超速等交通违法信息纳入道路交通执法依据。</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新增重点营运车辆安装率100%，存量车辆安装率90%以上</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危运车辆全部强制安装远程提醒监控系统，实行运输过程实时定位及路径记录</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76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42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粤安办</w:t>
            </w:r>
            <w:proofErr w:type="gramEnd"/>
            <w:r w:rsidRPr="00257A73">
              <w:rPr>
                <w:rFonts w:ascii="宋体" w:eastAsia="宋体" w:hAnsi="宋体" w:cs="Times New Roman" w:hint="eastAsia"/>
                <w:color w:val="000000"/>
                <w:sz w:val="24"/>
                <w:szCs w:val="24"/>
              </w:rPr>
              <w:t>〔2018〕130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5.严格危险货物包装、装卸、运输和管理要求.严格执行《危险货物道路运输规则》。</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p>
        </w:tc>
      </w:tr>
      <w:tr w:rsidR="00DD3DE0" w:rsidRPr="00257A73" w:rsidTr="00C7317E">
        <w:trPr>
          <w:trHeight w:val="72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43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八</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加快淘汰隐患问题车辆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建立加快淘汰老旧客车机制。</w:t>
            </w:r>
            <w:r w:rsidRPr="00257A73">
              <w:rPr>
                <w:rFonts w:ascii="宋体" w:eastAsia="宋体" w:hAnsi="宋体" w:cs="Times New Roman" w:hint="eastAsia"/>
                <w:color w:val="000000"/>
                <w:sz w:val="24"/>
                <w:szCs w:val="24"/>
              </w:rPr>
              <w:t>鼓励</w:t>
            </w:r>
            <w:r w:rsidRPr="00257A73">
              <w:rPr>
                <w:rFonts w:ascii="宋体" w:eastAsia="宋体" w:hAnsi="宋体" w:cs="Times New Roman"/>
                <w:color w:val="000000"/>
                <w:sz w:val="24"/>
                <w:szCs w:val="24"/>
              </w:rPr>
              <w:t>各地市</w:t>
            </w:r>
            <w:r w:rsidRPr="00257A73">
              <w:rPr>
                <w:rFonts w:ascii="宋体" w:eastAsia="宋体" w:hAnsi="宋体" w:cs="Times New Roman" w:hint="eastAsia"/>
                <w:color w:val="000000"/>
                <w:sz w:val="24"/>
                <w:szCs w:val="24"/>
              </w:rPr>
              <w:t>提前淘汰中重型柴油货车、高耗低效非标准汽车列车及罐车等老旧柴油货车。</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开展调研，</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摸排老旧客车底数</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出台强制或鼓励退出机制，</w:t>
            </w:r>
            <w:r w:rsidRPr="00257A73">
              <w:rPr>
                <w:rFonts w:ascii="宋体" w:eastAsia="宋体" w:hAnsi="宋体" w:cs="Times New Roman"/>
                <w:color w:val="000000"/>
                <w:sz w:val="24"/>
                <w:szCs w:val="24"/>
              </w:rPr>
              <w:t>持续推进</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
        </w:tc>
      </w:tr>
      <w:tr w:rsidR="00DD3DE0" w:rsidRPr="00257A73" w:rsidTr="00C7317E">
        <w:trPr>
          <w:trHeight w:val="72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44</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Align w:val="center"/>
          </w:tcPr>
          <w:p w:rsidR="00DD3DE0" w:rsidRPr="00257A73" w:rsidRDefault="00DD3DE0" w:rsidP="00C7317E">
            <w:pPr>
              <w:adjustRightInd w:val="0"/>
              <w:snapToGrid w:val="0"/>
              <w:jc w:val="center"/>
              <w:rPr>
                <w:rFonts w:ascii="Calibri" w:eastAsia="宋体" w:hAnsi="Calibri" w:cs="Times New Roman"/>
                <w:color w:val="000000"/>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号、粤交运</w:t>
            </w:r>
            <w:r w:rsidRPr="00257A73">
              <w:rPr>
                <w:rFonts w:ascii="仿宋_GB2312" w:eastAsia="宋体" w:hAnsi="仿宋_GB2312" w:cs="仿宋_GB2312" w:hint="eastAsia"/>
                <w:color w:val="000000"/>
                <w:sz w:val="24"/>
                <w:szCs w:val="24"/>
              </w:rPr>
              <w:t xml:space="preserve"> </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 132</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督促客运企业及时报废淘汰老旧客车。</w:t>
            </w:r>
            <w:r w:rsidRPr="00257A73">
              <w:rPr>
                <w:rFonts w:ascii="宋体" w:eastAsia="宋体" w:hAnsi="宋体" w:cs="Times New Roman" w:hint="eastAsia"/>
                <w:color w:val="000000"/>
                <w:sz w:val="24"/>
                <w:szCs w:val="24"/>
              </w:rPr>
              <w:t>鼓励</w:t>
            </w:r>
            <w:r w:rsidRPr="00257A73">
              <w:rPr>
                <w:rFonts w:ascii="宋体" w:eastAsia="宋体" w:hAnsi="宋体" w:cs="Times New Roman"/>
                <w:color w:val="000000"/>
                <w:sz w:val="24"/>
                <w:szCs w:val="24"/>
              </w:rPr>
              <w:t>各地市</w:t>
            </w:r>
            <w:r w:rsidRPr="00257A73">
              <w:rPr>
                <w:rFonts w:ascii="宋体" w:eastAsia="宋体" w:hAnsi="宋体" w:cs="Times New Roman" w:hint="eastAsia"/>
                <w:color w:val="000000"/>
                <w:sz w:val="24"/>
                <w:szCs w:val="24"/>
              </w:rPr>
              <w:t>提前淘汰中重型柴油货车、高耗低效非标准汽车列车及罐车等老旧柴油货车。</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37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45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加强机动车回收拆解企业管理。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公安部门牵头，</w:t>
            </w: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省道运中心配合</w:t>
            </w:r>
          </w:p>
        </w:tc>
      </w:tr>
      <w:tr w:rsidR="00DD3DE0" w:rsidRPr="00257A73" w:rsidTr="00C7317E">
        <w:trPr>
          <w:trHeight w:val="758"/>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46</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三、</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进一步提升运输行</w:t>
            </w:r>
            <w:r w:rsidRPr="00257A73">
              <w:rPr>
                <w:rFonts w:ascii="仿宋_GB2312" w:eastAsia="宋体" w:hAnsi="仿宋_GB2312" w:cs="仿宋_GB2312" w:hint="eastAsia"/>
                <w:color w:val="000000"/>
                <w:sz w:val="24"/>
                <w:szCs w:val="24"/>
              </w:rPr>
              <w:lastRenderedPageBreak/>
              <w:t>业从业人员素质</w:t>
            </w: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Pr="00257A73">
              <w:rPr>
                <w:rFonts w:ascii="宋体" w:eastAsia="宋体" w:hAnsi="宋体" w:cs="Times New Roman" w:hint="eastAsia"/>
                <w:color w:val="000000"/>
                <w:sz w:val="24"/>
                <w:szCs w:val="24"/>
              </w:rPr>
              <w:t>综合运输处2020年重点工作任务</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强化</w:t>
            </w:r>
            <w:proofErr w:type="gramStart"/>
            <w:r w:rsidRPr="00257A73">
              <w:rPr>
                <w:rFonts w:ascii="仿宋_GB2312" w:eastAsia="宋体" w:hAnsi="仿宋_GB2312" w:cs="仿宋_GB2312" w:hint="eastAsia"/>
                <w:color w:val="000000"/>
                <w:sz w:val="24"/>
                <w:szCs w:val="24"/>
              </w:rPr>
              <w:t>安全发展</w:t>
            </w:r>
            <w:proofErr w:type="gramEnd"/>
            <w:r w:rsidRPr="00257A73">
              <w:rPr>
                <w:rFonts w:ascii="仿宋_GB2312" w:eastAsia="宋体" w:hAnsi="仿宋_GB2312" w:cs="仿宋_GB2312" w:hint="eastAsia"/>
                <w:color w:val="000000"/>
                <w:sz w:val="24"/>
                <w:szCs w:val="24"/>
              </w:rPr>
              <w:t>思想</w:t>
            </w:r>
            <w:r w:rsidRPr="00257A73">
              <w:rPr>
                <w:rFonts w:ascii="仿宋_GB2312" w:eastAsia="宋体" w:hAnsi="仿宋_GB2312" w:cs="仿宋_GB2312" w:hint="eastAsia"/>
                <w:color w:val="000000"/>
                <w:sz w:val="24"/>
                <w:szCs w:val="24"/>
              </w:rPr>
              <w:lastRenderedPageBreak/>
              <w:t>武装</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w:t>
            </w:r>
            <w:r w:rsidRPr="00257A73">
              <w:rPr>
                <w:rFonts w:ascii="仿宋_GB2312" w:eastAsia="宋体" w:hAnsi="仿宋_GB2312" w:cs="仿宋_GB2312" w:hint="eastAsia"/>
                <w:color w:val="000000"/>
                <w:sz w:val="24"/>
                <w:szCs w:val="24"/>
              </w:rPr>
              <w:t>强化</w:t>
            </w:r>
            <w:proofErr w:type="gramStart"/>
            <w:r w:rsidRPr="00257A73">
              <w:rPr>
                <w:rFonts w:ascii="仿宋_GB2312" w:eastAsia="宋体" w:hAnsi="仿宋_GB2312" w:cs="仿宋_GB2312" w:hint="eastAsia"/>
                <w:color w:val="000000"/>
                <w:sz w:val="24"/>
                <w:szCs w:val="24"/>
              </w:rPr>
              <w:t>安全发展</w:t>
            </w:r>
            <w:proofErr w:type="gramEnd"/>
            <w:r w:rsidRPr="00257A73">
              <w:rPr>
                <w:rFonts w:ascii="仿宋_GB2312" w:eastAsia="宋体" w:hAnsi="仿宋_GB2312" w:cs="仿宋_GB2312" w:hint="eastAsia"/>
                <w:color w:val="000000"/>
                <w:sz w:val="24"/>
                <w:szCs w:val="24"/>
              </w:rPr>
              <w:t>理念教育</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完善道路运输安全宣教平台（</w:t>
            </w:r>
            <w:proofErr w:type="gramStart"/>
            <w:r w:rsidRPr="00257A73">
              <w:rPr>
                <w:rFonts w:ascii="仿宋_GB2312" w:eastAsia="宋体" w:hAnsi="仿宋_GB2312" w:cs="仿宋_GB2312" w:hint="eastAsia"/>
                <w:color w:val="000000"/>
                <w:sz w:val="24"/>
                <w:szCs w:val="24"/>
              </w:rPr>
              <w:t>粤考运</w:t>
            </w:r>
            <w:proofErr w:type="gramEnd"/>
            <w:r w:rsidRPr="00257A73">
              <w:rPr>
                <w:rFonts w:ascii="仿宋_GB2312" w:eastAsia="宋体" w:hAnsi="仿宋_GB2312" w:cs="仿宋_GB2312" w:hint="eastAsia"/>
                <w:color w:val="000000"/>
                <w:sz w:val="24"/>
                <w:szCs w:val="24"/>
              </w:rPr>
              <w:t>安），持续开展免费网上宣教</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829"/>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47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加强职业道德教育。</w:t>
            </w:r>
            <w:r w:rsidRPr="00257A73">
              <w:rPr>
                <w:rFonts w:ascii="宋体" w:eastAsia="宋体" w:hAnsi="宋体" w:cs="Times New Roman" w:hint="eastAsia"/>
                <w:color w:val="000000"/>
                <w:sz w:val="24"/>
                <w:szCs w:val="24"/>
              </w:rPr>
              <w:t>依托行业协会等组织聚集专业技术力量，建设全省</w:t>
            </w:r>
            <w:proofErr w:type="gramStart"/>
            <w:r w:rsidRPr="00257A73">
              <w:rPr>
                <w:rFonts w:ascii="宋体" w:eastAsia="宋体" w:hAnsi="宋体" w:cs="Times New Roman" w:hint="eastAsia"/>
                <w:color w:val="000000"/>
                <w:sz w:val="24"/>
                <w:szCs w:val="24"/>
              </w:rPr>
              <w:t>危运行业</w:t>
            </w:r>
            <w:proofErr w:type="gramEnd"/>
            <w:r w:rsidRPr="00257A73">
              <w:rPr>
                <w:rFonts w:ascii="宋体" w:eastAsia="宋体" w:hAnsi="宋体" w:cs="Times New Roman" w:hint="eastAsia"/>
                <w:color w:val="000000"/>
                <w:sz w:val="24"/>
                <w:szCs w:val="24"/>
              </w:rPr>
              <w:t>专家库，辅助行业治理和监管决策。</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建设行业安全生产专家库</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购买服务，协助开展技术性、事务性工作</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108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48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jc w:val="center"/>
              <w:rPr>
                <w:rFonts w:ascii="宋体" w:eastAsia="宋体" w:hAnsi="宋体" w:cs="Times New Roman"/>
                <w:color w:val="000000"/>
                <w:sz w:val="18"/>
                <w:szCs w:val="21"/>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号、省政府签报</w:t>
            </w:r>
            <w:r w:rsidRPr="00257A73">
              <w:rPr>
                <w:rFonts w:ascii="仿宋_GB2312" w:eastAsia="宋体" w:hAnsi="仿宋_GB2312" w:cs="仿宋_GB2312" w:hint="eastAsia"/>
                <w:color w:val="000000"/>
                <w:sz w:val="24"/>
                <w:szCs w:val="24"/>
              </w:rPr>
              <w:t>202000374</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完善运输从业人员管理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加强客货运驾驶员培训考试监管。加强驾驶员培训考试管理，严把驾驶培训和考试质量关。</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督促道路运输企业加强对营运车辆驾驶员的警示教育和安全驾驶、应急处置技能培训，切实提升驾驶员的安全意识和行车技能</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加强对驾驶员的人文关怀，严格执行驾驶员每天上岗前谈心谈话制度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w:t>
            </w:r>
            <w:r w:rsidRPr="00257A73">
              <w:rPr>
                <w:rFonts w:ascii="仿宋_GB2312" w:eastAsia="宋体" w:hAnsi="仿宋_GB2312" w:cs="仿宋_GB2312" w:hint="eastAsia"/>
                <w:color w:val="000000"/>
                <w:sz w:val="24"/>
                <w:szCs w:val="24"/>
              </w:rPr>
              <w:t>综运</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24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49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宋体"/>
                <w:sz w:val="24"/>
                <w:szCs w:val="24"/>
              </w:rPr>
              <w:t>粤交运〔2020〕404 号</w:t>
            </w:r>
            <w:r w:rsidRPr="00257A73">
              <w:rPr>
                <w:rFonts w:ascii="宋体" w:eastAsia="宋体" w:hAnsi="宋体" w:cs="宋体" w:hint="eastAsia"/>
                <w:sz w:val="24"/>
                <w:szCs w:val="24"/>
              </w:rPr>
              <w:t>、</w:t>
            </w:r>
            <w:r w:rsidRPr="00257A73">
              <w:rPr>
                <w:rFonts w:ascii="仿宋_GB2312" w:eastAsia="宋体" w:hAnsi="仿宋_GB2312" w:cs="仿宋_GB2312" w:hint="eastAsia"/>
                <w:color w:val="000000"/>
                <w:sz w:val="24"/>
                <w:szCs w:val="24"/>
              </w:rPr>
              <w:t>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严把从业人员资格准入关。</w:t>
            </w:r>
            <w:r w:rsidRPr="00257A73">
              <w:rPr>
                <w:rFonts w:ascii="宋体" w:eastAsia="宋体" w:hAnsi="宋体" w:cs="Times New Roman" w:hint="eastAsia"/>
                <w:color w:val="000000"/>
                <w:sz w:val="24"/>
                <w:szCs w:val="24"/>
              </w:rPr>
              <w:t>督促客货运企业把牢聘用准入关，严格审核驾驶员从业资格条件、历史从业情况及诚信服务等信息，并在道路运输企业服务平台、学习考核平台等，及时注册备案聘用人员，更新清退人员等相关信息。</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p>
        </w:tc>
      </w:tr>
      <w:tr w:rsidR="00DD3DE0" w:rsidRPr="00257A73" w:rsidTr="00C7317E">
        <w:trPr>
          <w:trHeight w:val="2153"/>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4.全面推进道路运输企业主要负责人和安全生产管理人员安全考核，其中“两客</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危”企业必须实现专项检查和安全考核全覆盖。</w:t>
            </w:r>
          </w:p>
          <w:p w:rsidR="00DD3DE0" w:rsidRPr="00257A73" w:rsidRDefault="00DD3DE0" w:rsidP="00C7317E">
            <w:pPr>
              <w:adjustRightInd w:val="0"/>
              <w:snapToGrid w:val="0"/>
              <w:jc w:val="left"/>
              <w:rPr>
                <w:rFonts w:ascii="Calibri" w:eastAsia="宋体" w:hAnsi="Calibri" w:cs="Times New Roman"/>
                <w:szCs w:val="24"/>
              </w:rPr>
            </w:pPr>
            <w:r w:rsidRPr="00257A73">
              <w:rPr>
                <w:rFonts w:ascii="宋体" w:eastAsia="宋体" w:hAnsi="宋体" w:cs="Times New Roman" w:hint="eastAsia"/>
                <w:color w:val="000000"/>
                <w:sz w:val="24"/>
                <w:szCs w:val="24"/>
              </w:rPr>
              <w:t>5.深入开展营运车辆驾驶员安全文明驾驶教育培训考核专项工作，严格落实驾驶员安全文明驾驶“五</w:t>
            </w:r>
            <w:proofErr w:type="gramStart"/>
            <w:r w:rsidRPr="00257A73">
              <w:rPr>
                <w:rFonts w:ascii="宋体" w:eastAsia="宋体" w:hAnsi="宋体" w:cs="Times New Roman" w:hint="eastAsia"/>
                <w:color w:val="000000"/>
                <w:sz w:val="24"/>
                <w:szCs w:val="24"/>
              </w:rPr>
              <w:t>不</w:t>
            </w:r>
            <w:proofErr w:type="gramEnd"/>
            <w:r w:rsidRPr="00257A73">
              <w:rPr>
                <w:rFonts w:ascii="宋体" w:eastAsia="宋体" w:hAnsi="宋体" w:cs="Times New Roman" w:hint="eastAsia"/>
                <w:color w:val="000000"/>
                <w:sz w:val="24"/>
                <w:szCs w:val="24"/>
              </w:rPr>
              <w:t>两确保”安全承诺制度。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完善“粤考运安”平台功能，持续开展专项考核与电子签名承诺，推广驾驶员出车前健康电子申报与</w:t>
            </w:r>
            <w:r w:rsidRPr="00257A73">
              <w:rPr>
                <w:rFonts w:ascii="仿宋_GB2312" w:eastAsia="宋体" w:hAnsi="仿宋_GB2312" w:cs="仿宋_GB2312" w:hint="eastAsia"/>
                <w:color w:val="000000"/>
                <w:sz w:val="24"/>
                <w:szCs w:val="24"/>
              </w:rPr>
              <w:lastRenderedPageBreak/>
              <w:t>问询谈话制度</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r w:rsidRPr="00257A73">
              <w:rPr>
                <w:rFonts w:ascii="仿宋_GB2312" w:eastAsia="宋体" w:hAnsi="仿宋_GB2312" w:cs="仿宋_GB2312" w:hint="eastAsia"/>
                <w:color w:val="000000"/>
                <w:sz w:val="24"/>
                <w:szCs w:val="24"/>
              </w:rPr>
              <w:t>省道运中心</w:t>
            </w:r>
          </w:p>
        </w:tc>
      </w:tr>
      <w:tr w:rsidR="00DD3DE0" w:rsidRPr="00257A73" w:rsidTr="00C7317E">
        <w:trPr>
          <w:trHeight w:val="24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51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交安函〔2019〕</w:t>
            </w:r>
            <w:proofErr w:type="gramEnd"/>
            <w:r w:rsidRPr="00257A73">
              <w:rPr>
                <w:rFonts w:ascii="宋体" w:eastAsia="宋体" w:hAnsi="宋体" w:cs="Times New Roman" w:hint="eastAsia"/>
                <w:color w:val="000000"/>
                <w:sz w:val="24"/>
                <w:szCs w:val="24"/>
              </w:rPr>
              <w:t>646号、交安监发〔2020〕52 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6.加强危运车辆驾驶员、押运员安全培训。制定完善危化品安全监管人员培训制度，新入职人员培训时间不少于3个月，在职人员每年复训时间不少于2周。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3335"/>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52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r w:rsidRPr="00257A73">
              <w:rPr>
                <w:rFonts w:ascii="宋体" w:eastAsia="宋体" w:hAnsi="宋体" w:cs="Times New Roman" w:hint="eastAsia"/>
                <w:color w:val="000000"/>
                <w:sz w:val="24"/>
                <w:szCs w:val="24"/>
              </w:rPr>
              <w:t>粤交运 〔2020〕 132号、粤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7.</w:t>
            </w:r>
            <w:r w:rsidRPr="00257A73">
              <w:rPr>
                <w:rFonts w:ascii="仿宋_GB2312" w:eastAsia="宋体" w:hAnsi="仿宋_GB2312" w:cs="仿宋_GB2312" w:hint="eastAsia"/>
                <w:color w:val="000000"/>
                <w:sz w:val="24"/>
                <w:szCs w:val="24"/>
              </w:rPr>
              <w:t>完善运输从业人员管理制度和机制。</w:t>
            </w:r>
            <w:r w:rsidRPr="00257A73">
              <w:rPr>
                <w:rFonts w:ascii="宋体" w:eastAsia="宋体" w:hAnsi="宋体" w:cs="Times New Roman" w:hint="eastAsia"/>
                <w:color w:val="000000"/>
                <w:sz w:val="24"/>
                <w:szCs w:val="24"/>
              </w:rPr>
              <w:t>（1）针对驾驶员等关键岗位人员，实行从业行为跟踪监管，制定标准，对多次违反职业操守，涉及严重交通违法行为或危险作业的，采取停班学习、转岗、退岗、劝退措施。（2）加强危险货物一线作业人员职业健康管理，开展年度体检、入职体检、季度健康筛查，对身体健康存在问题的，实行停班休养、转岗、退岗安排。3.按危险货物危险等级分类实施电子押运员全程安全监控试点工作，作为完善危险货物道路运输押运员管理制度重要抓手，减轻企业运行成本</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完善从业人员诚信管理等制度</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启动电子押运员全程安全监控试点工作</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
        </w:tc>
      </w:tr>
      <w:tr w:rsidR="00DD3DE0" w:rsidRPr="00257A73" w:rsidTr="00C7317E">
        <w:trPr>
          <w:trHeight w:val="24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53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粤交运〔2020〕 132号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8.加大道路货运驾驶员继续教育扶持力度。实行差异化道路货运驾驶员继续教育制度，鼓励道路货运企业组织开展货车司机继续教育，支持地方为转岗货车司机提供再就业培训。按照相关规定支持道路货运企业推行新型学徒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1849"/>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54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实施专项宣教活动</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强化“三项岗位人员”培训。</w:t>
            </w:r>
            <w:r w:rsidRPr="00257A73">
              <w:rPr>
                <w:rFonts w:ascii="宋体" w:eastAsia="宋体" w:hAnsi="宋体" w:cs="Times New Roman" w:hint="eastAsia"/>
                <w:color w:val="000000"/>
                <w:sz w:val="24"/>
                <w:szCs w:val="24"/>
              </w:rPr>
              <w:t>组织危运企业主要负责人、安全生产管理人员、特种作业岗位人员（三项岗位人员）的安全培训专项行动，每年度轮训实现100%。</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依托“粤考运安”平台，开展网络免费培训</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p>
        </w:tc>
      </w:tr>
      <w:tr w:rsidR="00DD3DE0" w:rsidRPr="00257A73" w:rsidTr="00C7317E">
        <w:trPr>
          <w:trHeight w:val="619"/>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55</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建立事故警示教育机制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开展三年整治宣</w:t>
            </w:r>
            <w:proofErr w:type="gramStart"/>
            <w:r w:rsidRPr="00257A73">
              <w:rPr>
                <w:rFonts w:ascii="仿宋_GB2312" w:eastAsia="宋体" w:hAnsi="仿宋_GB2312" w:cs="仿宋_GB2312" w:hint="eastAsia"/>
                <w:color w:val="000000"/>
                <w:sz w:val="24"/>
                <w:szCs w:val="24"/>
              </w:rPr>
              <w:t>贯活动</w:t>
            </w:r>
            <w:proofErr w:type="gramEnd"/>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p>
        </w:tc>
      </w:tr>
      <w:tr w:rsidR="00DD3DE0" w:rsidRPr="00257A73" w:rsidTr="00C7317E">
        <w:trPr>
          <w:trHeight w:val="619"/>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探索建立驾驶员培训师制度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组织试点</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深化试点，完善相关标准规范</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推广应用</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处，地市交通运输局</w:t>
            </w:r>
            <w:r>
              <w:rPr>
                <w:rFonts w:ascii="宋体" w:eastAsia="宋体" w:hAnsi="宋体" w:cs="Times New Roman" w:hint="eastAsia"/>
                <w:color w:val="000000"/>
                <w:sz w:val="24"/>
                <w:szCs w:val="24"/>
              </w:rPr>
              <w:t>、省交通集团</w:t>
            </w:r>
          </w:p>
        </w:tc>
      </w:tr>
      <w:tr w:rsidR="00DD3DE0" w:rsidRPr="00257A73" w:rsidTr="00C7317E">
        <w:trPr>
          <w:trHeight w:val="619"/>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省政府签报</w:t>
            </w:r>
            <w:r w:rsidRPr="00257A73">
              <w:rPr>
                <w:rFonts w:ascii="仿宋_GB2312" w:eastAsia="宋体" w:hAnsi="仿宋_GB2312" w:cs="仿宋_GB2312" w:hint="eastAsia"/>
                <w:color w:val="000000"/>
                <w:sz w:val="24"/>
                <w:szCs w:val="24"/>
              </w:rPr>
              <w:t>202000374</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狠抓典型案例警示教育。对暗访中发现的各类违法违规行为，就地实施现场执法，依法依规予以严肃处理，情节严重的，落实顶格处罚要求。充分发挥</w:t>
            </w:r>
            <w:r w:rsidRPr="00257A73">
              <w:rPr>
                <w:rFonts w:ascii="仿宋_GB2312" w:eastAsia="宋体" w:hAnsi="仿宋_GB2312" w:cs="仿宋_GB2312" w:hint="eastAsia"/>
                <w:color w:val="000000"/>
                <w:sz w:val="24"/>
                <w:szCs w:val="24"/>
              </w:rPr>
              <w:lastRenderedPageBreak/>
              <w:t>典型案例的警示教育作用，对暗访中发现的典型案例和突出问题，督促所在地市予以曝光，</w:t>
            </w:r>
            <w:proofErr w:type="gramStart"/>
            <w:r w:rsidRPr="00257A73">
              <w:rPr>
                <w:rFonts w:ascii="仿宋_GB2312" w:eastAsia="宋体" w:hAnsi="仿宋_GB2312" w:cs="仿宋_GB2312" w:hint="eastAsia"/>
                <w:color w:val="000000"/>
                <w:sz w:val="24"/>
                <w:szCs w:val="24"/>
              </w:rPr>
              <w:t>并径报</w:t>
            </w:r>
            <w:proofErr w:type="gramEnd"/>
            <w:r w:rsidRPr="00257A73">
              <w:rPr>
                <w:rFonts w:ascii="仿宋_GB2312" w:eastAsia="宋体" w:hAnsi="仿宋_GB2312" w:cs="仿宋_GB2312" w:hint="eastAsia"/>
                <w:color w:val="000000"/>
                <w:sz w:val="24"/>
                <w:szCs w:val="24"/>
              </w:rPr>
              <w:t>分管省领导。</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开展联合检查执法行动</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仿宋_GB2312" w:hAnsi="宋体" w:cs="Times New Roman"/>
                <w:color w:val="000000"/>
                <w:sz w:val="24"/>
                <w:szCs w:val="24"/>
              </w:rPr>
            </w:pPr>
            <w:proofErr w:type="gramStart"/>
            <w:r w:rsidRPr="00257A73">
              <w:rPr>
                <w:rFonts w:ascii="宋体" w:eastAsia="宋体" w:hAnsi="宋体" w:cs="Times New Roman" w:hint="eastAsia"/>
                <w:color w:val="000000"/>
                <w:sz w:val="24"/>
                <w:szCs w:val="24"/>
              </w:rPr>
              <w:t>厅安委办</w:t>
            </w:r>
            <w:proofErr w:type="gramEnd"/>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执法处、</w:t>
            </w:r>
            <w:r w:rsidRPr="00257A73">
              <w:rPr>
                <w:rFonts w:ascii="仿宋_GB2312" w:eastAsia="宋体" w:hAnsi="仿宋_GB2312" w:cs="仿宋_GB2312" w:hint="eastAsia"/>
                <w:color w:val="000000"/>
                <w:sz w:val="24"/>
                <w:szCs w:val="24"/>
              </w:rPr>
              <w:t>省道运中心</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58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四</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建立关键岗位从业人员筛查机制</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加强从业驾驶人健康筛查</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组织摸查</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指导建立驾驶员健康投保机制</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地市交通运输局，省道运中心</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59</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加强从业人员从业行为监管</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w:t>
            </w:r>
            <w:r w:rsidRPr="00257A73">
              <w:rPr>
                <w:rFonts w:ascii="仿宋_GB2312" w:eastAsia="宋体" w:hAnsi="仿宋_GB2312" w:cs="仿宋_GB2312" w:hint="eastAsia"/>
                <w:color w:val="000000"/>
                <w:sz w:val="24"/>
                <w:szCs w:val="24"/>
              </w:rPr>
              <w:t>综运</w:t>
            </w:r>
            <w:proofErr w:type="gramEnd"/>
            <w:r w:rsidRPr="00257A73">
              <w:rPr>
                <w:rFonts w:ascii="仿宋_GB2312" w:eastAsia="宋体" w:hAnsi="仿宋_GB2312" w:cs="仿宋_GB2312" w:hint="eastAsia"/>
                <w:color w:val="000000"/>
                <w:sz w:val="24"/>
                <w:szCs w:val="24"/>
              </w:rPr>
              <w:t>处、执法处，省道运中心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60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粤交运 〔2020〕 132号</w:t>
            </w:r>
          </w:p>
        </w:tc>
        <w:tc>
          <w:tcPr>
            <w:tcW w:w="6084" w:type="dxa"/>
            <w:gridSpan w:val="2"/>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五</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完善货运从业人员服务机制。督促道路货运企业依法与其雇佣货车司机签订劳动合同并缴纳社保。完善职工代表大会制度和工会组织，保障货车司机劳动权益。引导道路货运企业、货车司机建立互帮互助机制，扩大省内“司机之家”项目覆盖范围和影响力度，在货车司机集中的公路沿线服务设施、货运枢纽站场和交通物流园区等区域，建设一批功能实用、经济实惠、服务便捷的“司机之家”项目。指导货主企业、道路货运企业合理制定运输方案，保障货车司机充分休息。</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629"/>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61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6084" w:type="dxa"/>
            <w:gridSpan w:val="2"/>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六</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加强危运动态监控平台运行监管。建立动态监控系统服务提供商的信誉考核机制，采集监控服务提供商质量、信誉情况，建立市场淘汰退出机制。将监控系统运行情况纳入事故调查追责范围，严格查处监控系统数据篡改、信号异常和企业监控脱岗失职行为。</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建立动态监控系统服务提供商的信誉考核机制</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加强监管与服务考核评价</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省道运中心，地市交通运输局</w:t>
            </w:r>
          </w:p>
        </w:tc>
      </w:tr>
      <w:tr w:rsidR="00DD3DE0" w:rsidRPr="00257A73" w:rsidTr="00C7317E">
        <w:trPr>
          <w:trHeight w:val="140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62</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四、</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进一步加大运输企业安全隐患清理力度</w:t>
            </w: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健全完善企业安全隐患排查治理机制</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加强企业隐患排查治理</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推动企业建立隐患排查治理制度，开展电子档案试点</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结合</w:t>
            </w:r>
            <w:proofErr w:type="gramStart"/>
            <w:r w:rsidRPr="00257A73">
              <w:rPr>
                <w:rFonts w:ascii="仿宋_GB2312" w:eastAsia="宋体" w:hAnsi="仿宋_GB2312" w:cs="仿宋_GB2312" w:hint="eastAsia"/>
                <w:color w:val="000000"/>
                <w:sz w:val="24"/>
                <w:szCs w:val="24"/>
              </w:rPr>
              <w:t>安责险推广</w:t>
            </w:r>
            <w:proofErr w:type="gramEnd"/>
            <w:r w:rsidRPr="00257A73">
              <w:rPr>
                <w:rFonts w:ascii="仿宋_GB2312" w:eastAsia="宋体" w:hAnsi="仿宋_GB2312" w:cs="仿宋_GB2312" w:hint="eastAsia"/>
                <w:color w:val="000000"/>
                <w:sz w:val="24"/>
                <w:szCs w:val="24"/>
              </w:rPr>
              <w:t>工作，推动企业建立完善隐患排查治理“一张网”信息化管理系统，开展分级分类监管</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w:t>
            </w:r>
            <w:proofErr w:type="gramStart"/>
            <w:r>
              <w:rPr>
                <w:rFonts w:ascii="宋体" w:eastAsia="宋体" w:hAnsi="宋体" w:cs="Times New Roman" w:hint="eastAsia"/>
                <w:color w:val="000000"/>
                <w:sz w:val="24"/>
                <w:szCs w:val="24"/>
              </w:rPr>
              <w:t>厅执法</w:t>
            </w:r>
            <w:proofErr w:type="gramEnd"/>
            <w:r>
              <w:rPr>
                <w:rFonts w:ascii="宋体" w:eastAsia="宋体" w:hAnsi="宋体" w:cs="Times New Roman" w:hint="eastAsia"/>
                <w:color w:val="000000"/>
                <w:sz w:val="24"/>
                <w:szCs w:val="24"/>
              </w:rPr>
              <w:t>处、</w:t>
            </w:r>
            <w:r w:rsidRPr="00257A73">
              <w:rPr>
                <w:rFonts w:ascii="宋体" w:eastAsia="宋体" w:hAnsi="宋体" w:cs="Times New Roman" w:hint="eastAsia"/>
                <w:color w:val="000000"/>
                <w:sz w:val="24"/>
                <w:szCs w:val="24"/>
              </w:rPr>
              <w:t>省道运中心</w:t>
            </w:r>
          </w:p>
        </w:tc>
      </w:tr>
      <w:tr w:rsidR="00DD3DE0" w:rsidRPr="00257A73" w:rsidTr="00C7317E">
        <w:trPr>
          <w:trHeight w:val="1380"/>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63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p w:rsidR="00DD3DE0" w:rsidRPr="00257A73" w:rsidRDefault="00DD3DE0" w:rsidP="00C7317E">
            <w:pPr>
              <w:adjustRightInd w:val="0"/>
              <w:snapToGrid w:val="0"/>
              <w:jc w:val="center"/>
              <w:rPr>
                <w:rFonts w:ascii="宋体" w:eastAsia="宋体" w:hAnsi="宋体" w:cs="Times New Roman"/>
                <w:color w:val="000000"/>
                <w:sz w:val="24"/>
                <w:szCs w:val="24"/>
              </w:rPr>
            </w:pPr>
            <w:r w:rsidRPr="00E1727F">
              <w:rPr>
                <w:rFonts w:ascii="仿宋_GB2312" w:eastAsia="宋体" w:hAnsi="仿宋_GB2312" w:cs="仿宋_GB2312" w:hint="eastAsia"/>
                <w:color w:val="000000"/>
                <w:sz w:val="24"/>
                <w:szCs w:val="24"/>
              </w:rPr>
              <w:t>粤交安办函〔</w:t>
            </w:r>
            <w:r w:rsidRPr="00E1727F">
              <w:rPr>
                <w:rFonts w:ascii="仿宋_GB2312" w:eastAsia="宋体" w:hAnsi="仿宋_GB2312" w:cs="仿宋_GB2312" w:hint="eastAsia"/>
                <w:color w:val="000000"/>
                <w:sz w:val="24"/>
                <w:szCs w:val="24"/>
              </w:rPr>
              <w:t>2020</w:t>
            </w:r>
            <w:r w:rsidRPr="00E1727F">
              <w:rPr>
                <w:rFonts w:ascii="仿宋_GB2312" w:eastAsia="宋体" w:hAnsi="仿宋_GB2312" w:cs="仿宋_GB2312" w:hint="eastAsia"/>
                <w:color w:val="000000"/>
                <w:sz w:val="24"/>
                <w:szCs w:val="24"/>
              </w:rPr>
              <w:t>〕</w:t>
            </w:r>
            <w:r w:rsidRPr="00E1727F">
              <w:rPr>
                <w:rFonts w:ascii="仿宋_GB2312" w:eastAsia="宋体" w:hAnsi="仿宋_GB2312" w:cs="仿宋_GB2312" w:hint="eastAsia"/>
                <w:color w:val="000000"/>
                <w:sz w:val="24"/>
                <w:szCs w:val="24"/>
              </w:rPr>
              <w:t xml:space="preserve">248 </w:t>
            </w:r>
            <w:r w:rsidRPr="00E1727F">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强化对企业隐患治理监管</w:t>
            </w:r>
            <w:r>
              <w:rPr>
                <w:rFonts w:ascii="仿宋_GB2312" w:eastAsia="宋体" w:hAnsi="仿宋_GB2312" w:cs="仿宋_GB2312" w:hint="eastAsia"/>
                <w:color w:val="000000"/>
                <w:sz w:val="24"/>
                <w:szCs w:val="24"/>
              </w:rPr>
              <w:t>。对运输企业存在的事故隐患或者发生的生产安全责任事故，按照一般、较大、重大分类，实施省、市、县三级相应挂牌督办。对经挂牌督办整改仍不符合安全生产条件的，依法依规采取关闭、吊（撤）销证照措施。</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2454"/>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64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建立高风险企业和人员曝光机制。</w:t>
            </w:r>
            <w:r w:rsidRPr="00257A73">
              <w:rPr>
                <w:rFonts w:ascii="宋体" w:eastAsia="宋体" w:hAnsi="宋体" w:cs="Times New Roman" w:hint="eastAsia"/>
                <w:color w:val="000000"/>
                <w:sz w:val="24"/>
                <w:szCs w:val="24"/>
              </w:rPr>
              <w:t>每半</w:t>
            </w:r>
            <w:proofErr w:type="gramStart"/>
            <w:r w:rsidRPr="00257A73">
              <w:rPr>
                <w:rFonts w:ascii="宋体" w:eastAsia="宋体" w:hAnsi="宋体" w:cs="Times New Roman" w:hint="eastAsia"/>
                <w:color w:val="000000"/>
                <w:sz w:val="24"/>
                <w:szCs w:val="24"/>
              </w:rPr>
              <w:t>年按照</w:t>
            </w:r>
            <w:proofErr w:type="gramEnd"/>
            <w:r w:rsidRPr="00257A73">
              <w:rPr>
                <w:rFonts w:ascii="宋体" w:eastAsia="宋体" w:hAnsi="宋体" w:cs="Times New Roman" w:hint="eastAsia"/>
                <w:color w:val="000000"/>
                <w:sz w:val="24"/>
                <w:szCs w:val="24"/>
              </w:rPr>
              <w:t>隐患排查治理落实情况、发生生产安全事故情况、车辆和驾驶人违法违规等情况，</w:t>
            </w:r>
            <w:proofErr w:type="gramStart"/>
            <w:r w:rsidRPr="00257A73">
              <w:rPr>
                <w:rFonts w:ascii="宋体" w:eastAsia="宋体" w:hAnsi="宋体" w:cs="Times New Roman" w:hint="eastAsia"/>
                <w:color w:val="000000"/>
                <w:sz w:val="24"/>
                <w:szCs w:val="24"/>
              </w:rPr>
              <w:t>列具“高危风险企业”</w:t>
            </w:r>
            <w:proofErr w:type="gramEnd"/>
            <w:r w:rsidRPr="00257A73">
              <w:rPr>
                <w:rFonts w:ascii="宋体" w:eastAsia="宋体" w:hAnsi="宋体" w:cs="Times New Roman" w:hint="eastAsia"/>
                <w:color w:val="000000"/>
                <w:sz w:val="24"/>
                <w:szCs w:val="24"/>
              </w:rPr>
              <w:t>“突出违法车辆”“终生禁驾人员”名单，持续在相关媒体和行业内部曝光。对曝光的企业、车辆、人员，实施限制经营、限制新增、限制从业范围等措施。</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加强与公安等部门的信息共享</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建立高风险企业和人员曝光机制</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厅综运输</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559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65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号、交安监发〔2020〕52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5.</w:t>
            </w:r>
            <w:r w:rsidRPr="00257A73">
              <w:rPr>
                <w:rFonts w:ascii="仿宋_GB2312" w:eastAsia="宋体" w:hAnsi="仿宋_GB2312" w:cs="仿宋_GB2312" w:hint="eastAsia"/>
                <w:color w:val="000000"/>
                <w:sz w:val="24"/>
                <w:szCs w:val="24"/>
              </w:rPr>
              <w:t>加强安全隐患排查</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深入开展危化品企业安全风险隐患排查治理。</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）推动企业全员参与自主排查隐患，尤其要强化对存在重大风险的场所、环节、部位的隐患排查。（</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督促危化品企业按照《危险化学品企业安全风险隐患排查治理导则》等有关制度规范。</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企业登陆广东省工矿商贸行业基础信息和隐患排查信息系统，填报风险管控和隐患排查治理情况，并向企业职代会报告。</w:t>
            </w:r>
            <w:r w:rsidRPr="00257A73">
              <w:rPr>
                <w:rFonts w:ascii="仿宋_GB2312" w:eastAsia="宋体" w:hAnsi="仿宋_GB2312" w:cs="仿宋_GB2312" w:hint="eastAsia"/>
                <w:color w:val="000000"/>
                <w:sz w:val="24"/>
                <w:szCs w:val="24"/>
              </w:rPr>
              <w:t>2.</w:t>
            </w:r>
            <w:r w:rsidRPr="00257A73">
              <w:rPr>
                <w:rFonts w:ascii="宋体" w:eastAsia="宋体" w:hAnsi="宋体" w:cs="Times New Roman" w:hint="eastAsia"/>
                <w:color w:val="000000"/>
                <w:sz w:val="24"/>
                <w:szCs w:val="24"/>
              </w:rPr>
              <w:t>全面完成安全风险隐患自查工作并制定整改方案，对重大隐患依法上报地方监管部门，实施挂牌督办。</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1.深入开展危化品企业安全风险隐患排查治理。2.涉及重大危险源的危化品企业全面完成以安全风险分级管控和隐患排查治理为重点的安全预防控制体系建设。</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厅安监</w:t>
            </w:r>
            <w:proofErr w:type="gramEnd"/>
            <w:r w:rsidRPr="00257A73">
              <w:rPr>
                <w:rFonts w:ascii="仿宋_GB2312" w:eastAsia="宋体" w:hAnsi="仿宋_GB2312" w:cs="仿宋_GB2312" w:hint="eastAsia"/>
                <w:color w:val="000000"/>
                <w:sz w:val="24"/>
                <w:szCs w:val="24"/>
              </w:rPr>
              <w:t>处、</w:t>
            </w:r>
            <w:proofErr w:type="gramStart"/>
            <w:r w:rsidRPr="00257A73">
              <w:rPr>
                <w:rFonts w:ascii="仿宋_GB2312" w:eastAsia="宋体" w:hAnsi="仿宋_GB2312" w:cs="仿宋_GB2312" w:hint="eastAsia"/>
                <w:color w:val="000000"/>
                <w:sz w:val="24"/>
                <w:szCs w:val="24"/>
              </w:rPr>
              <w:t>综运输</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66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w:t>
            </w:r>
            <w:r w:rsidRPr="00257A73">
              <w:rPr>
                <w:rFonts w:ascii="宋体" w:eastAsia="宋体" w:hAnsi="宋体" w:cs="Times New Roman"/>
                <w:color w:val="000000"/>
                <w:sz w:val="24"/>
                <w:szCs w:val="24"/>
              </w:rPr>
              <w:t>2020</w:t>
            </w:r>
            <w:r w:rsidRPr="00257A73">
              <w:rPr>
                <w:rFonts w:ascii="宋体" w:eastAsia="宋体" w:hAnsi="宋体" w:cs="Times New Roman" w:hint="eastAsia"/>
                <w:color w:val="000000"/>
                <w:sz w:val="24"/>
                <w:szCs w:val="24"/>
              </w:rPr>
              <w:t>〕</w:t>
            </w:r>
            <w:proofErr w:type="gramEnd"/>
            <w:r w:rsidRPr="00257A73">
              <w:rPr>
                <w:rFonts w:ascii="宋体" w:eastAsia="宋体" w:hAnsi="宋体" w:cs="Times New Roman" w:hint="eastAsia"/>
                <w:color w:val="000000"/>
                <w:sz w:val="24"/>
                <w:szCs w:val="24"/>
              </w:rPr>
              <w:t>8</w:t>
            </w:r>
            <w:r w:rsidRPr="00257A73">
              <w:rPr>
                <w:rFonts w:ascii="宋体" w:eastAsia="宋体" w:hAnsi="宋体" w:cs="Times New Roman"/>
                <w:color w:val="000000"/>
                <w:sz w:val="24"/>
                <w:szCs w:val="24"/>
              </w:rPr>
              <w:t xml:space="preserve"> </w:t>
            </w:r>
            <w:r w:rsidRPr="00257A73">
              <w:rPr>
                <w:rFonts w:ascii="宋体" w:eastAsia="宋体" w:hAnsi="宋体" w:cs="Times New Roman"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6.</w:t>
            </w:r>
            <w:r w:rsidRPr="00257A73">
              <w:rPr>
                <w:rFonts w:ascii="仿宋_GB2312" w:eastAsia="宋体" w:hAnsi="仿宋_GB2312" w:cs="仿宋_GB2312" w:hint="eastAsia"/>
                <w:color w:val="000000"/>
                <w:sz w:val="24"/>
                <w:szCs w:val="24"/>
              </w:rPr>
              <w:t>严格落实隐患排查治理措施。（</w:t>
            </w: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）企业加强重大事故隐患治理，并向负有监管职责的部门报告。（</w:t>
            </w: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）企业制定并实施严格的隐患治理方案，实现闭环管理。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企业建立起完善的隐患排查治理制度</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全面应用隐患排查治理“一张网”信息化管理</w:t>
            </w:r>
            <w:r w:rsidRPr="00257A73">
              <w:rPr>
                <w:rFonts w:ascii="仿宋_GB2312" w:eastAsia="宋体" w:hAnsi="仿宋_GB2312" w:cs="仿宋_GB2312" w:hint="eastAsia"/>
                <w:color w:val="000000"/>
                <w:sz w:val="24"/>
                <w:szCs w:val="24"/>
              </w:rPr>
              <w:lastRenderedPageBreak/>
              <w:t>系统</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隐患排查治理全面走上制度化、规范化轨道</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377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67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7.开展企业安全生产主体责任落实情况九个专项督查检查。每年度检查市县交通运输管理部门行政许可依法依规落实情况；检查企业主要负责人和安全生产负责人安全生产履职履责情况；落实全员安全生产责任制情况；安全生产经费提取使用情况；从业人员安全教育培训情况；车辆安全技术维护情况；重大安全风险辨识管控和隐患排查治理情况；安全生产违法违规处罚清零情况；道路运输生产安全事故调查报告整改措施建议落实情况。省级部门检查每年不少于1次，地市工作部门检查每半年不少于一次，县区工作部门检查每季度不少于1次。</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、执法处，</w:t>
            </w:r>
            <w:r w:rsidRPr="00257A73">
              <w:rPr>
                <w:rFonts w:ascii="仿宋_GB2312" w:eastAsia="宋体" w:hAnsi="仿宋_GB2312" w:cs="仿宋_GB2312" w:hint="eastAsia"/>
                <w:color w:val="000000"/>
                <w:sz w:val="24"/>
                <w:szCs w:val="24"/>
              </w:rPr>
              <w:t>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68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8.开展危运车辆清查行动。逐车登记产权、性质、经营权属，健全车辆档案，实行一车一档。纳入企业承诺制，由企业主要负责人承诺对车辆的法律权属，保证权属所有并承担法律责任、履行法律义务。彻底清理所有权、经营权权属不明确的经营车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部署推进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全面清查</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验收及回头看</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842"/>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69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推动企业规范经营</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加强企业注册登记管理</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摸排道路运输企业资质动态管理情况</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省市场监管局牵头，</w:t>
            </w: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处，执法处配合</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组织开展道路“两客</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危”运输车辆清查行动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开展清理挂靠专项行动</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r w:rsidRPr="00257A73">
              <w:rPr>
                <w:rFonts w:ascii="仿宋_GB2312" w:eastAsia="宋体" w:hAnsi="仿宋_GB2312" w:cs="仿宋_GB2312" w:hint="eastAsia"/>
                <w:color w:val="000000"/>
                <w:sz w:val="24"/>
                <w:szCs w:val="24"/>
              </w:rPr>
              <w:t>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3.督促危运企业规范承包经营行为。督促企业对所属经营车辆和司机实行“五个统一”制度：统一提取和使用安全经费、统一落实动态监控、统一安全教育培训、统一招聘从业驾驶员和支付工资报酬，统一承担对所有车辆安全生产管理和生产安全事故责任。</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243"/>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72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5F5552">
              <w:rPr>
                <w:rFonts w:ascii="仿宋_GB2312" w:eastAsia="宋体" w:hAnsi="仿宋_GB2312" w:cs="仿宋_GB2312" w:hint="eastAsia"/>
                <w:color w:val="000000"/>
                <w:sz w:val="24"/>
                <w:szCs w:val="24"/>
              </w:rPr>
              <w:t>粤交安办函〔</w:t>
            </w:r>
            <w:r w:rsidRPr="005F5552">
              <w:rPr>
                <w:rFonts w:ascii="仿宋_GB2312" w:eastAsia="宋体" w:hAnsi="仿宋_GB2312" w:cs="仿宋_GB2312" w:hint="eastAsia"/>
                <w:color w:val="000000"/>
                <w:sz w:val="24"/>
                <w:szCs w:val="24"/>
              </w:rPr>
              <w:t>2020</w:t>
            </w:r>
            <w:r w:rsidRPr="005F5552">
              <w:rPr>
                <w:rFonts w:ascii="仿宋_GB2312" w:eastAsia="宋体" w:hAnsi="仿宋_GB2312" w:cs="仿宋_GB2312" w:hint="eastAsia"/>
                <w:color w:val="000000"/>
                <w:sz w:val="24"/>
                <w:szCs w:val="24"/>
              </w:rPr>
              <w:t>〕</w:t>
            </w:r>
            <w:r w:rsidRPr="005F5552">
              <w:rPr>
                <w:rFonts w:ascii="仿宋_GB2312" w:eastAsia="宋体" w:hAnsi="仿宋_GB2312" w:cs="仿宋_GB2312" w:hint="eastAsia"/>
                <w:color w:val="000000"/>
                <w:sz w:val="24"/>
                <w:szCs w:val="24"/>
              </w:rPr>
              <w:t xml:space="preserve">248 </w:t>
            </w:r>
            <w:r w:rsidRPr="005F5552">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加强汽车客运站安</w:t>
            </w:r>
            <w:r w:rsidRPr="00257A73">
              <w:rPr>
                <w:rFonts w:ascii="仿宋_GB2312" w:eastAsia="宋体" w:hAnsi="仿宋_GB2312" w:cs="仿宋_GB2312" w:hint="eastAsia"/>
                <w:color w:val="000000"/>
                <w:sz w:val="24"/>
                <w:szCs w:val="24"/>
              </w:rPr>
              <w:lastRenderedPageBreak/>
              <w:t>全监管</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w:t>
            </w:r>
            <w:r w:rsidRPr="00257A73">
              <w:rPr>
                <w:rFonts w:ascii="仿宋_GB2312" w:eastAsia="宋体" w:hAnsi="仿宋_GB2312" w:cs="仿宋_GB2312" w:hint="eastAsia"/>
                <w:color w:val="000000"/>
                <w:sz w:val="24"/>
                <w:szCs w:val="24"/>
              </w:rPr>
              <w:t>严格落实汽车客运站相关安全管理制度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企业自查自纠</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集中整治</w:t>
            </w:r>
            <w:r>
              <w:rPr>
                <w:rFonts w:ascii="仿宋_GB2312" w:eastAsia="宋体" w:hAnsi="仿宋_GB2312" w:cs="仿宋_GB2312" w:hint="eastAsia"/>
                <w:color w:val="000000"/>
                <w:sz w:val="24"/>
                <w:szCs w:val="24"/>
              </w:rPr>
              <w:t>（三级以上客运站开展一次反恐怖防范演练）</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仿宋_GB2312" w:eastAsia="宋体" w:hAnsi="仿宋_GB2312" w:cs="仿宋_GB2312" w:hint="eastAsia"/>
                <w:color w:val="000000"/>
                <w:sz w:val="24"/>
                <w:szCs w:val="24"/>
              </w:rPr>
              <w:t>地市交通运输局，省道运中心，</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w:t>
            </w:r>
          </w:p>
        </w:tc>
      </w:tr>
      <w:tr w:rsidR="00DD3DE0" w:rsidRPr="00257A73" w:rsidTr="00C7317E">
        <w:trPr>
          <w:trHeight w:val="1221"/>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73</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建立汽车客运站与班线车安全运行联系机制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部署实施</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全面</w:t>
            </w:r>
            <w:proofErr w:type="gramStart"/>
            <w:r w:rsidRPr="00257A73">
              <w:rPr>
                <w:rFonts w:ascii="仿宋_GB2312" w:eastAsia="宋体" w:hAnsi="仿宋_GB2312" w:cs="仿宋_GB2312" w:hint="eastAsia"/>
                <w:color w:val="000000"/>
                <w:sz w:val="24"/>
                <w:szCs w:val="24"/>
              </w:rPr>
              <w:t>建立建立</w:t>
            </w:r>
            <w:proofErr w:type="gramEnd"/>
            <w:r w:rsidRPr="00257A73">
              <w:rPr>
                <w:rFonts w:ascii="仿宋_GB2312" w:eastAsia="宋体" w:hAnsi="仿宋_GB2312" w:cs="仿宋_GB2312" w:hint="eastAsia"/>
                <w:color w:val="000000"/>
                <w:sz w:val="24"/>
                <w:szCs w:val="24"/>
              </w:rPr>
              <w:t>并在运政系统报备</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74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四</w:t>
            </w:r>
            <w:r w:rsidRPr="00257A73">
              <w:rPr>
                <w:rFonts w:ascii="仿宋_GB2312" w:eastAsia="宋体" w:hAnsi="仿宋_GB2312" w:cs="仿宋_GB2312" w:hint="eastAsia"/>
                <w:color w:val="000000"/>
                <w:sz w:val="24"/>
                <w:szCs w:val="24"/>
              </w:rPr>
              <w:t>)</w:t>
            </w:r>
            <w:r w:rsidRPr="00257A73">
              <w:rPr>
                <w:rFonts w:ascii="宋体" w:eastAsia="宋体" w:hAnsi="宋体" w:cs="Times New Roman" w:hint="eastAsia"/>
                <w:color w:val="000000"/>
                <w:sz w:val="24"/>
                <w:szCs w:val="24"/>
              </w:rPr>
              <w:t>督促危运企业落实隐患排查治理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督促企业建立健全事故隐患排查治理和安全风险辨识管控制度，建立驾驶人身心健康与驾驶行为、运输车辆安全技术与运行状态、车辆途经线路与沿线环境等存在的安全风险和事故隐患清单，强化企业主要负责人（</w:t>
            </w:r>
            <w:proofErr w:type="gramStart"/>
            <w:r w:rsidRPr="00257A73">
              <w:rPr>
                <w:rFonts w:ascii="宋体" w:eastAsia="宋体" w:hAnsi="宋体" w:cs="Times New Roman" w:hint="eastAsia"/>
                <w:color w:val="000000"/>
                <w:sz w:val="24"/>
                <w:szCs w:val="24"/>
              </w:rPr>
              <w:t>含实际</w:t>
            </w:r>
            <w:proofErr w:type="gramEnd"/>
            <w:r w:rsidRPr="00257A73">
              <w:rPr>
                <w:rFonts w:ascii="宋体" w:eastAsia="宋体" w:hAnsi="宋体" w:cs="Times New Roman" w:hint="eastAsia"/>
                <w:color w:val="000000"/>
                <w:sz w:val="24"/>
                <w:szCs w:val="24"/>
              </w:rPr>
              <w:t>控制人）负总责，企业领导班子对每一辆车、每一名司机、每一条线路包干联系，推进企业隐患排查常态化、安全生产标准化、安全管理网格化、事故责任明确化、事故调查可追朔。</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部署推进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督促企业</w:t>
            </w:r>
            <w:r w:rsidRPr="00257A73">
              <w:rPr>
                <w:rFonts w:ascii="仿宋_GB2312" w:eastAsia="宋体" w:hAnsi="仿宋_GB2312" w:cs="仿宋_GB2312" w:hint="eastAsia"/>
                <w:color w:val="000000"/>
                <w:sz w:val="24"/>
                <w:szCs w:val="24"/>
              </w:rPr>
              <w:t>应用隐患排查治理“一张网”信息化管理系统</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1592"/>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75</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五、</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进一步加强重点车辆运输安全治</w:t>
            </w:r>
            <w:r w:rsidRPr="00257A73">
              <w:rPr>
                <w:rFonts w:ascii="仿宋_GB2312" w:eastAsia="宋体" w:hAnsi="仿宋_GB2312" w:cs="仿宋_GB2312" w:hint="eastAsia"/>
                <w:color w:val="000000"/>
                <w:sz w:val="24"/>
                <w:szCs w:val="24"/>
              </w:rPr>
              <w:lastRenderedPageBreak/>
              <w:t>理</w:t>
            </w: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lastRenderedPageBreak/>
              <w:t>粤安〔2020〕</w:t>
            </w:r>
            <w:proofErr w:type="gramEnd"/>
            <w:r w:rsidRPr="00257A73">
              <w:rPr>
                <w:rFonts w:ascii="宋体" w:eastAsia="宋体" w:hAnsi="宋体" w:cs="Times New Roman" w:hint="eastAsia"/>
                <w:color w:val="000000"/>
                <w:sz w:val="24"/>
                <w:szCs w:val="24"/>
              </w:rPr>
              <w:t>8 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健全完善企业安全风险防控机制</w:t>
            </w: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1.建立企业安全风险辨识评估制度。（1）制定安全风险辨识程序和方法。（2）定期组织专业力量和全体员工全方位、全过程辨识安全风险。（3）科学确定安全风险类别和等级。</w:t>
            </w:r>
          </w:p>
        </w:tc>
        <w:tc>
          <w:tcPr>
            <w:tcW w:w="1686"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研究建立有关制度，组织开展专项培训</w:t>
            </w:r>
          </w:p>
        </w:tc>
        <w:tc>
          <w:tcPr>
            <w:tcW w:w="1334"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推动实现安全风险</w:t>
            </w:r>
            <w:proofErr w:type="gramStart"/>
            <w:r w:rsidRPr="00257A73">
              <w:rPr>
                <w:rFonts w:ascii="宋体" w:eastAsia="宋体" w:hAnsi="宋体" w:cs="Times New Roman" w:hint="eastAsia"/>
                <w:color w:val="000000"/>
                <w:sz w:val="24"/>
                <w:szCs w:val="24"/>
              </w:rPr>
              <w:t>点危险</w:t>
            </w:r>
            <w:proofErr w:type="gramEnd"/>
            <w:r w:rsidRPr="00257A73">
              <w:rPr>
                <w:rFonts w:ascii="宋体" w:eastAsia="宋体" w:hAnsi="宋体" w:cs="Times New Roman" w:hint="eastAsia"/>
                <w:color w:val="000000"/>
                <w:sz w:val="24"/>
                <w:szCs w:val="24"/>
              </w:rPr>
              <w:t>源“</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企</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清单”</w:t>
            </w:r>
          </w:p>
        </w:tc>
        <w:tc>
          <w:tcPr>
            <w:tcW w:w="1416"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处，省道运中心，地市交通运输局</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2.建立安全风险管控制度。（1）分级、分类管理企业安全风险。（2）开展风险动态评估、调整风险等级和管控措施。</w:t>
            </w:r>
          </w:p>
        </w:tc>
        <w:tc>
          <w:tcPr>
            <w:tcW w:w="1686"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334"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416"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293" w:type="dxa"/>
            <w:vMerge/>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r>
      <w:tr w:rsidR="00DD3DE0" w:rsidRPr="00257A73" w:rsidTr="00C7317E">
        <w:trPr>
          <w:trHeight w:val="219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77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交安函〔2019〕</w:t>
            </w:r>
            <w:proofErr w:type="gramEnd"/>
            <w:r w:rsidRPr="00257A73">
              <w:rPr>
                <w:rFonts w:ascii="宋体" w:eastAsia="宋体" w:hAnsi="宋体" w:cs="Times New Roman" w:hint="eastAsia"/>
                <w:color w:val="000000"/>
                <w:sz w:val="24"/>
                <w:szCs w:val="24"/>
              </w:rPr>
              <w:t>646号、</w:t>
            </w:r>
            <w:proofErr w:type="gramStart"/>
            <w:r w:rsidRPr="00257A73">
              <w:rPr>
                <w:rFonts w:ascii="宋体" w:eastAsia="宋体" w:hAnsi="宋体" w:cs="Times New Roman" w:hint="eastAsia"/>
                <w:color w:val="000000"/>
                <w:sz w:val="24"/>
                <w:szCs w:val="24"/>
              </w:rPr>
              <w:t>粤安办</w:t>
            </w:r>
            <w:proofErr w:type="gramEnd"/>
            <w:r w:rsidRPr="00257A73">
              <w:rPr>
                <w:rFonts w:ascii="宋体" w:eastAsia="宋体" w:hAnsi="宋体" w:cs="Times New Roman" w:hint="eastAsia"/>
                <w:color w:val="000000"/>
                <w:sz w:val="24"/>
                <w:szCs w:val="24"/>
              </w:rPr>
              <w:t>〔2018〕130 号</w:t>
            </w:r>
          </w:p>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3.督促危运企业完善风险管控机制。督促危运企业建立风险公告、岗位安全风险确认和安全操作“明白卡”等制度，督促危险品生产、储存、经营企业建立装货前运输车辆、人员、罐体及单据等查验制度。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78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交安监发〔2020〕52 号、粤交运 〔2020〕 132号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4.开展常压</w:t>
            </w:r>
            <w:proofErr w:type="gramStart"/>
            <w:r w:rsidRPr="00257A73">
              <w:rPr>
                <w:rFonts w:ascii="宋体" w:eastAsia="宋体" w:hAnsi="宋体" w:cs="Times New Roman" w:hint="eastAsia"/>
                <w:color w:val="000000"/>
                <w:sz w:val="24"/>
                <w:szCs w:val="24"/>
              </w:rPr>
              <w:t>液体危货罐车</w:t>
            </w:r>
            <w:proofErr w:type="gramEnd"/>
            <w:r w:rsidRPr="00257A73">
              <w:rPr>
                <w:rFonts w:ascii="宋体" w:eastAsia="宋体" w:hAnsi="宋体" w:cs="Times New Roman" w:hint="eastAsia"/>
                <w:color w:val="000000"/>
                <w:sz w:val="24"/>
                <w:szCs w:val="24"/>
              </w:rPr>
              <w:t>、超长平板半挂车和超长集装箱半挂车治理。依据修订后的常压液体危险货物运输罐车罐体介质兼容标准，</w:t>
            </w:r>
            <w:r w:rsidRPr="00257A73">
              <w:rPr>
                <w:rFonts w:ascii="宋体" w:eastAsia="宋体" w:hAnsi="宋体" w:cs="Times New Roman"/>
                <w:color w:val="000000"/>
                <w:sz w:val="24"/>
                <w:szCs w:val="24"/>
              </w:rPr>
              <w:t>规范罐车装载介质管理</w:t>
            </w:r>
            <w:r w:rsidRPr="00257A73">
              <w:rPr>
                <w:rFonts w:ascii="宋体" w:eastAsia="宋体" w:hAnsi="宋体" w:cs="Times New Roman" w:hint="eastAsia"/>
                <w:color w:val="000000"/>
                <w:sz w:val="24"/>
                <w:szCs w:val="24"/>
              </w:rPr>
              <w:t>。</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开展常压</w:t>
            </w:r>
            <w:proofErr w:type="gramStart"/>
            <w:r w:rsidRPr="00257A73">
              <w:rPr>
                <w:rFonts w:ascii="宋体" w:eastAsia="宋体" w:hAnsi="宋体" w:cs="Times New Roman" w:hint="eastAsia"/>
                <w:color w:val="000000"/>
                <w:sz w:val="24"/>
                <w:szCs w:val="24"/>
              </w:rPr>
              <w:t>液体危货罐车</w:t>
            </w:r>
            <w:proofErr w:type="gramEnd"/>
            <w:r w:rsidRPr="00257A73">
              <w:rPr>
                <w:rFonts w:ascii="宋体" w:eastAsia="宋体" w:hAnsi="宋体" w:cs="Times New Roman" w:hint="eastAsia"/>
                <w:color w:val="000000"/>
                <w:sz w:val="24"/>
                <w:szCs w:val="24"/>
              </w:rPr>
              <w:t>、超长平板半挂车和超长集装箱半挂车治理</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0913F5">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r w:rsidR="000913F5" w:rsidRPr="00257A73">
              <w:rPr>
                <w:rFonts w:ascii="宋体" w:eastAsia="宋体" w:hAnsi="宋体" w:cs="Times New Roman" w:hint="eastAsia"/>
                <w:color w:val="000000"/>
                <w:sz w:val="24"/>
                <w:szCs w:val="24"/>
              </w:rPr>
              <w:t>省道运中心，</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79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w:t>
            </w:r>
            <w:proofErr w:type="gramStart"/>
            <w:r w:rsidRPr="00257A73">
              <w:rPr>
                <w:rFonts w:ascii="宋体" w:eastAsia="宋体" w:hAnsi="宋体" w:cs="Times New Roman" w:hint="eastAsia"/>
                <w:color w:val="000000"/>
                <w:sz w:val="24"/>
                <w:szCs w:val="24"/>
              </w:rPr>
              <w:t>交安函〔2020〕</w:t>
            </w:r>
            <w:proofErr w:type="gramEnd"/>
            <w:r w:rsidRPr="00257A73">
              <w:rPr>
                <w:rFonts w:ascii="宋体" w:eastAsia="宋体" w:hAnsi="宋体" w:cs="Times New Roman" w:hint="eastAsia"/>
                <w:color w:val="000000"/>
                <w:sz w:val="24"/>
                <w:szCs w:val="24"/>
              </w:rPr>
              <w:t>348号、</w:t>
            </w: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5.开展载重货车改装违法行为治理。大力整治货运车辆非法改装和“大吨小标”等违法违规突出问题。</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部署推进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
        </w:tc>
      </w:tr>
      <w:tr w:rsidR="00DD3DE0" w:rsidRPr="00257A73" w:rsidTr="00C7317E">
        <w:trPr>
          <w:trHeight w:val="402"/>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粤办发〔2020〕16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6.开展货物抽检抽查。严格按照《零担道路货物运输规范》，开展货物抽检抽查，严禁违规运输烟花爆竹等违禁品。</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0913F5">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r w:rsidR="000913F5" w:rsidRPr="00257A73">
              <w:rPr>
                <w:rFonts w:ascii="宋体" w:eastAsia="宋体" w:hAnsi="宋体" w:cs="Times New Roman" w:hint="eastAsia"/>
                <w:color w:val="000000"/>
                <w:sz w:val="24"/>
                <w:szCs w:val="24"/>
              </w:rPr>
              <w:t>省省道运中心</w:t>
            </w:r>
            <w:r w:rsidR="000913F5">
              <w:rPr>
                <w:rFonts w:ascii="宋体" w:eastAsia="宋体" w:hAnsi="宋体" w:cs="Times New Roman" w:hint="eastAsia"/>
                <w:color w:val="000000"/>
                <w:sz w:val="24"/>
                <w:szCs w:val="24"/>
              </w:rPr>
              <w:t>，</w:t>
            </w:r>
            <w:proofErr w:type="gramStart"/>
            <w:r w:rsidR="000913F5">
              <w:rPr>
                <w:rFonts w:ascii="宋体" w:eastAsia="宋体" w:hAnsi="宋体" w:cs="Times New Roman" w:hint="eastAsia"/>
                <w:color w:val="000000"/>
                <w:sz w:val="24"/>
                <w:szCs w:val="24"/>
              </w:rPr>
              <w:t>厅执法</w:t>
            </w:r>
            <w:proofErr w:type="gramEnd"/>
            <w:r w:rsidR="000913F5">
              <w:rPr>
                <w:rFonts w:ascii="宋体" w:eastAsia="宋体" w:hAnsi="宋体" w:cs="Times New Roman" w:hint="eastAsia"/>
                <w:color w:val="000000"/>
                <w:sz w:val="24"/>
                <w:szCs w:val="24"/>
              </w:rPr>
              <w:t>处</w:t>
            </w:r>
            <w:r w:rsidR="000913F5" w:rsidRPr="00257A73">
              <w:rPr>
                <w:rFonts w:ascii="宋体" w:eastAsia="宋体" w:hAnsi="宋体" w:cs="Times New Roman"/>
                <w:color w:val="000000"/>
                <w:sz w:val="24"/>
                <w:szCs w:val="24"/>
              </w:rPr>
              <w:t xml:space="preserve"> </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粤办发〔2020〕16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7.加强危运企业配套停车场等设施的安全风险管控。统筹推进危运车辆违法处理专用停放和装卸场</w:t>
            </w:r>
            <w:r w:rsidRPr="00257A73">
              <w:rPr>
                <w:rFonts w:ascii="宋体" w:eastAsia="宋体" w:hAnsi="宋体" w:cs="Times New Roman" w:hint="eastAsia"/>
                <w:color w:val="000000"/>
                <w:sz w:val="24"/>
                <w:szCs w:val="24"/>
              </w:rPr>
              <w:lastRenderedPageBreak/>
              <w:t>地建设。</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lastRenderedPageBreak/>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w:t>
            </w:r>
            <w:r w:rsidRPr="00257A73">
              <w:rPr>
                <w:rFonts w:ascii="宋体" w:eastAsia="宋体" w:hAnsi="宋体" w:cs="Times New Roman" w:hint="eastAsia"/>
                <w:color w:val="000000"/>
                <w:sz w:val="24"/>
                <w:szCs w:val="24"/>
              </w:rPr>
              <w:lastRenderedPageBreak/>
              <w:t>执法</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w:t>
            </w:r>
          </w:p>
        </w:tc>
      </w:tr>
      <w:tr w:rsidR="00DD3DE0" w:rsidRPr="00257A73" w:rsidTr="00C7317E">
        <w:trPr>
          <w:trHeight w:val="1502"/>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82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交安监发〔2020〕52 号</w:t>
            </w:r>
          </w:p>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粤办发〔2020〕16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8.推动化工园区危运车辆专用停车场建设。推动有危化品车辆聚集较大安全风险的化工园区建设符合标准规范的危化品车辆专用停车场。</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配合推进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交安监发〔2020〕52 号</w:t>
            </w:r>
          </w:p>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9.严格执行危化品储罐等贮存设备设计标准。严格执行危险化学品储罐等贮存设备设计标准，提高危运车辆储罐和港区内储罐设计本质安全。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地市交通运输局，厅港口处，省道运中心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10.建立安全风险警示报告制度。（1）企业设置安全风险公告栏。（2）制作岗位安全风险告知卡。（3）设置风险警示标志。（4）建立健全企业安全生产风险报告制度，接受政府监管和社会监督。（5）企业主要负责人向县级交通运输部门报送风险清单。</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sidRPr="00257A73">
              <w:rPr>
                <w:rFonts w:ascii="宋体" w:eastAsia="宋体" w:hAnsi="宋体" w:cs="Times New Roman" w:hint="eastAsia"/>
                <w:color w:val="000000"/>
                <w:sz w:val="24"/>
                <w:szCs w:val="24"/>
              </w:rPr>
              <w:t>粤安〔2020〕</w:t>
            </w:r>
            <w:proofErr w:type="gramEnd"/>
            <w:r w:rsidRPr="00257A73">
              <w:rPr>
                <w:rFonts w:ascii="宋体" w:eastAsia="宋体" w:hAnsi="宋体" w:cs="Times New Roman" w:hint="eastAsia"/>
                <w:color w:val="000000"/>
                <w:sz w:val="24"/>
                <w:szCs w:val="24"/>
              </w:rPr>
              <w:t>8 号</w:t>
            </w:r>
          </w:p>
        </w:tc>
        <w:tc>
          <w:tcPr>
            <w:tcW w:w="70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推动企业安全承诺</w:t>
            </w:r>
            <w:r w:rsidRPr="00257A73">
              <w:rPr>
                <w:rFonts w:ascii="仿宋_GB2312" w:eastAsia="宋体" w:hAnsi="仿宋_GB2312" w:cs="仿宋_GB2312" w:hint="eastAsia"/>
                <w:color w:val="000000"/>
                <w:sz w:val="24"/>
                <w:szCs w:val="24"/>
              </w:rPr>
              <w:lastRenderedPageBreak/>
              <w:t>制度</w:t>
            </w: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开展典型安全事故警示教育。（1）对发生特大、重大、较大、一般生产安全事故的责任企业，按照分级负责的原则，一律分别由省、市、</w:t>
            </w:r>
            <w:proofErr w:type="gramStart"/>
            <w:r w:rsidRPr="00257A73">
              <w:rPr>
                <w:rFonts w:ascii="宋体" w:eastAsia="宋体" w:hAnsi="宋体" w:cs="Times New Roman" w:hint="eastAsia"/>
                <w:color w:val="000000"/>
                <w:sz w:val="24"/>
                <w:szCs w:val="24"/>
              </w:rPr>
              <w:t>县相关</w:t>
            </w:r>
            <w:proofErr w:type="gramEnd"/>
            <w:r w:rsidRPr="00257A73">
              <w:rPr>
                <w:rFonts w:ascii="宋体" w:eastAsia="宋体" w:hAnsi="宋体" w:cs="Times New Roman" w:hint="eastAsia"/>
                <w:color w:val="000000"/>
                <w:sz w:val="24"/>
                <w:szCs w:val="24"/>
              </w:rPr>
              <w:t>行业主管部门对企业主要负责人进行约谈，并予以通报。（2）以典型生产安全事故为案例，拍摄制作事故</w:t>
            </w:r>
            <w:r w:rsidRPr="00257A73">
              <w:rPr>
                <w:rFonts w:ascii="宋体" w:eastAsia="宋体" w:hAnsi="宋体" w:cs="Times New Roman" w:hint="eastAsia"/>
                <w:color w:val="000000"/>
                <w:sz w:val="24"/>
                <w:szCs w:val="24"/>
              </w:rPr>
              <w:lastRenderedPageBreak/>
              <w:t>警示教育片，以案警示、以案说法。</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lastRenderedPageBreak/>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厅安委办</w:t>
            </w:r>
            <w:proofErr w:type="gramEnd"/>
            <w:r w:rsidRPr="00257A73">
              <w:rPr>
                <w:rFonts w:ascii="宋体" w:eastAsia="宋体" w:hAnsi="宋体" w:cs="Times New Roman" w:hint="eastAsia"/>
                <w:color w:val="000000"/>
                <w:sz w:val="24"/>
                <w:szCs w:val="24"/>
              </w:rPr>
              <w:t>、</w:t>
            </w:r>
            <w:proofErr w:type="gramStart"/>
            <w:r w:rsidRPr="00257A73">
              <w:rPr>
                <w:rFonts w:ascii="宋体" w:eastAsia="宋体" w:hAnsi="宋体" w:cs="Times New Roman" w:hint="eastAsia"/>
                <w:color w:val="000000"/>
                <w:sz w:val="24"/>
                <w:szCs w:val="24"/>
              </w:rPr>
              <w:t>综运处</w:t>
            </w:r>
            <w:proofErr w:type="gramEnd"/>
            <w:r w:rsidRPr="00257A73">
              <w:rPr>
                <w:rFonts w:ascii="宋体" w:eastAsia="宋体" w:hAnsi="宋体" w:cs="Times New Roman" w:hint="eastAsia"/>
                <w:color w:val="000000"/>
                <w:sz w:val="24"/>
                <w:szCs w:val="24"/>
              </w:rPr>
              <w:t>，省道运中心</w:t>
            </w: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86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强化旅游客运安全监管</w:t>
            </w:r>
          </w:p>
        </w:tc>
        <w:tc>
          <w:tcPr>
            <w:tcW w:w="538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开展旅游客运专项执法</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省文化和旅游厅牵头，</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处，省道运中心配合</w:t>
            </w:r>
          </w:p>
        </w:tc>
      </w:tr>
      <w:tr w:rsidR="00DD3DE0" w:rsidRPr="00257A73" w:rsidTr="00C7317E">
        <w:trPr>
          <w:trHeight w:val="928"/>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87</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四</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严格长途客运安全管理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进一步加强长途客运班车和省际包车安全监管</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依托省市动态监控平台持续推进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1353"/>
          <w:jc w:val="center"/>
        </w:trPr>
        <w:tc>
          <w:tcPr>
            <w:tcW w:w="529" w:type="dxa"/>
            <w:vAlign w:val="center"/>
          </w:tcPr>
          <w:p w:rsidR="00DD3DE0" w:rsidRPr="00257A73" w:rsidRDefault="00DD3DE0" w:rsidP="00C7317E">
            <w:pPr>
              <w:adjustRightInd w:val="0"/>
              <w:snapToGrid w:val="0"/>
              <w:jc w:val="center"/>
              <w:rPr>
                <w:rFonts w:ascii="Calibri" w:eastAsia="仿宋_GB2312" w:hAnsi="Calibri" w:cs="Times New Roman"/>
                <w:color w:val="000000"/>
                <w:szCs w:val="24"/>
              </w:rPr>
            </w:pPr>
            <w:r w:rsidRPr="00257A73">
              <w:rPr>
                <w:rFonts w:ascii="仿宋_GB2312" w:eastAsia="宋体" w:hAnsi="仿宋_GB2312" w:cs="仿宋_GB2312" w:hint="eastAsia"/>
                <w:color w:val="000000"/>
                <w:sz w:val="24"/>
                <w:szCs w:val="24"/>
              </w:rPr>
              <w:t>88</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抑制长途客运班车发展</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部署开展长途客运线路安全评估</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处，省道运中心</w:t>
            </w:r>
          </w:p>
        </w:tc>
      </w:tr>
      <w:tr w:rsidR="00DD3DE0" w:rsidRPr="00257A73" w:rsidTr="00C7317E">
        <w:trPr>
          <w:trHeight w:val="78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89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号、交安监发〔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52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五</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深化货车超限超载</w:t>
            </w:r>
            <w:r w:rsidRPr="00257A73">
              <w:rPr>
                <w:rFonts w:ascii="仿宋_GB2312" w:eastAsia="宋体" w:hAnsi="仿宋_GB2312" w:cs="仿宋_GB2312" w:hint="eastAsia"/>
                <w:color w:val="000000"/>
                <w:sz w:val="24"/>
                <w:szCs w:val="24"/>
              </w:rPr>
              <w:lastRenderedPageBreak/>
              <w:t>治理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w:t>
            </w:r>
            <w:r w:rsidRPr="00257A73">
              <w:rPr>
                <w:rFonts w:ascii="仿宋_GB2312" w:eastAsia="宋体" w:hAnsi="仿宋_GB2312" w:cs="仿宋_GB2312" w:hint="eastAsia"/>
                <w:color w:val="000000"/>
                <w:sz w:val="24"/>
                <w:szCs w:val="24"/>
              </w:rPr>
              <w:t>集中开展货运乱象整治</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部署开展</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
        </w:tc>
      </w:tr>
      <w:tr w:rsidR="00DD3DE0" w:rsidRPr="00257A73" w:rsidTr="00C7317E">
        <w:trPr>
          <w:trHeight w:val="78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90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号、交安监发〔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52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强化源头治超工作。</w:t>
            </w:r>
            <w:r w:rsidRPr="00257A73">
              <w:rPr>
                <w:rFonts w:ascii="宋体" w:eastAsia="宋体" w:hAnsi="宋体" w:cs="Times New Roman" w:hint="eastAsia"/>
                <w:color w:val="000000"/>
                <w:sz w:val="24"/>
                <w:szCs w:val="24"/>
              </w:rPr>
              <w:t>会同公安、市场监管建立源头治</w:t>
            </w:r>
            <w:proofErr w:type="gramStart"/>
            <w:r w:rsidRPr="00257A73">
              <w:rPr>
                <w:rFonts w:ascii="宋体" w:eastAsia="宋体" w:hAnsi="宋体" w:cs="Times New Roman" w:hint="eastAsia"/>
                <w:color w:val="000000"/>
                <w:sz w:val="24"/>
                <w:szCs w:val="24"/>
              </w:rPr>
              <w:t>超信息</w:t>
            </w:r>
            <w:proofErr w:type="gramEnd"/>
            <w:r w:rsidRPr="00257A73">
              <w:rPr>
                <w:rFonts w:ascii="宋体" w:eastAsia="宋体" w:hAnsi="宋体" w:cs="Times New Roman" w:hint="eastAsia"/>
                <w:color w:val="000000"/>
                <w:sz w:val="24"/>
                <w:szCs w:val="24"/>
              </w:rPr>
              <w:t>监管系统，推动四类企业、四类场站安装出口称重设施并联网运行，防止超限超载车辆出站出场。加快推进治超站称重设施联网，落实高速公路收费站入口称重和违法超限超载禁入。严查超限超载违法，深化“百吨王”专项整治。深入推进治</w:t>
            </w:r>
            <w:proofErr w:type="gramStart"/>
            <w:r w:rsidRPr="00257A73">
              <w:rPr>
                <w:rFonts w:ascii="宋体" w:eastAsia="宋体" w:hAnsi="宋体" w:cs="Times New Roman" w:hint="eastAsia"/>
                <w:color w:val="000000"/>
                <w:sz w:val="24"/>
                <w:szCs w:val="24"/>
              </w:rPr>
              <w:t>超联合</w:t>
            </w:r>
            <w:proofErr w:type="gramEnd"/>
            <w:r w:rsidRPr="00257A73">
              <w:rPr>
                <w:rFonts w:ascii="宋体" w:eastAsia="宋体" w:hAnsi="宋体" w:cs="Times New Roman" w:hint="eastAsia"/>
                <w:color w:val="000000"/>
                <w:sz w:val="24"/>
                <w:szCs w:val="24"/>
              </w:rPr>
              <w:t>执法常态化、制度化，加强超限超载车辆及其处罚信息共享，切实落实“</w:t>
            </w:r>
            <w:proofErr w:type="gramStart"/>
            <w:r w:rsidRPr="00257A73">
              <w:rPr>
                <w:rFonts w:ascii="宋体" w:eastAsia="宋体" w:hAnsi="宋体" w:cs="Times New Roman" w:hint="eastAsia"/>
                <w:color w:val="000000"/>
                <w:sz w:val="24"/>
                <w:szCs w:val="24"/>
              </w:rPr>
              <w:t>一</w:t>
            </w:r>
            <w:proofErr w:type="gramEnd"/>
            <w:r w:rsidRPr="00257A73">
              <w:rPr>
                <w:rFonts w:ascii="宋体" w:eastAsia="宋体" w:hAnsi="宋体" w:cs="Times New Roman" w:hint="eastAsia"/>
                <w:color w:val="000000"/>
                <w:sz w:val="24"/>
                <w:szCs w:val="24"/>
              </w:rPr>
              <w:t>超四罚”措施，对违法货车及驾驶人、货运企业和源头装载企业实施处罚，严重违法失信超限超载的纳入失信当事人名单进行联合惩戒。对买卖“路牌”收取保护费、货车非法超限超载、货车非法改装、黑加油站点</w:t>
            </w:r>
            <w:proofErr w:type="gramStart"/>
            <w:r w:rsidRPr="00257A73">
              <w:rPr>
                <w:rFonts w:ascii="宋体" w:eastAsia="宋体" w:hAnsi="宋体" w:cs="Times New Roman" w:hint="eastAsia"/>
                <w:color w:val="000000"/>
                <w:sz w:val="24"/>
                <w:szCs w:val="24"/>
              </w:rPr>
              <w:t>非法贩油等</w:t>
            </w:r>
            <w:proofErr w:type="gramEnd"/>
            <w:r w:rsidRPr="00257A73">
              <w:rPr>
                <w:rFonts w:ascii="宋体" w:eastAsia="宋体" w:hAnsi="宋体" w:cs="Times New Roman" w:hint="eastAsia"/>
                <w:color w:val="000000"/>
                <w:sz w:val="24"/>
                <w:szCs w:val="24"/>
              </w:rPr>
              <w:t>行业乱象，进行集中整治。</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厅执法</w:t>
            </w:r>
            <w:proofErr w:type="gramEnd"/>
            <w:r w:rsidRPr="00257A73">
              <w:rPr>
                <w:rFonts w:ascii="宋体" w:eastAsia="宋体" w:hAnsi="宋体" w:cs="Times New Roman" w:hint="eastAsia"/>
                <w:color w:val="000000"/>
                <w:sz w:val="24"/>
                <w:szCs w:val="24"/>
              </w:rPr>
              <w:t>处</w:t>
            </w:r>
          </w:p>
        </w:tc>
      </w:tr>
      <w:tr w:rsidR="00DD3DE0" w:rsidRPr="00257A73" w:rsidTr="00C7317E">
        <w:trPr>
          <w:trHeight w:val="89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91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六</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严格危险货物道路运输监管</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开展危货运输专项整治行动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部署开展</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集中整治</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处、执法处、省道运中心</w:t>
            </w:r>
          </w:p>
        </w:tc>
      </w:tr>
      <w:tr w:rsidR="00DD3DE0" w:rsidRPr="00257A73" w:rsidTr="00C7317E">
        <w:trPr>
          <w:trHeight w:val="89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92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交安监发〔2020〕52 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2.加强危运车辆通行管控。严格特大公路桥梁、隧道、饮用水源地危运车辆通行管控。</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地市交通运输局，厅路政处</w:t>
            </w:r>
          </w:p>
        </w:tc>
      </w:tr>
      <w:tr w:rsidR="00DD3DE0" w:rsidRPr="00257A73" w:rsidTr="00C7317E">
        <w:trPr>
          <w:trHeight w:val="894"/>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Pr>
                <w:rFonts w:ascii="仿宋_GB2312" w:eastAsia="宋体" w:hAnsi="仿宋_GB2312" w:cs="仿宋_GB2312" w:hint="eastAsia"/>
                <w:color w:val="000000"/>
                <w:sz w:val="24"/>
                <w:szCs w:val="24"/>
              </w:rPr>
              <w:lastRenderedPageBreak/>
              <w:t>93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9D6093">
              <w:rPr>
                <w:rFonts w:ascii="宋体" w:eastAsia="宋体" w:hAnsi="宋体" w:cs="Times New Roman" w:hint="eastAsia"/>
                <w:color w:val="000000"/>
                <w:sz w:val="24"/>
                <w:szCs w:val="24"/>
              </w:rPr>
              <w:t>粤交安办函〔2020〕248 号</w:t>
            </w:r>
            <w:r w:rsidR="00695004">
              <w:rPr>
                <w:rFonts w:ascii="宋体" w:eastAsia="宋体" w:hAnsi="宋体" w:cs="Times New Roman" w:hint="eastAsia"/>
                <w:color w:val="000000"/>
                <w:sz w:val="24"/>
                <w:szCs w:val="24"/>
              </w:rPr>
              <w:t>、</w:t>
            </w:r>
            <w:r w:rsidR="00695004" w:rsidRPr="00695004">
              <w:rPr>
                <w:rFonts w:ascii="宋体" w:eastAsia="宋体" w:hAnsi="宋体" w:cs="Times New Roman" w:hint="eastAsia"/>
                <w:color w:val="000000"/>
                <w:sz w:val="24"/>
                <w:szCs w:val="24"/>
              </w:rPr>
              <w:t>（粤安办〔2020〕139号）</w:t>
            </w:r>
            <w:bookmarkStart w:id="0" w:name="_GoBack"/>
            <w:bookmarkEnd w:id="0"/>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621C98">
            <w:pPr>
              <w:adjustRightInd w:val="0"/>
              <w:snapToGrid w:val="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3.研究推动制定《广东省道路危险货物运输</w:t>
            </w:r>
            <w:r w:rsidR="00621C98" w:rsidRPr="00621C98">
              <w:rPr>
                <w:rFonts w:ascii="宋体" w:eastAsia="宋体" w:hAnsi="宋体" w:cs="Times New Roman" w:hint="eastAsia"/>
                <w:color w:val="000000"/>
                <w:sz w:val="24"/>
                <w:szCs w:val="24"/>
              </w:rPr>
              <w:t>监督管理条例</w:t>
            </w:r>
            <w:r>
              <w:rPr>
                <w:rFonts w:ascii="宋体" w:eastAsia="宋体" w:hAnsi="宋体" w:cs="Times New Roman" w:hint="eastAsia"/>
                <w:color w:val="000000"/>
                <w:sz w:val="24"/>
                <w:szCs w:val="24"/>
              </w:rPr>
              <w:t>》</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334" w:type="dxa"/>
            <w:vAlign w:val="center"/>
          </w:tcPr>
          <w:p w:rsidR="00DD3DE0" w:rsidRPr="00257A73" w:rsidRDefault="00621C98" w:rsidP="00C7317E">
            <w:pPr>
              <w:adjustRightInd w:val="0"/>
              <w:snapToGrid w:val="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印发实施</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厅综运</w:t>
            </w:r>
            <w:proofErr w:type="gramEnd"/>
            <w:r>
              <w:rPr>
                <w:rFonts w:ascii="宋体" w:eastAsia="宋体" w:hAnsi="宋体" w:cs="Times New Roman" w:hint="eastAsia"/>
                <w:color w:val="000000"/>
                <w:sz w:val="24"/>
                <w:szCs w:val="24"/>
              </w:rPr>
              <w:t>处、法规处、执法处、省道运中心</w:t>
            </w:r>
          </w:p>
        </w:tc>
      </w:tr>
      <w:tr w:rsidR="00DD3DE0" w:rsidRPr="00257A73" w:rsidTr="00C7317E">
        <w:trPr>
          <w:trHeight w:val="89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9</w:t>
            </w:r>
            <w:r>
              <w:rPr>
                <w:rFonts w:ascii="仿宋_GB2312" w:eastAsia="宋体" w:hAnsi="仿宋_GB2312" w:cs="仿宋_GB2312" w:hint="eastAsia"/>
                <w:color w:val="000000"/>
                <w:sz w:val="24"/>
                <w:szCs w:val="24"/>
              </w:rPr>
              <w:t>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交安监发〔2020〕52 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w:t>
            </w:r>
            <w:r w:rsidRPr="00257A73">
              <w:rPr>
                <w:rFonts w:ascii="宋体" w:eastAsia="宋体" w:hAnsi="宋体" w:cs="Times New Roman" w:hint="eastAsia"/>
                <w:color w:val="000000"/>
                <w:sz w:val="24"/>
                <w:szCs w:val="24"/>
              </w:rPr>
              <w:t>.鼓励危化品转向管道运输。鼓励化工园区内具有上下游产业链关联的企业运用管道输送代替道路运输。</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厅安监</w:t>
            </w:r>
            <w:proofErr w:type="gramEnd"/>
            <w:r w:rsidRPr="00257A73">
              <w:rPr>
                <w:rFonts w:ascii="宋体" w:eastAsia="宋体" w:hAnsi="宋体" w:cs="Times New Roman" w:hint="eastAsia"/>
                <w:color w:val="000000"/>
                <w:sz w:val="24"/>
                <w:szCs w:val="24"/>
              </w:rPr>
              <w:t>处、</w:t>
            </w:r>
            <w:proofErr w:type="gramStart"/>
            <w:r w:rsidRPr="00257A73">
              <w:rPr>
                <w:rFonts w:ascii="宋体" w:eastAsia="宋体" w:hAnsi="宋体" w:cs="Times New Roman" w:hint="eastAsia"/>
                <w:color w:val="000000"/>
                <w:sz w:val="24"/>
                <w:szCs w:val="24"/>
              </w:rPr>
              <w:t>综运处</w:t>
            </w:r>
            <w:proofErr w:type="gramEnd"/>
          </w:p>
        </w:tc>
      </w:tr>
      <w:tr w:rsidR="00DD3DE0" w:rsidRPr="00257A73" w:rsidTr="00C7317E">
        <w:trPr>
          <w:trHeight w:val="954"/>
          <w:jc w:val="center"/>
        </w:trPr>
        <w:tc>
          <w:tcPr>
            <w:tcW w:w="529" w:type="dxa"/>
            <w:vMerge w:val="restart"/>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9</w:t>
            </w:r>
            <w:r>
              <w:rPr>
                <w:rFonts w:ascii="仿宋_GB2312" w:eastAsia="宋体" w:hAnsi="仿宋_GB2312" w:cs="仿宋_GB2312" w:hint="eastAsia"/>
                <w:color w:val="000000"/>
                <w:sz w:val="24"/>
                <w:szCs w:val="24"/>
              </w:rPr>
              <w:t>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七</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落实校车交通安全管理</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严格落实《校车安全管理条例》，严格校车使用许可，规范发展专用校车许可</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省教育厅牵头，省道运中心配合</w:t>
            </w:r>
          </w:p>
        </w:tc>
      </w:tr>
      <w:tr w:rsidR="00DD3DE0" w:rsidRPr="00257A73" w:rsidTr="00C7317E">
        <w:trPr>
          <w:trHeight w:val="859"/>
          <w:jc w:val="center"/>
        </w:trPr>
        <w:tc>
          <w:tcPr>
            <w:tcW w:w="529"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排查治理校车运行隐患</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72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9</w:t>
            </w:r>
            <w:r>
              <w:rPr>
                <w:rFonts w:ascii="仿宋_GB2312" w:eastAsia="宋体" w:hAnsi="仿宋_GB2312" w:cs="仿宋_GB2312" w:hint="eastAsia"/>
                <w:color w:val="000000"/>
                <w:sz w:val="24"/>
                <w:szCs w:val="24"/>
              </w:rPr>
              <w:t>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八</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加强农村交通安全监管</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强化农村客运班车通行条件联合审核机制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处、基建处、执法处，省道运中心</w:t>
            </w:r>
          </w:p>
        </w:tc>
      </w:tr>
      <w:tr w:rsidR="00DD3DE0" w:rsidRPr="00257A73" w:rsidTr="00C7317E">
        <w:trPr>
          <w:trHeight w:val="722"/>
          <w:jc w:val="center"/>
        </w:trPr>
        <w:tc>
          <w:tcPr>
            <w:tcW w:w="529"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9</w:t>
            </w:r>
            <w:r>
              <w:rPr>
                <w:rFonts w:ascii="仿宋_GB2312" w:eastAsia="宋体" w:hAnsi="仿宋_GB2312" w:cs="仿宋_GB2312" w:hint="eastAsia"/>
                <w:color w:val="000000"/>
                <w:sz w:val="24"/>
                <w:szCs w:val="24"/>
              </w:rPr>
              <w:t>7</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强化农村道路交通安全治理；</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推进“四好农村路”建设攻坚</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977"/>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9</w:t>
            </w:r>
            <w:r>
              <w:rPr>
                <w:rFonts w:ascii="仿宋_GB2312" w:eastAsia="宋体" w:hAnsi="仿宋_GB2312" w:cs="仿宋_GB2312" w:hint="eastAsia"/>
                <w:color w:val="000000"/>
                <w:sz w:val="24"/>
                <w:szCs w:val="24"/>
              </w:rPr>
              <w:t>8</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提升农村道路运输监管水平</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9</w:t>
            </w:r>
            <w:r>
              <w:rPr>
                <w:rFonts w:ascii="仿宋_GB2312" w:eastAsia="宋体" w:hAnsi="仿宋_GB2312" w:cs="仿宋_GB2312" w:hint="eastAsia"/>
                <w:color w:val="000000"/>
                <w:sz w:val="24"/>
                <w:szCs w:val="24"/>
              </w:rPr>
              <w:t>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九</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规范城市建筑渣土运输车监管</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加强行业执法</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摸排渣土车辆数量和分布</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开展集中整治，建立退出机制</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省住房城乡建设厅牵头，</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处配合</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
        </w:tc>
      </w:tr>
      <w:tr w:rsidR="00DD3DE0" w:rsidRPr="00257A73" w:rsidTr="00C7317E">
        <w:trPr>
          <w:trHeight w:val="1030"/>
          <w:jc w:val="center"/>
        </w:trPr>
        <w:tc>
          <w:tcPr>
            <w:tcW w:w="529" w:type="dxa"/>
            <w:vAlign w:val="center"/>
          </w:tcPr>
          <w:p w:rsidR="00DD3DE0" w:rsidRPr="00257A73" w:rsidRDefault="00DD3DE0" w:rsidP="00C7317E">
            <w:pPr>
              <w:adjustRightInd w:val="0"/>
              <w:snapToGrid w:val="0"/>
              <w:jc w:val="center"/>
              <w:rPr>
                <w:rFonts w:ascii="Calibri" w:eastAsia="仿宋_GB2312" w:hAnsi="Calibri" w:cs="Times New Roman"/>
                <w:color w:val="000000"/>
                <w:szCs w:val="24"/>
              </w:rPr>
            </w:pPr>
            <w:r>
              <w:rPr>
                <w:rFonts w:ascii="仿宋_GB2312" w:eastAsia="宋体" w:hAnsi="仿宋_GB2312" w:cs="仿宋_GB2312" w:hint="eastAsia"/>
                <w:color w:val="000000"/>
                <w:sz w:val="24"/>
                <w:szCs w:val="24"/>
              </w:rPr>
              <w:t>100</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完善渣土运输车退出机制</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773"/>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1</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六、</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进一步净化道路运输秩序</w:t>
            </w: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严查突出交通违法</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开展“三超</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疲劳”专项治理</w:t>
            </w:r>
          </w:p>
        </w:tc>
        <w:tc>
          <w:tcPr>
            <w:tcW w:w="168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开展重点时段执法行动</w:t>
            </w:r>
          </w:p>
        </w:tc>
        <w:tc>
          <w:tcPr>
            <w:tcW w:w="133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省公安厅牵头，</w:t>
            </w: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处配合</w:t>
            </w:r>
          </w:p>
        </w:tc>
      </w:tr>
      <w:tr w:rsidR="00DD3DE0" w:rsidRPr="00257A73" w:rsidTr="00C7317E">
        <w:trPr>
          <w:trHeight w:val="773"/>
          <w:jc w:val="center"/>
        </w:trPr>
        <w:tc>
          <w:tcPr>
            <w:tcW w:w="529" w:type="dxa"/>
            <w:vAlign w:val="center"/>
          </w:tcPr>
          <w:p w:rsidR="00DD3DE0" w:rsidRPr="00257A73" w:rsidRDefault="00DD3DE0" w:rsidP="00C7317E">
            <w:pPr>
              <w:adjustRightInd w:val="0"/>
              <w:snapToGrid w:val="0"/>
              <w:jc w:val="center"/>
              <w:rPr>
                <w:rFonts w:ascii="Calibri" w:eastAsia="仿宋_GB2312" w:hAnsi="Calibri" w:cs="Times New Roman"/>
                <w:color w:val="000000"/>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2</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加大道路交通秩序监管力度</w:t>
            </w:r>
          </w:p>
        </w:tc>
        <w:tc>
          <w:tcPr>
            <w:tcW w:w="1686"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33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1416" w:type="dxa"/>
            <w:vMerge/>
            <w:vAlign w:val="center"/>
          </w:tcPr>
          <w:p w:rsidR="00DD3DE0" w:rsidRPr="00257A73" w:rsidRDefault="00DD3DE0" w:rsidP="00C7317E">
            <w:pPr>
              <w:adjustRightInd w:val="0"/>
              <w:snapToGrid w:val="0"/>
              <w:rPr>
                <w:rFonts w:ascii="仿宋_GB2312" w:eastAsia="宋体" w:hAnsi="仿宋_GB2312" w:cs="仿宋_GB2312"/>
                <w:color w:val="000000"/>
                <w:sz w:val="24"/>
                <w:szCs w:val="24"/>
              </w:rPr>
            </w:pP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严格落实</w:t>
            </w:r>
            <w:r w:rsidRPr="00257A73">
              <w:rPr>
                <w:rFonts w:ascii="仿宋_GB2312" w:eastAsia="宋体" w:hAnsi="仿宋_GB2312" w:cs="仿宋_GB2312" w:hint="eastAsia"/>
                <w:color w:val="000000"/>
                <w:sz w:val="24"/>
                <w:szCs w:val="24"/>
              </w:rPr>
              <w:lastRenderedPageBreak/>
              <w:t>动态监管责任</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w:t>
            </w:r>
            <w:r w:rsidRPr="00257A73">
              <w:rPr>
                <w:rFonts w:ascii="仿宋_GB2312" w:eastAsia="宋体" w:hAnsi="仿宋_GB2312" w:cs="仿宋_GB2312" w:hint="eastAsia"/>
                <w:color w:val="000000"/>
                <w:sz w:val="24"/>
                <w:szCs w:val="24"/>
              </w:rPr>
              <w:t>督促企业落实动态监控主体责任</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2298"/>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10</w:t>
            </w:r>
            <w:r>
              <w:rPr>
                <w:rFonts w:ascii="仿宋_GB2312" w:eastAsia="宋体" w:hAnsi="仿宋_GB2312" w:cs="仿宋_GB2312" w:hint="eastAsia"/>
                <w:color w:val="000000"/>
                <w:sz w:val="24"/>
                <w:szCs w:val="24"/>
              </w:rPr>
              <w:t>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2019</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646</w:t>
            </w:r>
            <w:r w:rsidRPr="00257A73">
              <w:rPr>
                <w:rFonts w:ascii="仿宋_GB2312" w:eastAsia="宋体" w:hAnsi="仿宋_GB2312" w:cs="仿宋_GB2312" w:hint="eastAsia"/>
                <w:color w:val="000000"/>
                <w:sz w:val="24"/>
                <w:szCs w:val="24"/>
              </w:rPr>
              <w:t>号、交安监发〔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52 </w:t>
            </w:r>
            <w:r w:rsidRPr="00257A73">
              <w:rPr>
                <w:rFonts w:ascii="仿宋_GB2312" w:eastAsia="宋体" w:hAnsi="仿宋_GB2312" w:cs="仿宋_GB2312" w:hint="eastAsia"/>
                <w:color w:val="000000"/>
                <w:sz w:val="24"/>
                <w:szCs w:val="24"/>
              </w:rPr>
              <w:t>号、粤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348</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建设完善信息化监管平台。构建行业智能化安全管理体系，以“互联网</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监管”为抓手，自行或依托第三方专业化安全技术服务机构，应用符合企业实际的生产全过程隐患排查治理信息系统，建立电子清单，推动运营全要素数字化，完善隐患排查、治理、记录、通报、报告的闭环管理，推进监管技术和信息归集共享。</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w:t>
            </w:r>
            <w:proofErr w:type="gramStart"/>
            <w:r w:rsidRPr="00257A73">
              <w:rPr>
                <w:rFonts w:ascii="宋体" w:eastAsia="宋体" w:hAnsi="宋体" w:cs="Times New Roman" w:hint="eastAsia"/>
                <w:color w:val="000000"/>
                <w:sz w:val="24"/>
                <w:szCs w:val="24"/>
              </w:rPr>
              <w:t>厅综运</w:t>
            </w:r>
            <w:proofErr w:type="gramEnd"/>
            <w:r w:rsidRPr="00257A73">
              <w:rPr>
                <w:rFonts w:ascii="宋体" w:eastAsia="宋体" w:hAnsi="宋体" w:cs="Times New Roman" w:hint="eastAsia"/>
                <w:color w:val="000000"/>
                <w:sz w:val="24"/>
                <w:szCs w:val="24"/>
              </w:rPr>
              <w:t>处，省道运中心</w:t>
            </w:r>
          </w:p>
        </w:tc>
      </w:tr>
      <w:tr w:rsidR="00DD3DE0" w:rsidRPr="00257A73" w:rsidTr="00C7317E">
        <w:trPr>
          <w:trHeight w:val="1524"/>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Calibri" w:eastAsia="宋体" w:hAnsi="Calibri" w:cs="Times New Roman" w:hint="eastAsia"/>
                <w:color w:val="000000"/>
                <w:szCs w:val="24"/>
              </w:rPr>
              <w:lastRenderedPageBreak/>
              <w:t>10</w:t>
            </w:r>
            <w:r>
              <w:rPr>
                <w:rFonts w:ascii="Calibri" w:eastAsia="宋体" w:hAnsi="Calibri" w:cs="Times New Roman" w:hint="eastAsia"/>
                <w:color w:val="000000"/>
                <w:szCs w:val="24"/>
              </w:rPr>
              <w:t>5</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w:t>
            </w:r>
            <w:proofErr w:type="gramStart"/>
            <w:r w:rsidRPr="00257A73">
              <w:rPr>
                <w:rFonts w:ascii="仿宋_GB2312" w:eastAsia="宋体" w:hAnsi="仿宋_GB2312" w:cs="仿宋_GB2312" w:hint="eastAsia"/>
                <w:color w:val="000000"/>
                <w:sz w:val="24"/>
                <w:szCs w:val="24"/>
              </w:rPr>
              <w:t>交安函〔</w:t>
            </w:r>
            <w:r w:rsidRPr="00257A73">
              <w:rPr>
                <w:rFonts w:ascii="仿宋_GB2312" w:eastAsia="宋体" w:hAnsi="仿宋_GB2312" w:cs="仿宋_GB2312" w:hint="eastAsia"/>
                <w:color w:val="000000"/>
                <w:sz w:val="24"/>
                <w:szCs w:val="24"/>
              </w:rPr>
              <w:t>2019</w:t>
            </w:r>
            <w:r w:rsidRPr="00257A73">
              <w:rPr>
                <w:rFonts w:ascii="仿宋_GB2312" w:eastAsia="宋体" w:hAnsi="仿宋_GB2312" w:cs="仿宋_GB2312" w:hint="eastAsia"/>
                <w:color w:val="000000"/>
                <w:sz w:val="24"/>
                <w:szCs w:val="24"/>
              </w:rPr>
              <w:t>〕</w:t>
            </w:r>
            <w:proofErr w:type="gramEnd"/>
            <w:r w:rsidRPr="00257A73">
              <w:rPr>
                <w:rFonts w:ascii="仿宋_GB2312" w:eastAsia="宋体" w:hAnsi="仿宋_GB2312" w:cs="仿宋_GB2312" w:hint="eastAsia"/>
                <w:color w:val="000000"/>
                <w:sz w:val="24"/>
                <w:szCs w:val="24"/>
              </w:rPr>
              <w:t>646</w:t>
            </w:r>
            <w:r w:rsidRPr="00257A73">
              <w:rPr>
                <w:rFonts w:ascii="仿宋_GB2312" w:eastAsia="宋体" w:hAnsi="仿宋_GB2312" w:cs="仿宋_GB2312" w:hint="eastAsia"/>
                <w:color w:val="000000"/>
                <w:sz w:val="24"/>
                <w:szCs w:val="24"/>
              </w:rPr>
              <w:t>号、交安监发〔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52 </w:t>
            </w:r>
            <w:r w:rsidRPr="00257A73">
              <w:rPr>
                <w:rFonts w:ascii="仿宋_GB2312" w:eastAsia="宋体" w:hAnsi="仿宋_GB2312" w:cs="仿宋_GB2312" w:hint="eastAsia"/>
                <w:color w:val="000000"/>
                <w:sz w:val="24"/>
                <w:szCs w:val="24"/>
              </w:rPr>
              <w:t>号、粤办发〔</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16 </w:t>
            </w:r>
            <w:r w:rsidRPr="00257A73">
              <w:rPr>
                <w:rFonts w:ascii="仿宋_GB2312" w:eastAsia="宋体" w:hAnsi="仿宋_GB2312" w:cs="仿宋_GB2312" w:hint="eastAsia"/>
                <w:color w:val="000000"/>
                <w:sz w:val="24"/>
                <w:szCs w:val="24"/>
              </w:rPr>
              <w:t>号</w:t>
            </w: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3.实施危运电子运单管理。全省范围实施危运电子运单管理，强化托运、承运、装卸、车辆运行等危险货物道路运输全链条安全监管；配合建立</w:t>
            </w:r>
            <w:proofErr w:type="gramStart"/>
            <w:r w:rsidRPr="00257A73">
              <w:rPr>
                <w:rFonts w:ascii="宋体" w:eastAsia="宋体" w:hAnsi="宋体" w:cs="Times New Roman" w:hint="eastAsia"/>
                <w:color w:val="000000"/>
                <w:sz w:val="24"/>
                <w:szCs w:val="24"/>
              </w:rPr>
              <w:t>危废各</w:t>
            </w:r>
            <w:proofErr w:type="gramEnd"/>
            <w:r w:rsidRPr="00257A73">
              <w:rPr>
                <w:rFonts w:ascii="宋体" w:eastAsia="宋体" w:hAnsi="宋体" w:cs="Times New Roman" w:hint="eastAsia"/>
                <w:color w:val="000000"/>
                <w:sz w:val="24"/>
                <w:szCs w:val="24"/>
              </w:rPr>
              <w:t>环节转移联单制度，加强对</w:t>
            </w:r>
            <w:proofErr w:type="gramStart"/>
            <w:r w:rsidRPr="00257A73">
              <w:rPr>
                <w:rFonts w:ascii="宋体" w:eastAsia="宋体" w:hAnsi="宋体" w:cs="Times New Roman" w:hint="eastAsia"/>
                <w:color w:val="000000"/>
                <w:sz w:val="24"/>
                <w:szCs w:val="24"/>
              </w:rPr>
              <w:t>覆盖危废产生</w:t>
            </w:r>
            <w:proofErr w:type="gramEnd"/>
            <w:r w:rsidRPr="00257A73">
              <w:rPr>
                <w:rFonts w:ascii="宋体" w:eastAsia="宋体" w:hAnsi="宋体" w:cs="Times New Roman" w:hint="eastAsia"/>
                <w:color w:val="000000"/>
                <w:sz w:val="24"/>
                <w:szCs w:val="24"/>
              </w:rPr>
              <w:t>、收集、贮存、转移、运输、利用、处置等全过程监管。</w:t>
            </w:r>
          </w:p>
        </w:tc>
        <w:tc>
          <w:tcPr>
            <w:tcW w:w="168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年底前全面实施“电子运单”管理</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宋体" w:eastAsia="宋体" w:hAnsi="宋体" w:cs="Times New Roman" w:hint="eastAsia"/>
                <w:color w:val="000000"/>
                <w:sz w:val="24"/>
                <w:szCs w:val="24"/>
              </w:rPr>
              <w:t>地市交通运输局，省道运中心</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6</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严厉打击各类交通违法违规行为</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严厉打击非法营运行为</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highlight w:val="yellow"/>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highlight w:val="yellow"/>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highlight w:val="yellow"/>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roofErr w:type="gramStart"/>
            <w:r w:rsidRPr="00257A73">
              <w:rPr>
                <w:rFonts w:ascii="仿宋_GB2312" w:eastAsia="宋体" w:hAnsi="仿宋_GB2312" w:cs="仿宋_GB2312" w:hint="eastAsia"/>
                <w:color w:val="000000"/>
                <w:sz w:val="24"/>
                <w:szCs w:val="24"/>
              </w:rPr>
              <w:t>厅执法</w:t>
            </w:r>
            <w:proofErr w:type="gramEnd"/>
            <w:r w:rsidRPr="00257A73">
              <w:rPr>
                <w:rFonts w:ascii="仿宋_GB2312" w:eastAsia="宋体" w:hAnsi="仿宋_GB2312" w:cs="仿宋_GB2312" w:hint="eastAsia"/>
                <w:color w:val="000000"/>
                <w:sz w:val="24"/>
                <w:szCs w:val="24"/>
              </w:rPr>
              <w:t>处</w:t>
            </w:r>
          </w:p>
        </w:tc>
      </w:tr>
      <w:tr w:rsidR="00DD3DE0" w:rsidRPr="00257A73" w:rsidTr="00C7317E">
        <w:trPr>
          <w:trHeight w:val="1240"/>
          <w:jc w:val="center"/>
        </w:trPr>
        <w:tc>
          <w:tcPr>
            <w:tcW w:w="529" w:type="dxa"/>
            <w:vAlign w:val="center"/>
          </w:tcPr>
          <w:p w:rsidR="00DD3DE0" w:rsidRPr="00257A73" w:rsidRDefault="00DD3DE0" w:rsidP="00C7317E">
            <w:pPr>
              <w:adjustRightInd w:val="0"/>
              <w:snapToGrid w:val="0"/>
              <w:jc w:val="center"/>
              <w:rPr>
                <w:rFonts w:ascii="Calibri" w:eastAsia="仿宋_GB2312" w:hAnsi="Calibri" w:cs="Times New Roman"/>
                <w:color w:val="000000"/>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7</w:t>
            </w: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定期开展道路交通联合执法行动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826"/>
          <w:jc w:val="center"/>
        </w:trPr>
        <w:tc>
          <w:tcPr>
            <w:tcW w:w="529" w:type="dxa"/>
            <w:vMerge w:val="restart"/>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10</w:t>
            </w:r>
            <w:r>
              <w:rPr>
                <w:rFonts w:ascii="仿宋_GB2312" w:eastAsia="宋体" w:hAnsi="仿宋_GB2312" w:cs="仿宋_GB2312" w:hint="eastAsia"/>
                <w:color w:val="000000"/>
                <w:sz w:val="24"/>
                <w:szCs w:val="24"/>
              </w:rPr>
              <w:t>8</w:t>
            </w:r>
          </w:p>
        </w:tc>
        <w:tc>
          <w:tcPr>
            <w:tcW w:w="784"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七、</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进一步完善道路安全防护保障</w:t>
            </w: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proofErr w:type="gramStart"/>
            <w:r w:rsidRPr="00257A73">
              <w:rPr>
                <w:rFonts w:ascii="仿宋_GB2312" w:eastAsia="宋体" w:hAnsi="仿宋_GB2312" w:cs="仿宋_GB2312" w:hint="eastAsia"/>
                <w:color w:val="000000"/>
                <w:sz w:val="24"/>
                <w:szCs w:val="24"/>
              </w:rPr>
              <w:t>一</w:t>
            </w:r>
            <w:proofErr w:type="gramEnd"/>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全面排查道路安全风险</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深入实施公路桥梁安全保障专项整治工程</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全面摸查</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集中整治</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Calibri" w:eastAsia="宋体" w:hAnsi="Calibri" w:cs="Times New Roman" w:hint="eastAsia"/>
                <w:color w:val="000000"/>
                <w:sz w:val="24"/>
                <w:szCs w:val="24"/>
              </w:rPr>
              <w:t>地市交通运输局，厅基建处、质量处，省公路事务中心</w:t>
            </w:r>
          </w:p>
        </w:tc>
      </w:tr>
      <w:tr w:rsidR="00DD3DE0" w:rsidRPr="00257A73" w:rsidTr="00C7317E">
        <w:trPr>
          <w:trHeight w:val="826"/>
          <w:jc w:val="center"/>
        </w:trPr>
        <w:tc>
          <w:tcPr>
            <w:tcW w:w="529"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84"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201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700" w:type="dxa"/>
            <w:vMerge/>
            <w:vAlign w:val="center"/>
          </w:tcPr>
          <w:p w:rsidR="00DD3DE0" w:rsidRPr="00257A73" w:rsidRDefault="00DD3DE0" w:rsidP="00C7317E">
            <w:pPr>
              <w:adjustRightInd w:val="0"/>
              <w:snapToGrid w:val="0"/>
              <w:jc w:val="center"/>
              <w:rPr>
                <w:rFonts w:ascii="Calibri" w:eastAsia="宋体" w:hAnsi="Calibri" w:cs="Times New Roman"/>
                <w:color w:val="000000"/>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实施在役公路重大隐患存量清零行动</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全面摸查</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集中整治</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826"/>
          <w:jc w:val="center"/>
        </w:trPr>
        <w:tc>
          <w:tcPr>
            <w:tcW w:w="529"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实施在役公路安全防护提升</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r w:rsidR="00DD3DE0" w:rsidRPr="00257A73" w:rsidTr="00C7317E">
        <w:trPr>
          <w:trHeight w:val="535"/>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10</w:t>
            </w:r>
            <w:r>
              <w:rPr>
                <w:rFonts w:ascii="仿宋_GB2312" w:eastAsia="宋体" w:hAnsi="仿宋_GB2312" w:cs="仿宋_GB2312" w:hint="eastAsia"/>
                <w:color w:val="000000"/>
                <w:sz w:val="24"/>
                <w:szCs w:val="24"/>
              </w:rPr>
              <w:t>9</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二</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强化道路应急保障</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强化灾害保通抢通能力建设</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推动国家级应急物资中心建设</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厅安委办</w:t>
            </w:r>
            <w:proofErr w:type="gramEnd"/>
          </w:p>
        </w:tc>
      </w:tr>
      <w:tr w:rsidR="00DD3DE0" w:rsidRPr="00257A73" w:rsidTr="00C7317E">
        <w:trPr>
          <w:trHeight w:val="38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w:t>
            </w:r>
            <w:r>
              <w:rPr>
                <w:rFonts w:ascii="仿宋_GB2312" w:eastAsia="宋体" w:hAnsi="仿宋_GB2312" w:cs="仿宋_GB2312" w:hint="eastAsia"/>
                <w:color w:val="000000"/>
                <w:sz w:val="24"/>
                <w:szCs w:val="24"/>
              </w:rPr>
              <w:t>10</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加强道路拯救队伍建设</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厅安委办</w:t>
            </w:r>
            <w:proofErr w:type="gramEnd"/>
          </w:p>
        </w:tc>
      </w:tr>
      <w:tr w:rsidR="00DD3DE0" w:rsidRPr="00257A73" w:rsidTr="00C7317E">
        <w:trPr>
          <w:trHeight w:val="587"/>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11</w:t>
            </w:r>
            <w:r>
              <w:rPr>
                <w:rFonts w:ascii="仿宋_GB2312" w:eastAsia="宋体" w:hAnsi="仿宋_GB2312" w:cs="仿宋_GB2312" w:hint="eastAsia"/>
                <w:color w:val="000000"/>
                <w:sz w:val="24"/>
                <w:szCs w:val="24"/>
              </w:rPr>
              <w:t>1</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3.</w:t>
            </w:r>
            <w:r w:rsidRPr="00257A73">
              <w:rPr>
                <w:rFonts w:ascii="仿宋_GB2312" w:eastAsia="宋体" w:hAnsi="仿宋_GB2312" w:cs="仿宋_GB2312" w:hint="eastAsia"/>
                <w:color w:val="000000"/>
                <w:sz w:val="24"/>
                <w:szCs w:val="24"/>
              </w:rPr>
              <w:t>强化预测预警</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厅安委办</w:t>
            </w:r>
            <w:proofErr w:type="gramEnd"/>
          </w:p>
        </w:tc>
      </w:tr>
      <w:tr w:rsidR="00DD3DE0" w:rsidRPr="00257A73" w:rsidTr="00C7317E">
        <w:trPr>
          <w:trHeight w:val="465"/>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t>11</w:t>
            </w:r>
            <w:r>
              <w:rPr>
                <w:rFonts w:ascii="仿宋_GB2312" w:eastAsia="宋体" w:hAnsi="仿宋_GB2312" w:cs="仿宋_GB2312" w:hint="eastAsia"/>
                <w:color w:val="000000"/>
                <w:sz w:val="24"/>
                <w:szCs w:val="24"/>
              </w:rPr>
              <w:t>2</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Align w:val="center"/>
          </w:tcPr>
          <w:p w:rsidR="00DD3DE0" w:rsidRPr="00257A73" w:rsidRDefault="00DD3DE0" w:rsidP="00C7317E">
            <w:pPr>
              <w:adjustRightInd w:val="0"/>
              <w:snapToGrid w:val="0"/>
              <w:jc w:val="center"/>
              <w:rPr>
                <w:rFonts w:ascii="宋体" w:eastAsia="宋体" w:hAnsi="宋体" w:cs="Times New Roman"/>
                <w:color w:val="000000"/>
                <w:sz w:val="24"/>
                <w:szCs w:val="24"/>
              </w:rPr>
            </w:pPr>
            <w:r w:rsidRPr="00257A73">
              <w:rPr>
                <w:rFonts w:ascii="宋体" w:eastAsia="宋体" w:hAnsi="宋体" w:cs="Times New Roman" w:hint="eastAsia"/>
                <w:color w:val="000000"/>
                <w:sz w:val="24"/>
                <w:szCs w:val="24"/>
              </w:rPr>
              <w:t>综合运输处2020年工作任务、交安监发〔2020〕52 号</w:t>
            </w:r>
          </w:p>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4.</w:t>
            </w:r>
            <w:r w:rsidRPr="00257A73">
              <w:rPr>
                <w:rFonts w:ascii="仿宋_GB2312" w:eastAsia="宋体" w:hAnsi="仿宋_GB2312" w:cs="仿宋_GB2312" w:hint="eastAsia"/>
                <w:color w:val="000000"/>
                <w:sz w:val="24"/>
                <w:szCs w:val="24"/>
              </w:rPr>
              <w:t>提升危运应急救援和处置能力。制订道路危运事故应急处置指南，推动有条件的市组建应急救援队伍。</w:t>
            </w:r>
            <w:r w:rsidRPr="00257A73">
              <w:rPr>
                <w:rFonts w:ascii="宋体" w:eastAsia="宋体" w:hAnsi="宋体" w:cs="Times New Roman" w:hint="eastAsia"/>
                <w:color w:val="000000"/>
                <w:sz w:val="24"/>
                <w:szCs w:val="24"/>
              </w:rPr>
              <w:t>督促企业依法建立完善应急管理机构和专兼职救援队伍，推进实施危险化学品事故应急指南，指导企业提高先期应急处置能力</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修订道路危运专项应急预案与应急指南</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印发实施并开展专题培训演练，完善应急队伍</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地市交通运输局，</w:t>
            </w:r>
            <w:proofErr w:type="gramStart"/>
            <w:r w:rsidRPr="00257A73">
              <w:rPr>
                <w:rFonts w:ascii="仿宋_GB2312" w:eastAsia="宋体" w:hAnsi="仿宋_GB2312" w:cs="仿宋_GB2312" w:hint="eastAsia"/>
                <w:color w:val="000000"/>
                <w:sz w:val="24"/>
                <w:szCs w:val="24"/>
              </w:rPr>
              <w:t>厅综运</w:t>
            </w:r>
            <w:proofErr w:type="gramEnd"/>
            <w:r w:rsidRPr="00257A73">
              <w:rPr>
                <w:rFonts w:ascii="仿宋_GB2312" w:eastAsia="宋体" w:hAnsi="仿宋_GB2312" w:cs="仿宋_GB2312" w:hint="eastAsia"/>
                <w:color w:val="000000"/>
                <w:sz w:val="24"/>
                <w:szCs w:val="24"/>
              </w:rPr>
              <w:t>处，</w:t>
            </w:r>
            <w:r w:rsidRPr="00257A73">
              <w:rPr>
                <w:rFonts w:ascii="宋体" w:eastAsia="宋体" w:hAnsi="宋体" w:cs="Times New Roman" w:hint="eastAsia"/>
                <w:color w:val="000000"/>
                <w:sz w:val="24"/>
                <w:szCs w:val="24"/>
              </w:rPr>
              <w:t>省道运中心</w:t>
            </w:r>
          </w:p>
        </w:tc>
      </w:tr>
      <w:tr w:rsidR="00DD3DE0" w:rsidRPr="00257A73" w:rsidTr="00C7317E">
        <w:trPr>
          <w:trHeight w:val="1141"/>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宋体" w:hAnsi="仿宋_GB2312" w:cs="仿宋_GB2312" w:hint="eastAsia"/>
                <w:color w:val="000000"/>
                <w:sz w:val="24"/>
                <w:szCs w:val="24"/>
              </w:rPr>
              <w:lastRenderedPageBreak/>
              <w:t>11</w:t>
            </w:r>
            <w:r>
              <w:rPr>
                <w:rFonts w:ascii="仿宋_GB2312" w:eastAsia="宋体" w:hAnsi="仿宋_GB2312" w:cs="仿宋_GB2312" w:hint="eastAsia"/>
                <w:color w:val="000000"/>
                <w:sz w:val="24"/>
                <w:szCs w:val="24"/>
              </w:rPr>
              <w:t>3</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粤交安办函〔</w:t>
            </w:r>
            <w:r w:rsidRPr="00257A73">
              <w:rPr>
                <w:rFonts w:ascii="仿宋_GB2312" w:eastAsia="宋体" w:hAnsi="仿宋_GB2312" w:cs="仿宋_GB2312" w:hint="eastAsia"/>
                <w:color w:val="000000"/>
                <w:sz w:val="24"/>
                <w:szCs w:val="24"/>
              </w:rPr>
              <w:t>2020</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 xml:space="preserve">217 </w:t>
            </w:r>
            <w:r w:rsidRPr="00257A73">
              <w:rPr>
                <w:rFonts w:ascii="仿宋_GB2312" w:eastAsia="宋体" w:hAnsi="仿宋_GB2312" w:cs="仿宋_GB2312" w:hint="eastAsia"/>
                <w:color w:val="000000"/>
                <w:sz w:val="24"/>
                <w:szCs w:val="24"/>
              </w:rPr>
              <w:t>号</w:t>
            </w:r>
          </w:p>
        </w:tc>
        <w:tc>
          <w:tcPr>
            <w:tcW w:w="700"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三</w:t>
            </w:r>
            <w:r w:rsidRPr="00257A73">
              <w:rPr>
                <w:rFonts w:ascii="仿宋_GB2312" w:eastAsia="宋体" w:hAnsi="仿宋_GB2312" w:cs="仿宋_GB2312" w:hint="eastAsia"/>
                <w:color w:val="000000"/>
                <w:sz w:val="24"/>
                <w:szCs w:val="24"/>
              </w:rPr>
              <w:t>)</w:t>
            </w:r>
            <w:r w:rsidRPr="00257A73">
              <w:rPr>
                <w:rFonts w:ascii="仿宋_GB2312" w:eastAsia="宋体" w:hAnsi="仿宋_GB2312" w:cs="仿宋_GB2312" w:hint="eastAsia"/>
                <w:color w:val="000000"/>
                <w:sz w:val="24"/>
                <w:szCs w:val="24"/>
              </w:rPr>
              <w:t>推进农村道路设施建设</w:t>
            </w: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1.</w:t>
            </w:r>
            <w:r w:rsidRPr="00257A73">
              <w:rPr>
                <w:rFonts w:ascii="仿宋_GB2312" w:eastAsia="宋体" w:hAnsi="仿宋_GB2312" w:cs="仿宋_GB2312" w:hint="eastAsia"/>
                <w:color w:val="000000"/>
                <w:sz w:val="24"/>
                <w:szCs w:val="24"/>
              </w:rPr>
              <w:t>深化“千灯万带”示范工程，开展“一灯一带”建设、“平安村口”二期建设和升级工作</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配合推进</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restart"/>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省公安厅牵头，厅基建处，省公路事务中心配合</w:t>
            </w:r>
          </w:p>
        </w:tc>
      </w:tr>
      <w:tr w:rsidR="00DD3DE0" w:rsidRPr="00257A73" w:rsidTr="00C7317E">
        <w:trPr>
          <w:trHeight w:val="1359"/>
          <w:jc w:val="center"/>
        </w:trPr>
        <w:tc>
          <w:tcPr>
            <w:tcW w:w="529" w:type="dxa"/>
            <w:vAlign w:val="center"/>
          </w:tcPr>
          <w:p w:rsidR="00DD3DE0" w:rsidRPr="00257A73" w:rsidRDefault="00DD3DE0" w:rsidP="00C7317E">
            <w:pPr>
              <w:adjustRightInd w:val="0"/>
              <w:snapToGrid w:val="0"/>
              <w:jc w:val="center"/>
              <w:rPr>
                <w:rFonts w:ascii="仿宋_GB2312" w:eastAsia="仿宋_GB2312" w:hAnsi="仿宋_GB2312" w:cs="仿宋_GB2312"/>
                <w:color w:val="000000"/>
                <w:sz w:val="24"/>
                <w:szCs w:val="24"/>
              </w:rPr>
            </w:pPr>
            <w:r w:rsidRPr="00257A73">
              <w:rPr>
                <w:rFonts w:ascii="仿宋_GB2312" w:eastAsia="仿宋_GB2312" w:hAnsi="仿宋_GB2312" w:cs="仿宋_GB2312" w:hint="eastAsia"/>
                <w:color w:val="000000"/>
                <w:sz w:val="24"/>
                <w:szCs w:val="24"/>
              </w:rPr>
              <w:t>11</w:t>
            </w:r>
            <w:r>
              <w:rPr>
                <w:rFonts w:ascii="仿宋_GB2312" w:eastAsia="仿宋_GB2312" w:hAnsi="仿宋_GB2312" w:cs="仿宋_GB2312" w:hint="eastAsia"/>
                <w:color w:val="000000"/>
                <w:sz w:val="24"/>
                <w:szCs w:val="24"/>
              </w:rPr>
              <w:t>4</w:t>
            </w:r>
          </w:p>
        </w:tc>
        <w:tc>
          <w:tcPr>
            <w:tcW w:w="784"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201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700"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c>
          <w:tcPr>
            <w:tcW w:w="5384" w:type="dxa"/>
            <w:vAlign w:val="center"/>
          </w:tcPr>
          <w:p w:rsidR="00DD3DE0" w:rsidRPr="00257A73" w:rsidRDefault="00DD3DE0" w:rsidP="00C7317E">
            <w:pPr>
              <w:adjustRightInd w:val="0"/>
              <w:snapToGrid w:val="0"/>
              <w:jc w:val="left"/>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2.</w:t>
            </w:r>
            <w:r w:rsidRPr="00257A73">
              <w:rPr>
                <w:rFonts w:ascii="仿宋_GB2312" w:eastAsia="宋体" w:hAnsi="仿宋_GB2312" w:cs="仿宋_GB2312" w:hint="eastAsia"/>
                <w:color w:val="000000"/>
                <w:sz w:val="24"/>
                <w:szCs w:val="24"/>
              </w:rPr>
              <w:t>优化农村公路通行条件</w:t>
            </w:r>
          </w:p>
        </w:tc>
        <w:tc>
          <w:tcPr>
            <w:tcW w:w="168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加快“四好农村公路”建设</w:t>
            </w:r>
          </w:p>
        </w:tc>
        <w:tc>
          <w:tcPr>
            <w:tcW w:w="1334"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416" w:type="dxa"/>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r w:rsidRPr="00257A73">
              <w:rPr>
                <w:rFonts w:ascii="仿宋_GB2312" w:eastAsia="宋体" w:hAnsi="仿宋_GB2312" w:cs="仿宋_GB2312" w:hint="eastAsia"/>
                <w:color w:val="000000"/>
                <w:sz w:val="24"/>
                <w:szCs w:val="24"/>
              </w:rPr>
              <w:t>持续推进</w:t>
            </w:r>
          </w:p>
        </w:tc>
        <w:tc>
          <w:tcPr>
            <w:tcW w:w="1293" w:type="dxa"/>
            <w:vMerge/>
            <w:vAlign w:val="center"/>
          </w:tcPr>
          <w:p w:rsidR="00DD3DE0" w:rsidRPr="00257A73" w:rsidRDefault="00DD3DE0" w:rsidP="00C7317E">
            <w:pPr>
              <w:adjustRightInd w:val="0"/>
              <w:snapToGrid w:val="0"/>
              <w:jc w:val="center"/>
              <w:rPr>
                <w:rFonts w:ascii="仿宋_GB2312" w:eastAsia="宋体" w:hAnsi="仿宋_GB2312" w:cs="仿宋_GB2312"/>
                <w:color w:val="000000"/>
                <w:sz w:val="24"/>
                <w:szCs w:val="24"/>
              </w:rPr>
            </w:pPr>
          </w:p>
        </w:tc>
      </w:tr>
    </w:tbl>
    <w:p w:rsidR="00F50F4B" w:rsidRDefault="00F50F4B"/>
    <w:sectPr w:rsidR="00F50F4B" w:rsidSect="00DD3DE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5C" w:rsidRDefault="00C65A5C" w:rsidP="00DD3DE0">
      <w:r>
        <w:separator/>
      </w:r>
    </w:p>
  </w:endnote>
  <w:endnote w:type="continuationSeparator" w:id="0">
    <w:p w:rsidR="00C65A5C" w:rsidRDefault="00C65A5C" w:rsidP="00D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5C" w:rsidRDefault="00C65A5C" w:rsidP="00DD3DE0">
      <w:r>
        <w:separator/>
      </w:r>
    </w:p>
  </w:footnote>
  <w:footnote w:type="continuationSeparator" w:id="0">
    <w:p w:rsidR="00C65A5C" w:rsidRDefault="00C65A5C" w:rsidP="00DD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E0"/>
    <w:rsid w:val="000913F5"/>
    <w:rsid w:val="002745D8"/>
    <w:rsid w:val="00426856"/>
    <w:rsid w:val="00621C98"/>
    <w:rsid w:val="00686963"/>
    <w:rsid w:val="00695004"/>
    <w:rsid w:val="009657D5"/>
    <w:rsid w:val="00C65A5C"/>
    <w:rsid w:val="00DA212B"/>
    <w:rsid w:val="00DD3DE0"/>
    <w:rsid w:val="00F5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E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DD3DE0"/>
  </w:style>
  <w:style w:type="paragraph" w:customStyle="1" w:styleId="10">
    <w:name w:val="正文缩进1"/>
    <w:basedOn w:val="a"/>
    <w:next w:val="a3"/>
    <w:unhideWhenUsed/>
    <w:qFormat/>
    <w:rsid w:val="00DD3DE0"/>
    <w:pPr>
      <w:ind w:firstLineChars="200" w:firstLine="420"/>
    </w:pPr>
    <w:rPr>
      <w:szCs w:val="24"/>
    </w:rPr>
  </w:style>
  <w:style w:type="paragraph" w:customStyle="1" w:styleId="11">
    <w:name w:val="页脚1"/>
    <w:basedOn w:val="a"/>
    <w:next w:val="a4"/>
    <w:link w:val="Char"/>
    <w:rsid w:val="00DD3DE0"/>
    <w:pPr>
      <w:tabs>
        <w:tab w:val="center" w:pos="4153"/>
        <w:tab w:val="right" w:pos="8306"/>
      </w:tabs>
      <w:snapToGrid w:val="0"/>
      <w:jc w:val="left"/>
    </w:pPr>
    <w:rPr>
      <w:rFonts w:ascii="Calibri" w:eastAsia="宋体" w:hAnsi="Calibri" w:cs="Times New Roman"/>
      <w:sz w:val="18"/>
      <w:szCs w:val="24"/>
    </w:rPr>
  </w:style>
  <w:style w:type="character" w:customStyle="1" w:styleId="Char">
    <w:name w:val="页脚 Char"/>
    <w:basedOn w:val="a0"/>
    <w:link w:val="11"/>
    <w:rsid w:val="00DD3DE0"/>
    <w:rPr>
      <w:rFonts w:ascii="Calibri" w:eastAsia="宋体" w:hAnsi="Calibri" w:cs="Times New Roman"/>
      <w:sz w:val="18"/>
      <w:szCs w:val="24"/>
    </w:rPr>
  </w:style>
  <w:style w:type="paragraph" w:customStyle="1" w:styleId="12">
    <w:name w:val="页眉1"/>
    <w:basedOn w:val="a"/>
    <w:next w:val="a5"/>
    <w:link w:val="Char0"/>
    <w:rsid w:val="00DD3DE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Char0">
    <w:name w:val="页眉 Char"/>
    <w:basedOn w:val="a0"/>
    <w:link w:val="12"/>
    <w:rsid w:val="00DD3DE0"/>
    <w:rPr>
      <w:rFonts w:ascii="Calibri" w:eastAsia="宋体" w:hAnsi="Calibri" w:cs="Times New Roman"/>
      <w:sz w:val="18"/>
      <w:szCs w:val="24"/>
    </w:rPr>
  </w:style>
  <w:style w:type="paragraph" w:styleId="a3">
    <w:name w:val="Normal Indent"/>
    <w:basedOn w:val="a"/>
    <w:uiPriority w:val="99"/>
    <w:semiHidden/>
    <w:unhideWhenUsed/>
    <w:rsid w:val="00DD3DE0"/>
    <w:pPr>
      <w:ind w:firstLineChars="200" w:firstLine="420"/>
    </w:pPr>
  </w:style>
  <w:style w:type="paragraph" w:styleId="a4">
    <w:name w:val="footer"/>
    <w:basedOn w:val="a"/>
    <w:link w:val="Char1"/>
    <w:uiPriority w:val="99"/>
    <w:unhideWhenUsed/>
    <w:rsid w:val="00DD3DE0"/>
    <w:pPr>
      <w:tabs>
        <w:tab w:val="center" w:pos="4153"/>
        <w:tab w:val="right" w:pos="8306"/>
      </w:tabs>
      <w:snapToGrid w:val="0"/>
      <w:jc w:val="left"/>
    </w:pPr>
    <w:rPr>
      <w:sz w:val="18"/>
      <w:szCs w:val="18"/>
    </w:rPr>
  </w:style>
  <w:style w:type="character" w:customStyle="1" w:styleId="Char1">
    <w:name w:val="页脚 Char1"/>
    <w:basedOn w:val="a0"/>
    <w:link w:val="a4"/>
    <w:uiPriority w:val="99"/>
    <w:rsid w:val="00DD3DE0"/>
    <w:rPr>
      <w:sz w:val="18"/>
      <w:szCs w:val="18"/>
    </w:rPr>
  </w:style>
  <w:style w:type="paragraph" w:styleId="a5">
    <w:name w:val="header"/>
    <w:basedOn w:val="a"/>
    <w:link w:val="Char10"/>
    <w:uiPriority w:val="99"/>
    <w:unhideWhenUsed/>
    <w:rsid w:val="00DD3DE0"/>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uiPriority w:val="99"/>
    <w:rsid w:val="00DD3D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E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DD3DE0"/>
  </w:style>
  <w:style w:type="paragraph" w:customStyle="1" w:styleId="10">
    <w:name w:val="正文缩进1"/>
    <w:basedOn w:val="a"/>
    <w:next w:val="a3"/>
    <w:unhideWhenUsed/>
    <w:qFormat/>
    <w:rsid w:val="00DD3DE0"/>
    <w:pPr>
      <w:ind w:firstLineChars="200" w:firstLine="420"/>
    </w:pPr>
    <w:rPr>
      <w:szCs w:val="24"/>
    </w:rPr>
  </w:style>
  <w:style w:type="paragraph" w:customStyle="1" w:styleId="11">
    <w:name w:val="页脚1"/>
    <w:basedOn w:val="a"/>
    <w:next w:val="a4"/>
    <w:link w:val="Char"/>
    <w:rsid w:val="00DD3DE0"/>
    <w:pPr>
      <w:tabs>
        <w:tab w:val="center" w:pos="4153"/>
        <w:tab w:val="right" w:pos="8306"/>
      </w:tabs>
      <w:snapToGrid w:val="0"/>
      <w:jc w:val="left"/>
    </w:pPr>
    <w:rPr>
      <w:rFonts w:ascii="Calibri" w:eastAsia="宋体" w:hAnsi="Calibri" w:cs="Times New Roman"/>
      <w:sz w:val="18"/>
      <w:szCs w:val="24"/>
    </w:rPr>
  </w:style>
  <w:style w:type="character" w:customStyle="1" w:styleId="Char">
    <w:name w:val="页脚 Char"/>
    <w:basedOn w:val="a0"/>
    <w:link w:val="11"/>
    <w:rsid w:val="00DD3DE0"/>
    <w:rPr>
      <w:rFonts w:ascii="Calibri" w:eastAsia="宋体" w:hAnsi="Calibri" w:cs="Times New Roman"/>
      <w:sz w:val="18"/>
      <w:szCs w:val="24"/>
    </w:rPr>
  </w:style>
  <w:style w:type="paragraph" w:customStyle="1" w:styleId="12">
    <w:name w:val="页眉1"/>
    <w:basedOn w:val="a"/>
    <w:next w:val="a5"/>
    <w:link w:val="Char0"/>
    <w:rsid w:val="00DD3DE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Char0">
    <w:name w:val="页眉 Char"/>
    <w:basedOn w:val="a0"/>
    <w:link w:val="12"/>
    <w:rsid w:val="00DD3DE0"/>
    <w:rPr>
      <w:rFonts w:ascii="Calibri" w:eastAsia="宋体" w:hAnsi="Calibri" w:cs="Times New Roman"/>
      <w:sz w:val="18"/>
      <w:szCs w:val="24"/>
    </w:rPr>
  </w:style>
  <w:style w:type="paragraph" w:styleId="a3">
    <w:name w:val="Normal Indent"/>
    <w:basedOn w:val="a"/>
    <w:uiPriority w:val="99"/>
    <w:semiHidden/>
    <w:unhideWhenUsed/>
    <w:rsid w:val="00DD3DE0"/>
    <w:pPr>
      <w:ind w:firstLineChars="200" w:firstLine="420"/>
    </w:pPr>
  </w:style>
  <w:style w:type="paragraph" w:styleId="a4">
    <w:name w:val="footer"/>
    <w:basedOn w:val="a"/>
    <w:link w:val="Char1"/>
    <w:uiPriority w:val="99"/>
    <w:unhideWhenUsed/>
    <w:rsid w:val="00DD3DE0"/>
    <w:pPr>
      <w:tabs>
        <w:tab w:val="center" w:pos="4153"/>
        <w:tab w:val="right" w:pos="8306"/>
      </w:tabs>
      <w:snapToGrid w:val="0"/>
      <w:jc w:val="left"/>
    </w:pPr>
    <w:rPr>
      <w:sz w:val="18"/>
      <w:szCs w:val="18"/>
    </w:rPr>
  </w:style>
  <w:style w:type="character" w:customStyle="1" w:styleId="Char1">
    <w:name w:val="页脚 Char1"/>
    <w:basedOn w:val="a0"/>
    <w:link w:val="a4"/>
    <w:uiPriority w:val="99"/>
    <w:rsid w:val="00DD3DE0"/>
    <w:rPr>
      <w:sz w:val="18"/>
      <w:szCs w:val="18"/>
    </w:rPr>
  </w:style>
  <w:style w:type="paragraph" w:styleId="a5">
    <w:name w:val="header"/>
    <w:basedOn w:val="a"/>
    <w:link w:val="Char10"/>
    <w:uiPriority w:val="99"/>
    <w:unhideWhenUsed/>
    <w:rsid w:val="00DD3DE0"/>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uiPriority w:val="99"/>
    <w:rsid w:val="00DD3D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33</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陈光明1</dc:creator>
  <cp:lastModifiedBy>陈光明1</cp:lastModifiedBy>
  <cp:revision>10</cp:revision>
  <dcterms:created xsi:type="dcterms:W3CDTF">2020-10-15T08:55:00Z</dcterms:created>
  <dcterms:modified xsi:type="dcterms:W3CDTF">2020-10-19T02:39:00Z</dcterms:modified>
</cp:coreProperties>
</file>