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华文仿宋" w:eastAsia="方正小标宋简体" w:cs="华文仿宋"/>
          <w:sz w:val="44"/>
          <w:szCs w:val="44"/>
        </w:rPr>
      </w:pPr>
      <w:r>
        <w:rPr>
          <w:rFonts w:hint="eastAsia" w:ascii="方正小标宋简体" w:hAnsi="华文仿宋" w:eastAsia="方正小标宋简体" w:cs="华文仿宋"/>
          <w:sz w:val="44"/>
          <w:szCs w:val="44"/>
        </w:rPr>
        <w:t>深中通道疫情防控先进事迹简介</w:t>
      </w:r>
    </w:p>
    <w:p>
      <w:pPr>
        <w:spacing w:line="360" w:lineRule="auto"/>
        <w:ind w:firstLine="480" w:firstLineChars="200"/>
        <w:rPr>
          <w:rFonts w:ascii="仿宋_GB2312" w:hAnsi="华文仿宋" w:eastAsia="仿宋_GB2312" w:cs="华文仿宋"/>
          <w:sz w:val="24"/>
          <w:szCs w:val="24"/>
        </w:rPr>
      </w:pPr>
    </w:p>
    <w:p>
      <w:pPr>
        <w:spacing w:line="360" w:lineRule="auto"/>
        <w:ind w:firstLine="560" w:firstLineChars="200"/>
        <w:rPr>
          <w:rFonts w:hint="eastAsia" w:ascii="仿宋_GB2312" w:hAnsi="华文仿宋" w:eastAsia="仿宋_GB2312" w:cs="华文仿宋"/>
          <w:sz w:val="28"/>
          <w:szCs w:val="28"/>
        </w:rPr>
      </w:pPr>
      <w:r>
        <w:rPr>
          <w:rFonts w:hint="eastAsia" w:ascii="仿宋_GB2312" w:hAnsi="华文仿宋" w:eastAsia="仿宋_GB2312" w:cs="华文仿宋"/>
          <w:sz w:val="28"/>
          <w:szCs w:val="28"/>
        </w:rPr>
        <w:t>深中通道是国家“十三五”重大工程、粤港澳大湾区关键交通枢纽工程，集“隧、岛、桥、地下互通”于一体。路线全长约24公里，东接深圳、西连中山及广州南沙，双向八车道，批复概算446.91亿元，计划2024年建成通车。深中通道管理中心负责深中通道项目的生产管理。2020年初疫情发生以来，管理中心按照党中央和上级的防控要求，强化防控措施、抓实复工复产，取得良好效果。</w:t>
      </w:r>
    </w:p>
    <w:p>
      <w:pPr>
        <w:spacing w:line="360" w:lineRule="auto"/>
        <w:ind w:firstLine="560" w:firstLineChars="200"/>
        <w:rPr>
          <w:rFonts w:hint="eastAsia" w:ascii="仿宋_GB2312" w:hAnsi="华文仿宋" w:eastAsia="仿宋_GB2312" w:cs="华文仿宋"/>
          <w:sz w:val="28"/>
          <w:szCs w:val="28"/>
        </w:rPr>
      </w:pPr>
      <w:r>
        <w:rPr>
          <w:rFonts w:hint="eastAsia" w:ascii="仿宋_GB2312" w:hAnsi="华文仿宋" w:eastAsia="仿宋_GB2312" w:cs="华文仿宋"/>
          <w:sz w:val="28"/>
          <w:szCs w:val="28"/>
        </w:rPr>
        <w:t>强化防控措施方面。一是迅速成立复工疫情防控领导小组与防控专班，筛查“一人一档”、疫情“每日一报”；二是运用“广东交通”“工友”“智慧深中”等App，掌握全员一个月内行迹，并通过工地一卡通，实时掌握进入施工现场的人员；三是落实消毒、防护用品发放、分时段用餐等疫情防控日常措施，通过电话、视频会议、现场检查等多种形式，检查督促各参建单位项目部做好疫情防控，掌握防护物资的购置、储备，统筹全线物资调配；四是及时印发“新型冠状病毒感染的肺炎预防控制工作指引”，强化宣传、增强意识；五是协调项目部，对从重点地区返回的建设者，组织进行全员核酸检测；六是指导各项目部迅速建设隔离区，组织全线春节期间来访人员进行全面隔离。</w:t>
      </w:r>
    </w:p>
    <w:p>
      <w:pPr>
        <w:spacing w:line="360" w:lineRule="auto"/>
        <w:ind w:firstLine="562" w:firstLineChars="200"/>
        <w:rPr>
          <w:rFonts w:ascii="仿宋_GB2312" w:hAnsi="华文仿宋" w:eastAsia="仿宋_GB2312" w:cs="华文仿宋"/>
          <w:sz w:val="28"/>
          <w:szCs w:val="28"/>
        </w:rPr>
      </w:pPr>
      <w:r>
        <w:rPr>
          <w:rFonts w:hint="eastAsia" w:ascii="仿宋_GB2312" w:hAnsi="华文仿宋" w:eastAsia="仿宋_GB2312" w:cs="华文仿宋"/>
          <w:b/>
          <w:sz w:val="28"/>
          <w:szCs w:val="28"/>
        </w:rPr>
        <w:t>抓实复工复产方面。</w:t>
      </w:r>
      <w:r>
        <w:rPr>
          <w:rFonts w:hint="eastAsia" w:ascii="仿宋_GB2312" w:hAnsi="华文仿宋" w:eastAsia="仿宋_GB2312" w:cs="华文仿宋"/>
          <w:sz w:val="28"/>
          <w:szCs w:val="28"/>
        </w:rPr>
        <w:t>一是关键工点不停工：西岛、东岛堰筑段等位于海中间，位置独立封闭，春节期间实行封闭式管理，确保疫情防控的前提下实现工程建设不停工。二是多渠道筹集防疫物资为复工做准备：通过交通运输部、省政府，交通运输厅、交通集团等上级单位，多渠道协调解决防疫物资短缺问题。三是“点对点”直通专车运送工人返粤：采取专车或包车的“点对点”方式，组织30多辆大巴，有序将产业工人从东北、华北、西南、西北多个地方接至工作区，运送过程中坚持封闭式管理，严格过程防疫，力促项目安全有序复工。四是智能建造助力提速复工：深中通道项目沉管隧道智能浇筑装备及系统、智慧工厂预制生产线、钢壳和钢箱梁智能制造“四线一系统”生产线，有力减少了对人员的依赖，极大促进了复工。五是组织各参建单位，及时协调、落实原材料采购、储备。</w:t>
      </w:r>
    </w:p>
    <w:p>
      <w:pPr>
        <w:spacing w:line="360" w:lineRule="auto"/>
        <w:ind w:firstLine="560" w:firstLineChars="200"/>
        <w:rPr>
          <w:rFonts w:ascii="仿宋_GB2312" w:hAnsi="华文仿宋" w:eastAsia="仿宋_GB2312" w:cs="华文仿宋"/>
          <w:sz w:val="28"/>
          <w:szCs w:val="28"/>
        </w:rPr>
      </w:pPr>
      <w:r>
        <w:rPr>
          <w:rFonts w:hint="eastAsia" w:ascii="仿宋_GB2312" w:hAnsi="华文仿宋" w:eastAsia="仿宋_GB2312" w:cs="华文仿宋"/>
          <w:sz w:val="28"/>
          <w:szCs w:val="28"/>
        </w:rPr>
        <w:t>在各方共同努力下，深中通道项目全线未发生新冠病毒确诊病例与疑似病例，并在2月底实现122个工点全部复工，3月初即实现原定新开工点施工，一线在岗建设者近万名，是广东省重大工程第一个实现全线全面复工复产的项目。同时，为坚决贯彻党中央复工达产的指示精神，管理中心主动担当，将原定年度投资59亿元调增为63亿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A2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kkp</dc:creator>
  <cp:lastModifiedBy>谢光秀</cp:lastModifiedBy>
  <dcterms:modified xsi:type="dcterms:W3CDTF">2020-10-01T07:19:07Z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