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付铁军事迹材料</w:t>
      </w:r>
    </w:p>
    <w:p>
      <w:pP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战“疫”期间，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作为一名退役军人，共产党员，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付铁军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以实际行动践行初心使命，</w:t>
      </w:r>
      <w:r>
        <w:rPr>
          <w:rFonts w:hint="eastAsia" w:ascii="仿宋_GB2312" w:hAnsi="仿宋_GB2312" w:eastAsia="仿宋_GB2312" w:cs="仿宋_GB2312"/>
          <w:sz w:val="32"/>
          <w:szCs w:val="32"/>
        </w:rPr>
        <w:t>连续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在入粤关卡珠玑巷检验检疫点</w:t>
      </w:r>
      <w:r>
        <w:rPr>
          <w:rFonts w:hint="eastAsia" w:ascii="仿宋_GB2312" w:hAnsi="仿宋_GB2312" w:eastAsia="仿宋_GB2312" w:cs="仿宋_GB2312"/>
          <w:sz w:val="32"/>
          <w:szCs w:val="32"/>
        </w:rPr>
        <w:t>守夜23天，登记入粤车辆6583车次，人员21673人次，同时他还带班巡查桥涵405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座次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，隧道27座次，巡查里程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约</w:t>
      </w: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他是无惧无畏的“逆行者”。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新冠肺炎疫情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期间，付铁军积极响应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号召，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第一个递交了战疫</w:t>
      </w:r>
      <w:r>
        <w:rPr>
          <w:rFonts w:hint="eastAsia" w:ascii="仿宋_GB2312" w:hAnsi="仿宋_GB2312" w:eastAsia="仿宋_GB2312" w:cs="仿宋_GB2312"/>
          <w:sz w:val="32"/>
          <w:szCs w:val="32"/>
        </w:rPr>
        <w:t>请愿书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他的影响带动下，韶赣高速路政大队三中队3名党员和其他15名队员迅速归队，纷纷加入战疫行列。面对省界防疫工作任务重，人手紧缺的重重困难，付铁军主动请缨担任广东“北大门”夜班守护人。他常说，“我是一名退役军人，无论身处何地，一声到，一生到，吃苦、攻坚，我肯定要是第一人”。2008年，15天里他奔赴乐昌九峰、乳源瑶寨两地抢险救灾，共运送救灾物资1000余吨，将千余吨的材料运送到山顶、抢救电塔15座。在他16年的服役生涯里，付铁军多次被授予“优秀士官”“优秀共产党员”等荣誉称号，荣立两次“三等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他是不知疲倦的“老黄牛”。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粤北山区2月的冬天，寒风凛冽，冷风刺骨，最低气温仅2度。夜里，风刮在脸上，像刀子划似的，又冷又疼。白天，付铁军</w:t>
      </w:r>
      <w:r>
        <w:rPr>
          <w:rFonts w:hint="eastAsia" w:ascii="仿宋_GB2312" w:hAnsi="仿宋_GB2312" w:eastAsia="仿宋_GB2312" w:cs="仿宋_GB2312"/>
          <w:sz w:val="32"/>
          <w:szCs w:val="32"/>
        </w:rPr>
        <w:t>要负责中队路域执法工作和解答值勤同事遇到的疑难问题；夜晚，他承担着“外防输入”的重要职责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经常一忙就错过饭点，单位专门安排送到检疫点的饭菜早已结了冰，他打瓶开水倒进饭菜里，囫囵吃顿汤泡饭，本来就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有胃病的他更是雪上加霜。每日长达16小时的工作，一个“铁汉”站得腿都肿了，眼睛布满血丝，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但他总说：“特殊时期，一个萝卜一个坑！自己的本职工作一定要做好，容不得半点马虎”“我是一名军人，也是一名党员，我多干一些，大家就能轻松一些”。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他是攻坚克难的“实干家”。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除了在省界防疫检查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点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负责车流疏导、人员信息“入粤登记”外，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sz w:val="32"/>
          <w:szCs w:val="32"/>
        </w:rPr>
        <w:t>还担负着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全线道路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车辆安全通行、现场事故快速处理等任务。为更高效地开展检疫工作，他绘制了“入粤登记宣传指引牌”，并经过反复桌面沙盘演练，形成了一套升级复试检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疫</w:t>
      </w:r>
      <w:r>
        <w:rPr>
          <w:rFonts w:hint="eastAsia" w:ascii="仿宋_GB2312" w:hAnsi="仿宋_GB2312" w:eastAsia="仿宋_GB2312" w:cs="仿宋_GB2312"/>
          <w:sz w:val="32"/>
          <w:szCs w:val="32"/>
        </w:rPr>
        <w:t>法，有效地提高了车辆通行效率。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月24日，珠玑巷省界防疫检查点正式撤销，付铁军带领着队员们又立即投入到返岗复工保安畅的新岗位上，以战‘疫’的状态，履行好路政员的岗位职责，全面巡查韶赣高速路段的交通设施设备，确保齐全完善，为复工复产保驾护航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15227C"/>
    <w:rsid w:val="6E4F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kkp</dc:creator>
  <cp:lastModifiedBy>谢光秀</cp:lastModifiedBy>
  <dcterms:modified xsi:type="dcterms:W3CDTF">2020-10-01T07:37:34Z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