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FF" w:rsidRPr="009B4D63" w:rsidRDefault="00733BFF" w:rsidP="00733BFF">
      <w:pPr>
        <w:jc w:val="center"/>
        <w:rPr>
          <w:rFonts w:ascii="Times New Roman" w:hAnsi="Times New Roman" w:cs="Times New Roman"/>
          <w:sz w:val="44"/>
          <w:szCs w:val="44"/>
        </w:rPr>
      </w:pPr>
    </w:p>
    <w:p w:rsidR="00733BFF" w:rsidRPr="009B4D63" w:rsidRDefault="00733BFF" w:rsidP="00733BFF">
      <w:pPr>
        <w:jc w:val="center"/>
        <w:rPr>
          <w:rFonts w:ascii="Times New Roman" w:hAnsi="Times New Roman" w:cs="Times New Roman"/>
          <w:sz w:val="44"/>
          <w:szCs w:val="44"/>
        </w:rPr>
      </w:pPr>
    </w:p>
    <w:p w:rsidR="00733BFF" w:rsidRPr="009B4D63" w:rsidRDefault="00733BFF" w:rsidP="00733BFF">
      <w:pPr>
        <w:jc w:val="center"/>
        <w:rPr>
          <w:rFonts w:ascii="Times New Roman" w:hAnsi="Times New Roman" w:cs="Times New Roman"/>
          <w:sz w:val="44"/>
          <w:szCs w:val="44"/>
        </w:rPr>
      </w:pPr>
    </w:p>
    <w:p w:rsidR="00733BFF" w:rsidRPr="009B4D63" w:rsidRDefault="00733BFF" w:rsidP="00733BFF">
      <w:pPr>
        <w:jc w:val="center"/>
        <w:rPr>
          <w:rFonts w:ascii="Times New Roman" w:hAnsi="Times New Roman" w:cs="Times New Roman"/>
          <w:sz w:val="44"/>
          <w:szCs w:val="44"/>
        </w:rPr>
      </w:pPr>
    </w:p>
    <w:p w:rsidR="00733BFF" w:rsidRPr="009B4D63" w:rsidRDefault="00733BFF" w:rsidP="00733BFF">
      <w:pPr>
        <w:jc w:val="center"/>
        <w:rPr>
          <w:rFonts w:ascii="Times New Roman" w:hAnsi="Times New Roman" w:cs="Times New Roman"/>
          <w:sz w:val="44"/>
          <w:szCs w:val="44"/>
        </w:rPr>
      </w:pPr>
    </w:p>
    <w:p w:rsidR="00733BFF" w:rsidRPr="009B4D63" w:rsidRDefault="00733BFF" w:rsidP="00733BFF">
      <w:pPr>
        <w:jc w:val="center"/>
        <w:rPr>
          <w:rFonts w:ascii="Times New Roman" w:hAnsi="Times New Roman" w:cs="Times New Roman"/>
          <w:sz w:val="44"/>
          <w:szCs w:val="44"/>
        </w:rPr>
      </w:pPr>
    </w:p>
    <w:p w:rsidR="00E10C73" w:rsidRDefault="00733BFF" w:rsidP="00733BFF">
      <w:pPr>
        <w:jc w:val="center"/>
        <w:outlineLvl w:val="0"/>
        <w:rPr>
          <w:rFonts w:ascii="Times New Roman" w:eastAsia="黑体" w:hAnsi="Times New Roman" w:cs="Times New Roman"/>
          <w:sz w:val="48"/>
          <w:szCs w:val="48"/>
        </w:rPr>
      </w:pPr>
      <w:bookmarkStart w:id="0" w:name="_Toc4073231"/>
      <w:bookmarkStart w:id="1" w:name="_Toc5788853"/>
      <w:r w:rsidRPr="009B4D63">
        <w:rPr>
          <w:rFonts w:ascii="Times New Roman" w:eastAsia="黑体" w:hAnsi="Times New Roman" w:cs="Times New Roman"/>
          <w:sz w:val="48"/>
          <w:szCs w:val="48"/>
        </w:rPr>
        <w:t>广东省高速公路服务区（停车区）服务</w:t>
      </w:r>
    </w:p>
    <w:p w:rsidR="00733BFF" w:rsidRPr="009B4D63" w:rsidRDefault="00733BFF" w:rsidP="00E10C73">
      <w:pPr>
        <w:spacing w:beforeLines="50" w:before="156"/>
        <w:jc w:val="center"/>
        <w:outlineLvl w:val="0"/>
        <w:rPr>
          <w:rFonts w:ascii="Times New Roman" w:eastAsia="黑体" w:hAnsi="Times New Roman" w:cs="Times New Roman"/>
          <w:sz w:val="48"/>
          <w:szCs w:val="48"/>
        </w:rPr>
      </w:pPr>
      <w:r w:rsidRPr="009B4D63">
        <w:rPr>
          <w:rFonts w:ascii="Times New Roman" w:eastAsia="黑体" w:hAnsi="Times New Roman" w:cs="Times New Roman"/>
          <w:sz w:val="48"/>
          <w:szCs w:val="48"/>
        </w:rPr>
        <w:t>规范</w:t>
      </w:r>
      <w:bookmarkEnd w:id="0"/>
      <w:bookmarkEnd w:id="1"/>
      <w:r w:rsidR="003F0120">
        <w:rPr>
          <w:rFonts w:ascii="Times New Roman" w:eastAsia="黑体" w:hAnsi="Times New Roman" w:cs="Times New Roman" w:hint="eastAsia"/>
          <w:sz w:val="48"/>
          <w:szCs w:val="48"/>
        </w:rPr>
        <w:t>（试行）</w:t>
      </w:r>
    </w:p>
    <w:p w:rsidR="006F5CF4" w:rsidRDefault="006F5CF4" w:rsidP="00733BFF">
      <w:pPr>
        <w:spacing w:line="360" w:lineRule="exact"/>
        <w:jc w:val="center"/>
        <w:rPr>
          <w:rFonts w:ascii="Times New Roman" w:eastAsia="黑体" w:hAnsi="Times New Roman" w:cs="Times New Roman"/>
          <w:sz w:val="32"/>
          <w:szCs w:val="32"/>
        </w:rPr>
        <w:sectPr w:rsidR="006F5CF4">
          <w:footerReference w:type="default" r:id="rId9"/>
          <w:pgSz w:w="11906" w:h="16838"/>
          <w:pgMar w:top="1440" w:right="1800" w:bottom="1440" w:left="1800" w:header="851" w:footer="992" w:gutter="0"/>
          <w:cols w:space="425"/>
          <w:docGrid w:type="lines" w:linePitch="312"/>
        </w:sectPr>
      </w:pPr>
    </w:p>
    <w:p w:rsidR="00733BFF" w:rsidRPr="009B4D63" w:rsidRDefault="00733BFF" w:rsidP="00733BFF">
      <w:pPr>
        <w:spacing w:line="360" w:lineRule="exact"/>
        <w:jc w:val="center"/>
        <w:rPr>
          <w:rFonts w:ascii="Times New Roman" w:eastAsia="黑体" w:hAnsi="Times New Roman" w:cs="Times New Roman"/>
          <w:sz w:val="30"/>
          <w:szCs w:val="30"/>
        </w:rPr>
      </w:pPr>
    </w:p>
    <w:p w:rsidR="00733BFF" w:rsidRPr="009B4D63" w:rsidRDefault="00733BFF" w:rsidP="00D36C3B">
      <w:pPr>
        <w:jc w:val="center"/>
        <w:rPr>
          <w:rFonts w:ascii="Times New Roman" w:eastAsia="黑体" w:hAnsi="Times New Roman" w:cs="Times New Roman"/>
          <w:sz w:val="44"/>
          <w:szCs w:val="44"/>
        </w:rPr>
      </w:pPr>
      <w:r w:rsidRPr="009B4D63">
        <w:rPr>
          <w:rFonts w:ascii="Times New Roman" w:eastAsia="黑体" w:hAnsi="Times New Roman" w:cs="Times New Roman"/>
          <w:sz w:val="44"/>
          <w:szCs w:val="44"/>
        </w:rPr>
        <w:t>目</w:t>
      </w:r>
      <w:r w:rsidRPr="009B4D63">
        <w:rPr>
          <w:rFonts w:ascii="Times New Roman" w:eastAsia="黑体" w:hAnsi="Times New Roman" w:cs="Times New Roman"/>
          <w:sz w:val="44"/>
          <w:szCs w:val="44"/>
        </w:rPr>
        <w:t xml:space="preserve"> </w:t>
      </w:r>
      <w:r w:rsidRPr="009B4D63">
        <w:rPr>
          <w:rFonts w:ascii="Times New Roman" w:eastAsia="黑体" w:hAnsi="Times New Roman" w:cs="Times New Roman"/>
          <w:sz w:val="44"/>
          <w:szCs w:val="44"/>
        </w:rPr>
        <w:t>次</w:t>
      </w:r>
    </w:p>
    <w:p w:rsidR="00733BFF" w:rsidRPr="009B4D63" w:rsidRDefault="00733BFF" w:rsidP="00733BFF">
      <w:pPr>
        <w:spacing w:line="360" w:lineRule="exact"/>
        <w:jc w:val="center"/>
        <w:rPr>
          <w:rFonts w:ascii="Times New Roman" w:eastAsia="黑体" w:hAnsi="Times New Roman" w:cs="Times New Roman"/>
          <w:sz w:val="36"/>
          <w:szCs w:val="36"/>
        </w:rPr>
      </w:pPr>
    </w:p>
    <w:p w:rsidR="00D36C3B" w:rsidRPr="009B4D63" w:rsidRDefault="00733BFF">
      <w:pPr>
        <w:pStyle w:val="1"/>
        <w:tabs>
          <w:tab w:val="right" w:leader="dot" w:pos="8296"/>
        </w:tabs>
        <w:rPr>
          <w:rFonts w:ascii="Times New Roman" w:hAnsi="Times New Roman" w:cs="Times New Roman"/>
          <w:noProof/>
          <w:sz w:val="32"/>
          <w:szCs w:val="32"/>
        </w:rPr>
      </w:pPr>
      <w:r w:rsidRPr="009B4D63">
        <w:rPr>
          <w:rFonts w:ascii="Times New Roman" w:eastAsia="黑体" w:hAnsi="Times New Roman" w:cs="Times New Roman"/>
          <w:sz w:val="32"/>
          <w:szCs w:val="32"/>
        </w:rPr>
        <w:fldChar w:fldCharType="begin"/>
      </w:r>
      <w:r w:rsidRPr="009B4D63">
        <w:rPr>
          <w:rFonts w:ascii="Times New Roman" w:eastAsia="黑体" w:hAnsi="Times New Roman" w:cs="Times New Roman"/>
          <w:sz w:val="32"/>
          <w:szCs w:val="32"/>
        </w:rPr>
        <w:instrText xml:space="preserve"> TOC \o "1-1" \h \z \u </w:instrText>
      </w:r>
      <w:r w:rsidRPr="009B4D63">
        <w:rPr>
          <w:rFonts w:ascii="Times New Roman" w:eastAsia="黑体" w:hAnsi="Times New Roman" w:cs="Times New Roman"/>
          <w:sz w:val="32"/>
          <w:szCs w:val="32"/>
        </w:rPr>
        <w:fldChar w:fldCharType="separate"/>
      </w:r>
      <w:hyperlink w:anchor="_Toc5788854" w:history="1">
        <w:r w:rsidR="00D36C3B" w:rsidRPr="009B4D63">
          <w:rPr>
            <w:rStyle w:val="aa"/>
            <w:rFonts w:ascii="Times New Roman" w:eastAsia="黑体" w:hAnsi="Times New Roman" w:cs="Times New Roman"/>
            <w:noProof/>
            <w:kern w:val="0"/>
            <w:sz w:val="32"/>
            <w:szCs w:val="32"/>
          </w:rPr>
          <w:t xml:space="preserve">1 </w:t>
        </w:r>
        <w:r w:rsidR="00D36C3B" w:rsidRPr="009B4D63">
          <w:rPr>
            <w:rStyle w:val="aa"/>
            <w:rFonts w:ascii="Times New Roman" w:eastAsia="黑体" w:hAnsi="Times New Roman" w:cs="Times New Roman"/>
            <w:noProof/>
            <w:kern w:val="0"/>
            <w:sz w:val="32"/>
            <w:szCs w:val="32"/>
          </w:rPr>
          <w:t>适用范围</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_Toc5788854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1</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55" w:history="1">
        <w:r w:rsidR="00D36C3B" w:rsidRPr="009B4D63">
          <w:rPr>
            <w:rStyle w:val="aa"/>
            <w:rFonts w:ascii="Times New Roman" w:eastAsia="黑体" w:hAnsi="Times New Roman" w:cs="Times New Roman"/>
            <w:noProof/>
            <w:kern w:val="0"/>
            <w:sz w:val="32"/>
            <w:szCs w:val="32"/>
          </w:rPr>
          <w:t xml:space="preserve">2 </w:t>
        </w:r>
        <w:r w:rsidR="00D36C3B" w:rsidRPr="009B4D63">
          <w:rPr>
            <w:rStyle w:val="aa"/>
            <w:rFonts w:ascii="Times New Roman" w:eastAsia="黑体" w:hAnsi="Times New Roman" w:cs="Times New Roman"/>
            <w:noProof/>
            <w:kern w:val="0"/>
            <w:sz w:val="32"/>
            <w:szCs w:val="32"/>
          </w:rPr>
          <w:t>规范性引用文件</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_Toc5788855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1</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56" w:history="1">
        <w:r w:rsidR="00D36C3B" w:rsidRPr="009B4D63">
          <w:rPr>
            <w:rStyle w:val="aa"/>
            <w:rFonts w:ascii="Times New Roman" w:eastAsia="黑体" w:hAnsi="Times New Roman" w:cs="Times New Roman"/>
            <w:noProof/>
            <w:kern w:val="0"/>
            <w:sz w:val="32"/>
            <w:szCs w:val="32"/>
          </w:rPr>
          <w:t xml:space="preserve">3 </w:t>
        </w:r>
        <w:r w:rsidR="00D36C3B" w:rsidRPr="009B4D63">
          <w:rPr>
            <w:rStyle w:val="aa"/>
            <w:rFonts w:ascii="Times New Roman" w:eastAsia="黑体" w:hAnsi="Times New Roman" w:cs="Times New Roman"/>
            <w:noProof/>
            <w:kern w:val="0"/>
            <w:sz w:val="32"/>
            <w:szCs w:val="32"/>
          </w:rPr>
          <w:t>术语和定义</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_Toc5788856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1</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57" w:history="1">
        <w:r w:rsidR="00D36C3B" w:rsidRPr="009B4D63">
          <w:rPr>
            <w:rStyle w:val="aa"/>
            <w:rFonts w:ascii="Times New Roman" w:eastAsia="黑体" w:hAnsi="Times New Roman" w:cs="Times New Roman"/>
            <w:noProof/>
            <w:kern w:val="0"/>
            <w:sz w:val="32"/>
            <w:szCs w:val="32"/>
          </w:rPr>
          <w:t xml:space="preserve">4 </w:t>
        </w:r>
        <w:r w:rsidR="00D36C3B" w:rsidRPr="009B4D63">
          <w:rPr>
            <w:rStyle w:val="aa"/>
            <w:rFonts w:ascii="Times New Roman" w:eastAsia="黑体" w:hAnsi="Times New Roman" w:cs="Times New Roman"/>
            <w:noProof/>
            <w:kern w:val="0"/>
            <w:sz w:val="32"/>
            <w:szCs w:val="32"/>
          </w:rPr>
          <w:t>管理要求</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_Toc5788857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2</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58" w:history="1">
        <w:r w:rsidR="00D36C3B" w:rsidRPr="009B4D63">
          <w:rPr>
            <w:rStyle w:val="aa"/>
            <w:rFonts w:ascii="Times New Roman" w:eastAsia="黑体" w:hAnsi="Times New Roman" w:cs="Times New Roman"/>
            <w:noProof/>
            <w:kern w:val="0"/>
            <w:sz w:val="32"/>
            <w:szCs w:val="32"/>
          </w:rPr>
          <w:t xml:space="preserve">5 </w:t>
        </w:r>
        <w:r w:rsidR="00D36C3B" w:rsidRPr="009B4D63">
          <w:rPr>
            <w:rStyle w:val="aa"/>
            <w:rFonts w:ascii="Times New Roman" w:eastAsia="黑体" w:hAnsi="Times New Roman" w:cs="Times New Roman"/>
            <w:noProof/>
            <w:kern w:val="0"/>
            <w:sz w:val="32"/>
            <w:szCs w:val="32"/>
          </w:rPr>
          <w:t>服务要求</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_Toc5788858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5</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59" w:history="1">
        <w:r w:rsidR="00D36C3B" w:rsidRPr="009B4D63">
          <w:rPr>
            <w:rStyle w:val="aa"/>
            <w:rFonts w:ascii="Times New Roman" w:eastAsia="黑体" w:hAnsi="Times New Roman" w:cs="Times New Roman"/>
            <w:noProof/>
            <w:kern w:val="0"/>
            <w:sz w:val="32"/>
            <w:szCs w:val="32"/>
          </w:rPr>
          <w:t xml:space="preserve">6 </w:t>
        </w:r>
        <w:r w:rsidR="00D36C3B" w:rsidRPr="009B4D63">
          <w:rPr>
            <w:rStyle w:val="aa"/>
            <w:rFonts w:ascii="Times New Roman" w:eastAsia="黑体" w:hAnsi="Times New Roman" w:cs="Times New Roman"/>
            <w:noProof/>
            <w:kern w:val="0"/>
            <w:sz w:val="32"/>
            <w:szCs w:val="32"/>
          </w:rPr>
          <w:t>投诉与处理</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_Toc5788859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10</w:t>
        </w:r>
        <w:r w:rsidR="00D36C3B" w:rsidRPr="009B4D63">
          <w:rPr>
            <w:rFonts w:ascii="Times New Roman" w:hAnsi="Times New Roman" w:cs="Times New Roman"/>
            <w:noProof/>
            <w:webHidden/>
            <w:sz w:val="32"/>
            <w:szCs w:val="32"/>
          </w:rPr>
          <w:fldChar w:fldCharType="end"/>
        </w:r>
      </w:hyperlink>
    </w:p>
    <w:p w:rsidR="00D36C3B" w:rsidRPr="009B4D63" w:rsidRDefault="000A01B7">
      <w:pPr>
        <w:pStyle w:val="1"/>
        <w:tabs>
          <w:tab w:val="right" w:leader="dot" w:pos="8296"/>
        </w:tabs>
        <w:rPr>
          <w:rFonts w:ascii="Times New Roman" w:hAnsi="Times New Roman" w:cs="Times New Roman"/>
          <w:noProof/>
          <w:sz w:val="32"/>
          <w:szCs w:val="32"/>
        </w:rPr>
      </w:pPr>
      <w:hyperlink w:anchor="_Toc5788860" w:history="1">
        <w:r w:rsidR="00D36C3B" w:rsidRPr="009B4D63">
          <w:rPr>
            <w:rStyle w:val="aa"/>
            <w:rFonts w:ascii="Times New Roman" w:eastAsia="黑体" w:hAnsi="Times New Roman" w:cs="Times New Roman"/>
            <w:noProof/>
            <w:kern w:val="0"/>
            <w:sz w:val="32"/>
            <w:szCs w:val="32"/>
          </w:rPr>
          <w:t xml:space="preserve">7 </w:t>
        </w:r>
        <w:r w:rsidR="00D36C3B" w:rsidRPr="009B4D63">
          <w:rPr>
            <w:rStyle w:val="aa"/>
            <w:rFonts w:ascii="Times New Roman" w:eastAsia="黑体" w:hAnsi="Times New Roman" w:cs="Times New Roman"/>
            <w:noProof/>
            <w:kern w:val="0"/>
            <w:sz w:val="32"/>
            <w:szCs w:val="32"/>
          </w:rPr>
          <w:t>评价与改进</w:t>
        </w:r>
        <w:r w:rsidR="00D36C3B" w:rsidRPr="009B4D63">
          <w:rPr>
            <w:rFonts w:ascii="Times New Roman" w:hAnsi="Times New Roman" w:cs="Times New Roman"/>
            <w:noProof/>
            <w:webHidden/>
            <w:sz w:val="32"/>
            <w:szCs w:val="32"/>
          </w:rPr>
          <w:tab/>
        </w:r>
        <w:r w:rsidR="00D36C3B" w:rsidRPr="009B4D63">
          <w:rPr>
            <w:rFonts w:ascii="Times New Roman" w:hAnsi="Times New Roman" w:cs="Times New Roman"/>
            <w:noProof/>
            <w:webHidden/>
            <w:sz w:val="32"/>
            <w:szCs w:val="32"/>
          </w:rPr>
          <w:fldChar w:fldCharType="begin"/>
        </w:r>
        <w:r w:rsidR="00D36C3B" w:rsidRPr="009B4D63">
          <w:rPr>
            <w:rFonts w:ascii="Times New Roman" w:hAnsi="Times New Roman" w:cs="Times New Roman"/>
            <w:noProof/>
            <w:webHidden/>
            <w:sz w:val="32"/>
            <w:szCs w:val="32"/>
          </w:rPr>
          <w:instrText xml:space="preserve"> PAGEREF _Toc5788860 \h </w:instrText>
        </w:r>
        <w:r w:rsidR="00D36C3B" w:rsidRPr="009B4D63">
          <w:rPr>
            <w:rFonts w:ascii="Times New Roman" w:hAnsi="Times New Roman" w:cs="Times New Roman"/>
            <w:noProof/>
            <w:webHidden/>
            <w:sz w:val="32"/>
            <w:szCs w:val="32"/>
          </w:rPr>
        </w:r>
        <w:r w:rsidR="00D36C3B" w:rsidRPr="009B4D63">
          <w:rPr>
            <w:rFonts w:ascii="Times New Roman" w:hAnsi="Times New Roman" w:cs="Times New Roman"/>
            <w:noProof/>
            <w:webHidden/>
            <w:sz w:val="32"/>
            <w:szCs w:val="32"/>
          </w:rPr>
          <w:fldChar w:fldCharType="separate"/>
        </w:r>
        <w:r w:rsidR="00C3451B">
          <w:rPr>
            <w:rFonts w:ascii="Times New Roman" w:hAnsi="Times New Roman" w:cs="Times New Roman"/>
            <w:noProof/>
            <w:webHidden/>
            <w:sz w:val="32"/>
            <w:szCs w:val="32"/>
          </w:rPr>
          <w:t>10</w:t>
        </w:r>
        <w:r w:rsidR="00D36C3B" w:rsidRPr="009B4D63">
          <w:rPr>
            <w:rFonts w:ascii="Times New Roman" w:hAnsi="Times New Roman" w:cs="Times New Roman"/>
            <w:noProof/>
            <w:webHidden/>
            <w:sz w:val="32"/>
            <w:szCs w:val="32"/>
          </w:rPr>
          <w:fldChar w:fldCharType="end"/>
        </w:r>
      </w:hyperlink>
    </w:p>
    <w:p w:rsidR="00733BFF" w:rsidRPr="009B4D63" w:rsidRDefault="00733BFF" w:rsidP="00733BFF">
      <w:pPr>
        <w:spacing w:line="360" w:lineRule="exact"/>
        <w:jc w:val="center"/>
        <w:rPr>
          <w:rFonts w:ascii="Times New Roman" w:eastAsia="黑体" w:hAnsi="Times New Roman" w:cs="Times New Roman"/>
          <w:sz w:val="36"/>
          <w:szCs w:val="36"/>
        </w:rPr>
      </w:pPr>
      <w:r w:rsidRPr="009B4D63">
        <w:rPr>
          <w:rFonts w:ascii="Times New Roman" w:eastAsia="黑体" w:hAnsi="Times New Roman" w:cs="Times New Roman"/>
          <w:sz w:val="32"/>
          <w:szCs w:val="32"/>
        </w:rPr>
        <w:fldChar w:fldCharType="end"/>
      </w:r>
    </w:p>
    <w:p w:rsidR="00733BFF" w:rsidRPr="009B4D63" w:rsidRDefault="00733BFF" w:rsidP="00733BFF">
      <w:pPr>
        <w:spacing w:line="360" w:lineRule="exact"/>
        <w:jc w:val="center"/>
        <w:rPr>
          <w:rFonts w:ascii="Times New Roman" w:eastAsia="黑体" w:hAnsi="Times New Roman" w:cs="Times New Roman"/>
          <w:sz w:val="36"/>
          <w:szCs w:val="36"/>
        </w:rPr>
        <w:sectPr w:rsidR="00733BFF" w:rsidRPr="009B4D63" w:rsidSect="009F1BDF">
          <w:pgSz w:w="11906" w:h="16838"/>
          <w:pgMar w:top="1440" w:right="1800" w:bottom="1440" w:left="1800" w:header="851" w:footer="992" w:gutter="0"/>
          <w:pgNumType w:fmt="upperRoman" w:start="1"/>
          <w:cols w:space="425"/>
          <w:docGrid w:type="lines" w:linePitch="312"/>
        </w:sectPr>
      </w:pPr>
    </w:p>
    <w:p w:rsidR="00733BFF" w:rsidRPr="009B4D63" w:rsidRDefault="00733BFF" w:rsidP="00733BFF">
      <w:pPr>
        <w:spacing w:line="360" w:lineRule="exact"/>
        <w:jc w:val="center"/>
        <w:rPr>
          <w:rFonts w:ascii="Times New Roman" w:eastAsia="黑体" w:hAnsi="Times New Roman" w:cs="Times New Roman"/>
          <w:sz w:val="36"/>
          <w:szCs w:val="36"/>
        </w:rPr>
      </w:pPr>
    </w:p>
    <w:p w:rsidR="00733BFF" w:rsidRPr="009B4D63" w:rsidRDefault="00E44E9D" w:rsidP="00733BFF">
      <w:pPr>
        <w:spacing w:line="3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广东省</w:t>
      </w:r>
      <w:r w:rsidR="00733BFF" w:rsidRPr="009B4D63">
        <w:rPr>
          <w:rFonts w:ascii="Times New Roman" w:eastAsia="黑体" w:hAnsi="Times New Roman" w:cs="Times New Roman"/>
          <w:sz w:val="32"/>
          <w:szCs w:val="32"/>
        </w:rPr>
        <w:t>高速公路服务区（停车区）服务规范</w:t>
      </w:r>
      <w:r w:rsidR="00365F9C">
        <w:rPr>
          <w:rFonts w:ascii="Times New Roman" w:eastAsia="黑体" w:hAnsi="Times New Roman" w:cs="Times New Roman" w:hint="eastAsia"/>
          <w:sz w:val="32"/>
          <w:szCs w:val="32"/>
        </w:rPr>
        <w:t>（试行）</w:t>
      </w:r>
    </w:p>
    <w:p w:rsidR="00733BFF" w:rsidRPr="009B4D63" w:rsidRDefault="00733BFF" w:rsidP="00733BFF">
      <w:pPr>
        <w:spacing w:line="360" w:lineRule="exact"/>
        <w:jc w:val="center"/>
        <w:rPr>
          <w:rFonts w:ascii="Times New Roman" w:eastAsia="黑体" w:hAnsi="Times New Roman" w:cs="Times New Roman"/>
          <w:sz w:val="36"/>
          <w:szCs w:val="36"/>
        </w:rPr>
      </w:pPr>
    </w:p>
    <w:p w:rsidR="00733BFF" w:rsidRPr="009B4D63" w:rsidRDefault="00733BFF" w:rsidP="00C00B9D">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2" w:name="_Toc5788854"/>
      <w:r w:rsidRPr="009B4D63">
        <w:rPr>
          <w:rFonts w:ascii="Times New Roman" w:eastAsia="黑体" w:hAnsi="Times New Roman" w:cs="Times New Roman"/>
          <w:kern w:val="0"/>
          <w:sz w:val="28"/>
          <w:szCs w:val="28"/>
        </w:rPr>
        <w:t xml:space="preserve">1 </w:t>
      </w:r>
      <w:r w:rsidRPr="009B4D63">
        <w:rPr>
          <w:rFonts w:ascii="Times New Roman" w:eastAsia="黑体" w:hAnsi="Times New Roman" w:cs="Times New Roman"/>
          <w:kern w:val="0"/>
          <w:sz w:val="28"/>
          <w:szCs w:val="28"/>
        </w:rPr>
        <w:t>适用范围</w:t>
      </w:r>
      <w:bookmarkEnd w:id="2"/>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kern w:val="0"/>
          <w:sz w:val="24"/>
          <w:szCs w:val="24"/>
        </w:rPr>
      </w:pPr>
      <w:r w:rsidRPr="009B4D63">
        <w:rPr>
          <w:rFonts w:ascii="Times New Roman" w:hAnsi="Times New Roman" w:cs="Times New Roman"/>
          <w:kern w:val="0"/>
          <w:sz w:val="24"/>
          <w:szCs w:val="24"/>
        </w:rPr>
        <w:t>本规范规定了高速公路服务区（停车区）的管理、经营、服务、投诉与处理、评价与改进等要求。</w:t>
      </w:r>
    </w:p>
    <w:p w:rsidR="00733BFF" w:rsidRPr="009B4D63" w:rsidRDefault="00733BFF" w:rsidP="00733BFF">
      <w:pPr>
        <w:autoSpaceDE w:val="0"/>
        <w:autoSpaceDN w:val="0"/>
        <w:adjustRightInd w:val="0"/>
        <w:spacing w:beforeLines="50" w:before="156" w:line="360" w:lineRule="exact"/>
        <w:ind w:firstLineChars="200" w:firstLine="480"/>
        <w:jc w:val="left"/>
        <w:rPr>
          <w:rFonts w:ascii="Times New Roman" w:hAnsi="Times New Roman" w:cs="Times New Roman"/>
          <w:kern w:val="0"/>
          <w:sz w:val="24"/>
          <w:szCs w:val="24"/>
        </w:rPr>
      </w:pPr>
      <w:r w:rsidRPr="009B4D63">
        <w:rPr>
          <w:rFonts w:ascii="Times New Roman" w:hAnsi="Times New Roman" w:cs="Times New Roman"/>
          <w:kern w:val="0"/>
          <w:sz w:val="24"/>
          <w:szCs w:val="24"/>
        </w:rPr>
        <w:t>本规范适用于广东省高速公路服务区（停车区）管理、经营和服务工作</w:t>
      </w:r>
      <w:r w:rsidR="00F6547C" w:rsidRPr="009B4D63">
        <w:rPr>
          <w:rFonts w:ascii="Times New Roman" w:hAnsi="Times New Roman" w:cs="Times New Roman"/>
          <w:kern w:val="0"/>
          <w:sz w:val="24"/>
          <w:szCs w:val="24"/>
        </w:rPr>
        <w:t>，</w:t>
      </w:r>
      <w:r w:rsidR="00796164">
        <w:rPr>
          <w:rFonts w:ascii="Times New Roman" w:hAnsi="Times New Roman" w:cs="Times New Roman" w:hint="eastAsia"/>
          <w:kern w:val="0"/>
          <w:sz w:val="24"/>
          <w:szCs w:val="24"/>
        </w:rPr>
        <w:t>全</w:t>
      </w:r>
      <w:r w:rsidR="00DB4E64" w:rsidRPr="009B4D63">
        <w:rPr>
          <w:rFonts w:ascii="Times New Roman" w:hAnsi="Times New Roman" w:cs="Times New Roman"/>
          <w:kern w:val="0"/>
          <w:sz w:val="24"/>
          <w:szCs w:val="24"/>
        </w:rPr>
        <w:t>省境内的高速公路加油站</w:t>
      </w:r>
      <w:r w:rsidR="00B66433" w:rsidRPr="009B4D63">
        <w:rPr>
          <w:rFonts w:ascii="Times New Roman" w:hAnsi="Times New Roman" w:cs="Times New Roman"/>
          <w:kern w:val="0"/>
          <w:sz w:val="24"/>
          <w:szCs w:val="24"/>
        </w:rPr>
        <w:t>纳入停车区管理。</w:t>
      </w:r>
    </w:p>
    <w:p w:rsidR="00733BFF" w:rsidRPr="009B4D63" w:rsidRDefault="00733BFF" w:rsidP="00C00B9D">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3" w:name="_Toc5788855"/>
      <w:r w:rsidRPr="009B4D63">
        <w:rPr>
          <w:rFonts w:ascii="Times New Roman" w:eastAsia="黑体" w:hAnsi="Times New Roman" w:cs="Times New Roman"/>
          <w:kern w:val="0"/>
          <w:sz w:val="28"/>
          <w:szCs w:val="28"/>
        </w:rPr>
        <w:t xml:space="preserve">2 </w:t>
      </w:r>
      <w:r w:rsidRPr="009B4D63">
        <w:rPr>
          <w:rFonts w:ascii="Times New Roman" w:eastAsia="黑体" w:hAnsi="Times New Roman" w:cs="Times New Roman"/>
          <w:kern w:val="0"/>
          <w:sz w:val="28"/>
          <w:szCs w:val="28"/>
        </w:rPr>
        <w:t>规范性引用文件</w:t>
      </w:r>
      <w:bookmarkEnd w:id="3"/>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下列</w:t>
      </w:r>
      <w:r w:rsidRPr="009B4D63">
        <w:rPr>
          <w:rFonts w:ascii="Times New Roman" w:hAnsi="Times New Roman" w:cs="Times New Roman"/>
          <w:kern w:val="0"/>
          <w:sz w:val="24"/>
          <w:szCs w:val="24"/>
        </w:rPr>
        <w:t>文件</w:t>
      </w:r>
      <w:r w:rsidRPr="009B4D63">
        <w:rPr>
          <w:rFonts w:ascii="Times New Roman" w:hAnsi="Times New Roman" w:cs="Times New Roman"/>
          <w:sz w:val="24"/>
          <w:szCs w:val="24"/>
        </w:rPr>
        <w:t>对于本文件的应用是必不可少的。凡是注日期的引用文件，仅注日期的版本适用于本文件。凡是不注日期的引用文件，其最新版本（包括所有的修改单）适用于本文件。</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JTG-D80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高速公路交通工程及沿线设施设计通用规范</w:t>
      </w:r>
      <w:r w:rsidRPr="009B4D63">
        <w:rPr>
          <w:rFonts w:ascii="Times New Roman" w:hAnsi="Times New Roman" w:cs="Times New Roman"/>
          <w:sz w:val="24"/>
          <w:szCs w:val="24"/>
        </w:rPr>
        <w:t xml:space="preserve"> </w:t>
      </w:r>
    </w:p>
    <w:p w:rsidR="00733BFF"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5768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道路交通标志和标线</w:t>
      </w:r>
    </w:p>
    <w:p w:rsidR="00607B96" w:rsidRPr="00607B96" w:rsidRDefault="00607B96" w:rsidP="00607B96">
      <w:pPr>
        <w:autoSpaceDE w:val="0"/>
        <w:autoSpaceDN w:val="0"/>
        <w:adjustRightInd w:val="0"/>
        <w:spacing w:line="360" w:lineRule="exact"/>
        <w:ind w:firstLineChars="200" w:firstLine="480"/>
        <w:jc w:val="left"/>
        <w:rPr>
          <w:rFonts w:ascii="Times New Roman" w:hAnsi="Times New Roman" w:cs="Times New Roman"/>
          <w:sz w:val="24"/>
          <w:szCs w:val="24"/>
        </w:rPr>
      </w:pPr>
      <w:r w:rsidRPr="00607B96">
        <w:rPr>
          <w:rFonts w:ascii="Times New Roman" w:hAnsi="Times New Roman" w:cs="Times New Roman" w:hint="eastAsia"/>
          <w:sz w:val="24"/>
          <w:szCs w:val="24"/>
        </w:rPr>
        <w:t>GB</w:t>
      </w:r>
      <w:r w:rsidR="004C46AF">
        <w:rPr>
          <w:rFonts w:ascii="Times New Roman" w:hAnsi="Times New Roman" w:cs="Times New Roman" w:hint="eastAsia"/>
          <w:sz w:val="24"/>
          <w:szCs w:val="24"/>
        </w:rPr>
        <w:t xml:space="preserve"> </w:t>
      </w:r>
      <w:r w:rsidRPr="00607B96">
        <w:rPr>
          <w:rFonts w:ascii="Times New Roman" w:hAnsi="Times New Roman" w:cs="Times New Roman" w:hint="eastAsia"/>
          <w:sz w:val="24"/>
          <w:szCs w:val="24"/>
        </w:rPr>
        <w:t>8978</w:t>
      </w:r>
      <w:r>
        <w:rPr>
          <w:rFonts w:ascii="Times New Roman" w:hAnsi="Times New Roman" w:cs="Times New Roman" w:hint="eastAsia"/>
          <w:sz w:val="24"/>
          <w:szCs w:val="24"/>
        </w:rPr>
        <w:t xml:space="preserve">  </w:t>
      </w:r>
      <w:r w:rsidRPr="00607B96">
        <w:rPr>
          <w:rFonts w:ascii="Times New Roman" w:hAnsi="Times New Roman" w:cs="Times New Roman" w:hint="eastAsia"/>
          <w:sz w:val="24"/>
          <w:szCs w:val="24"/>
        </w:rPr>
        <w:t>污水综合排放标准</w:t>
      </w:r>
      <w:r w:rsidRPr="00607B96">
        <w:rPr>
          <w:rFonts w:ascii="Times New Roman" w:hAnsi="Times New Roman" w:cs="Times New Roman" w:hint="eastAsia"/>
          <w:sz w:val="24"/>
          <w:szCs w:val="24"/>
        </w:rPr>
        <w:t xml:space="preserve"> </w:t>
      </w:r>
    </w:p>
    <w:p w:rsidR="00670D7E" w:rsidRDefault="00670D7E" w:rsidP="00670D7E">
      <w:pPr>
        <w:autoSpaceDE w:val="0"/>
        <w:autoSpaceDN w:val="0"/>
        <w:adjustRightInd w:val="0"/>
        <w:spacing w:line="360" w:lineRule="exact"/>
        <w:ind w:firstLineChars="200" w:firstLine="480"/>
        <w:jc w:val="left"/>
        <w:rPr>
          <w:rFonts w:ascii="Times New Roman" w:hAnsi="Times New Roman" w:cs="Times New Roman"/>
          <w:sz w:val="24"/>
          <w:szCs w:val="24"/>
        </w:rPr>
      </w:pPr>
      <w:r w:rsidRPr="00670D7E">
        <w:rPr>
          <w:rFonts w:ascii="Times New Roman" w:hAnsi="Times New Roman" w:cs="Times New Roman" w:hint="eastAsia"/>
          <w:sz w:val="24"/>
          <w:szCs w:val="24"/>
        </w:rPr>
        <w:t xml:space="preserve">GB/T 17217 </w:t>
      </w:r>
      <w:r w:rsidR="00414700">
        <w:rPr>
          <w:rFonts w:ascii="Times New Roman" w:hAnsi="Times New Roman" w:cs="Times New Roman" w:hint="eastAsia"/>
          <w:sz w:val="24"/>
          <w:szCs w:val="24"/>
        </w:rPr>
        <w:t xml:space="preserve"> </w:t>
      </w:r>
      <w:r w:rsidRPr="00670D7E">
        <w:rPr>
          <w:rFonts w:ascii="Times New Roman" w:hAnsi="Times New Roman" w:cs="Times New Roman" w:hint="eastAsia"/>
          <w:sz w:val="24"/>
          <w:szCs w:val="24"/>
        </w:rPr>
        <w:t>城市公共厕所卫生标准</w:t>
      </w:r>
    </w:p>
    <w:p w:rsidR="00975368" w:rsidRPr="009B4D63" w:rsidRDefault="00975368" w:rsidP="00975368">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CJJ 14</w:t>
      </w:r>
      <w:r w:rsidR="00414700">
        <w:rPr>
          <w:rFonts w:ascii="Times New Roman" w:eastAsia="宋体" w:hAnsi="Times New Roman" w:cs="Times New Roman" w:hint="eastAsia"/>
          <w:sz w:val="24"/>
          <w:szCs w:val="24"/>
        </w:rPr>
        <w:t xml:space="preserve"> </w:t>
      </w:r>
      <w:r w:rsidRPr="009B4D63">
        <w:rPr>
          <w:rFonts w:ascii="Times New Roman" w:eastAsia="宋体" w:hAnsi="Times New Roman" w:cs="Times New Roman"/>
          <w:sz w:val="24"/>
          <w:szCs w:val="24"/>
        </w:rPr>
        <w:t>城市公共厕所设计标准</w:t>
      </w:r>
    </w:p>
    <w:p w:rsidR="00975368" w:rsidRDefault="006C284E" w:rsidP="00670D7E">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GB/T 16868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商品经营服务质量管理规范</w:t>
      </w:r>
    </w:p>
    <w:p w:rsidR="00C65B3E" w:rsidRDefault="000110BC" w:rsidP="00670D7E">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50156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汽车加油加气站设计与施工规范</w:t>
      </w:r>
    </w:p>
    <w:p w:rsidR="00FA2517" w:rsidRDefault="00A14C58" w:rsidP="00A14C58">
      <w:pPr>
        <w:autoSpaceDE w:val="0"/>
        <w:autoSpaceDN w:val="0"/>
        <w:adjustRightInd w:val="0"/>
        <w:spacing w:line="360" w:lineRule="exact"/>
        <w:ind w:firstLineChars="200" w:firstLine="480"/>
        <w:jc w:val="left"/>
        <w:rPr>
          <w:rFonts w:ascii="Times New Roman" w:hAnsi="Times New Roman" w:cs="Times New Roman"/>
          <w:sz w:val="24"/>
          <w:szCs w:val="24"/>
        </w:rPr>
      </w:pPr>
      <w:r w:rsidRPr="00A14C58">
        <w:rPr>
          <w:rFonts w:ascii="Times New Roman" w:hAnsi="Times New Roman" w:cs="Times New Roman" w:hint="eastAsia"/>
          <w:sz w:val="24"/>
          <w:szCs w:val="24"/>
        </w:rPr>
        <w:t xml:space="preserve">GB/T 29781 </w:t>
      </w:r>
      <w:r w:rsidR="00414700">
        <w:rPr>
          <w:rFonts w:ascii="Times New Roman" w:hAnsi="Times New Roman" w:cs="Times New Roman" w:hint="eastAsia"/>
          <w:sz w:val="24"/>
          <w:szCs w:val="24"/>
        </w:rPr>
        <w:t xml:space="preserve"> </w:t>
      </w:r>
      <w:r w:rsidRPr="00A14C58">
        <w:rPr>
          <w:rFonts w:ascii="Times New Roman" w:hAnsi="Times New Roman" w:cs="Times New Roman" w:hint="eastAsia"/>
          <w:sz w:val="24"/>
          <w:szCs w:val="24"/>
        </w:rPr>
        <w:t>电动汽车充电站通用要求</w:t>
      </w:r>
    </w:p>
    <w:p w:rsidR="00BB21DD" w:rsidRPr="00C65B3E" w:rsidRDefault="008C0275" w:rsidP="008C0275">
      <w:pPr>
        <w:autoSpaceDE w:val="0"/>
        <w:autoSpaceDN w:val="0"/>
        <w:adjustRightInd w:val="0"/>
        <w:spacing w:line="360" w:lineRule="exact"/>
        <w:ind w:firstLineChars="200" w:firstLine="480"/>
        <w:jc w:val="left"/>
        <w:rPr>
          <w:rFonts w:ascii="Times New Roman" w:hAnsi="Times New Roman" w:cs="Times New Roman"/>
          <w:sz w:val="24"/>
          <w:szCs w:val="24"/>
        </w:rPr>
      </w:pPr>
      <w:r w:rsidRPr="008C0275">
        <w:rPr>
          <w:rFonts w:ascii="Times New Roman" w:hAnsi="Times New Roman" w:cs="Times New Roman" w:hint="eastAsia"/>
          <w:sz w:val="24"/>
          <w:szCs w:val="24"/>
        </w:rPr>
        <w:t xml:space="preserve">GB 50966 </w:t>
      </w:r>
      <w:r w:rsidR="00414700">
        <w:rPr>
          <w:rFonts w:ascii="Times New Roman" w:hAnsi="Times New Roman" w:cs="Times New Roman" w:hint="eastAsia"/>
          <w:sz w:val="24"/>
          <w:szCs w:val="24"/>
        </w:rPr>
        <w:t xml:space="preserve"> </w:t>
      </w:r>
      <w:r w:rsidRPr="008C0275">
        <w:rPr>
          <w:rFonts w:ascii="Times New Roman" w:hAnsi="Times New Roman" w:cs="Times New Roman" w:hint="eastAsia"/>
          <w:sz w:val="24"/>
          <w:szCs w:val="24"/>
        </w:rPr>
        <w:t>电动汽车充电站设计规范</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GB/T 10001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标志用公共信息图形符号</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15630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消防安全标志设置要求</w:t>
      </w:r>
    </w:p>
    <w:p w:rsidR="00F926F7" w:rsidRPr="009B4D63" w:rsidRDefault="00F926F7" w:rsidP="00F926F7">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16153 </w:t>
      </w:r>
      <w:r w:rsidR="00414700">
        <w:rPr>
          <w:rFonts w:ascii="Times New Roman" w:hAnsi="Times New Roman" w:cs="Times New Roman" w:hint="eastAsia"/>
          <w:sz w:val="24"/>
          <w:szCs w:val="24"/>
        </w:rPr>
        <w:t xml:space="preserve"> </w:t>
      </w:r>
      <w:r w:rsidRPr="009B4D63">
        <w:rPr>
          <w:rFonts w:ascii="Times New Roman" w:hAnsi="Times New Roman" w:cs="Times New Roman"/>
          <w:sz w:val="24"/>
          <w:szCs w:val="24"/>
        </w:rPr>
        <w:t>饭馆（</w:t>
      </w:r>
      <w:r w:rsidR="00923EB2">
        <w:rPr>
          <w:rFonts w:ascii="Times New Roman" w:hAnsi="Times New Roman" w:cs="Times New Roman" w:hint="eastAsia"/>
          <w:sz w:val="24"/>
          <w:szCs w:val="24"/>
        </w:rPr>
        <w:t>餐厅</w:t>
      </w:r>
      <w:r w:rsidRPr="009B4D63">
        <w:rPr>
          <w:rFonts w:ascii="Times New Roman" w:hAnsi="Times New Roman" w:cs="Times New Roman"/>
          <w:sz w:val="24"/>
          <w:szCs w:val="24"/>
        </w:rPr>
        <w:t>）卫生标准</w:t>
      </w:r>
    </w:p>
    <w:p w:rsidR="00F926F7" w:rsidRDefault="00F926F7" w:rsidP="00F926F7">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14934 </w:t>
      </w:r>
      <w:r w:rsidR="00414700">
        <w:rPr>
          <w:rFonts w:ascii="Times New Roman" w:hAnsi="Times New Roman" w:cs="Times New Roman" w:hint="eastAsia"/>
          <w:sz w:val="24"/>
          <w:szCs w:val="24"/>
        </w:rPr>
        <w:t xml:space="preserve"> </w:t>
      </w:r>
      <w:r w:rsidR="009660C6" w:rsidRPr="009B4D63">
        <w:rPr>
          <w:rFonts w:ascii="Times New Roman" w:hAnsi="Times New Roman" w:cs="Times New Roman"/>
          <w:color w:val="000000"/>
          <w:sz w:val="24"/>
          <w:szCs w:val="24"/>
        </w:rPr>
        <w:t>食品安全国家标准</w:t>
      </w:r>
      <w:r w:rsidR="009660C6" w:rsidRPr="009B4D63">
        <w:rPr>
          <w:rFonts w:ascii="Times New Roman" w:hAnsi="Times New Roman" w:cs="Times New Roman"/>
          <w:color w:val="000000"/>
          <w:sz w:val="24"/>
          <w:szCs w:val="24"/>
        </w:rPr>
        <w:t xml:space="preserve"> </w:t>
      </w:r>
      <w:r w:rsidR="009660C6" w:rsidRPr="009B4D63">
        <w:rPr>
          <w:rFonts w:ascii="Times New Roman" w:hAnsi="Times New Roman" w:cs="Times New Roman"/>
          <w:color w:val="000000"/>
          <w:sz w:val="24"/>
          <w:szCs w:val="24"/>
        </w:rPr>
        <w:t>消毒餐（饮）具</w:t>
      </w:r>
    </w:p>
    <w:p w:rsidR="008B48EF" w:rsidRDefault="00AC5ABB" w:rsidP="00F926F7">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JT/T</w:t>
      </w:r>
      <w:r>
        <w:rPr>
          <w:rFonts w:ascii="Times New Roman" w:hAnsi="Times New Roman" w:cs="Times New Roman" w:hint="eastAsia"/>
          <w:sz w:val="24"/>
          <w:szCs w:val="24"/>
        </w:rPr>
        <w:t xml:space="preserve"> </w:t>
      </w:r>
      <w:r w:rsidRPr="009B4D63">
        <w:rPr>
          <w:rFonts w:ascii="Times New Roman" w:hAnsi="Times New Roman" w:cs="Times New Roman"/>
          <w:sz w:val="24"/>
          <w:szCs w:val="24"/>
        </w:rPr>
        <w:t>816</w:t>
      </w:r>
      <w:r>
        <w:rPr>
          <w:rFonts w:ascii="Times New Roman" w:hAnsi="Times New Roman" w:cs="Times New Roman" w:hint="eastAsia"/>
          <w:sz w:val="24"/>
          <w:szCs w:val="24"/>
        </w:rPr>
        <w:t xml:space="preserve">   </w:t>
      </w:r>
      <w:r w:rsidR="008B48EF" w:rsidRPr="009B4D63">
        <w:rPr>
          <w:rFonts w:ascii="Times New Roman" w:hAnsi="Times New Roman" w:cs="Times New Roman"/>
          <w:sz w:val="24"/>
          <w:szCs w:val="24"/>
        </w:rPr>
        <w:t>机动车维修服务规范</w:t>
      </w:r>
    </w:p>
    <w:p w:rsidR="00872C9C" w:rsidRDefault="00872C9C" w:rsidP="00872C9C">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 xml:space="preserve">GB 9663 </w:t>
      </w:r>
      <w:r>
        <w:rPr>
          <w:rFonts w:ascii="Times New Roman" w:hAnsi="Times New Roman" w:cs="Times New Roman" w:hint="eastAsia"/>
          <w:sz w:val="24"/>
          <w:szCs w:val="24"/>
        </w:rPr>
        <w:t xml:space="preserve"> </w:t>
      </w:r>
      <w:r w:rsidRPr="009B4D63">
        <w:rPr>
          <w:rFonts w:ascii="Times New Roman" w:hAnsi="Times New Roman" w:cs="Times New Roman"/>
          <w:sz w:val="24"/>
          <w:szCs w:val="24"/>
        </w:rPr>
        <w:t>旅店</w:t>
      </w:r>
      <w:proofErr w:type="gramStart"/>
      <w:r w:rsidRPr="009B4D63">
        <w:rPr>
          <w:rFonts w:ascii="Times New Roman" w:hAnsi="Times New Roman" w:cs="Times New Roman"/>
          <w:sz w:val="24"/>
          <w:szCs w:val="24"/>
        </w:rPr>
        <w:t>业卫生</w:t>
      </w:r>
      <w:proofErr w:type="gramEnd"/>
      <w:r w:rsidRPr="009B4D63">
        <w:rPr>
          <w:rFonts w:ascii="Times New Roman" w:hAnsi="Times New Roman" w:cs="Times New Roman"/>
          <w:sz w:val="24"/>
          <w:szCs w:val="24"/>
        </w:rPr>
        <w:t>标准</w:t>
      </w:r>
    </w:p>
    <w:p w:rsidR="0034351A" w:rsidRPr="009B4D63" w:rsidRDefault="00FC4301" w:rsidP="00872C9C">
      <w:pPr>
        <w:autoSpaceDE w:val="0"/>
        <w:autoSpaceDN w:val="0"/>
        <w:adjustRightInd w:val="0"/>
        <w:spacing w:line="36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LB/T 003  </w:t>
      </w:r>
      <w:r w:rsidR="0034351A" w:rsidRPr="009B4D63">
        <w:rPr>
          <w:rFonts w:ascii="Times New Roman" w:hAnsi="Times New Roman" w:cs="Times New Roman"/>
          <w:sz w:val="24"/>
          <w:szCs w:val="24"/>
        </w:rPr>
        <w:t>星级饭店客房用品质量与配备要求</w:t>
      </w:r>
    </w:p>
    <w:p w:rsidR="00733BFF" w:rsidRDefault="00991435" w:rsidP="00991435">
      <w:pPr>
        <w:autoSpaceDE w:val="0"/>
        <w:autoSpaceDN w:val="0"/>
        <w:adjustRightInd w:val="0"/>
        <w:spacing w:line="360" w:lineRule="exact"/>
        <w:ind w:firstLineChars="200" w:firstLine="480"/>
        <w:jc w:val="left"/>
        <w:rPr>
          <w:rFonts w:ascii="Times New Roman" w:hAnsi="Times New Roman" w:cs="Times New Roman"/>
          <w:sz w:val="24"/>
          <w:szCs w:val="24"/>
        </w:rPr>
      </w:pPr>
      <w:r w:rsidRPr="00991435">
        <w:rPr>
          <w:rFonts w:ascii="Times New Roman" w:hAnsi="Times New Roman" w:cs="Times New Roman" w:hint="eastAsia"/>
          <w:sz w:val="24"/>
          <w:szCs w:val="24"/>
        </w:rPr>
        <w:t xml:space="preserve">GB/T 17242 </w:t>
      </w:r>
      <w:r w:rsidR="00414700">
        <w:rPr>
          <w:rFonts w:ascii="Times New Roman" w:hAnsi="Times New Roman" w:cs="Times New Roman" w:hint="eastAsia"/>
          <w:sz w:val="24"/>
          <w:szCs w:val="24"/>
        </w:rPr>
        <w:t xml:space="preserve"> </w:t>
      </w:r>
      <w:r w:rsidRPr="00991435">
        <w:rPr>
          <w:rFonts w:ascii="Times New Roman" w:hAnsi="Times New Roman" w:cs="Times New Roman" w:hint="eastAsia"/>
          <w:sz w:val="24"/>
          <w:szCs w:val="24"/>
        </w:rPr>
        <w:t>投诉处理指南</w:t>
      </w:r>
    </w:p>
    <w:p w:rsidR="005F090A" w:rsidRPr="009B4D63" w:rsidRDefault="00D37EE3" w:rsidP="00CC1E3F">
      <w:pPr>
        <w:autoSpaceDE w:val="0"/>
        <w:autoSpaceDN w:val="0"/>
        <w:adjustRightInd w:val="0"/>
        <w:spacing w:line="360" w:lineRule="exact"/>
        <w:ind w:leftChars="57" w:left="120" w:firstLineChars="150" w:firstLine="360"/>
        <w:rPr>
          <w:rFonts w:ascii="Times New Roman" w:hAnsi="Times New Roman" w:cs="Times New Roman"/>
          <w:sz w:val="24"/>
          <w:szCs w:val="24"/>
        </w:rPr>
      </w:pPr>
      <w:r>
        <w:rPr>
          <w:rFonts w:ascii="Times New Roman" w:hAnsi="Times New Roman" w:cs="Times New Roman" w:hint="eastAsia"/>
          <w:sz w:val="24"/>
          <w:szCs w:val="24"/>
        </w:rPr>
        <w:t>《</w:t>
      </w:r>
      <w:r w:rsidR="00FD679A">
        <w:rPr>
          <w:rFonts w:ascii="Times New Roman" w:hAnsi="Times New Roman" w:cs="Times New Roman" w:hint="eastAsia"/>
          <w:sz w:val="24"/>
          <w:szCs w:val="24"/>
        </w:rPr>
        <w:t>卫生部</w:t>
      </w:r>
      <w:r w:rsidRPr="00D37EE3">
        <w:rPr>
          <w:rFonts w:ascii="Times New Roman" w:hAnsi="Times New Roman" w:cs="Times New Roman" w:hint="eastAsia"/>
          <w:sz w:val="24"/>
          <w:szCs w:val="24"/>
        </w:rPr>
        <w:t>关于印发</w:t>
      </w:r>
      <w:r>
        <w:rPr>
          <w:rFonts w:ascii="Times New Roman" w:hAnsi="Times New Roman" w:cs="Times New Roman" w:hint="eastAsia"/>
          <w:sz w:val="24"/>
          <w:szCs w:val="24"/>
        </w:rPr>
        <w:t>&lt;</w:t>
      </w:r>
      <w:r w:rsidRPr="00D37EE3">
        <w:rPr>
          <w:rFonts w:ascii="Times New Roman" w:hAnsi="Times New Roman" w:cs="Times New Roman" w:hint="eastAsia"/>
          <w:sz w:val="24"/>
          <w:szCs w:val="24"/>
        </w:rPr>
        <w:t>餐饮业和集体用餐配送单位卫生规范</w:t>
      </w:r>
      <w:r>
        <w:rPr>
          <w:rFonts w:ascii="Times New Roman" w:hAnsi="Times New Roman" w:cs="Times New Roman" w:hint="eastAsia"/>
          <w:sz w:val="24"/>
          <w:szCs w:val="24"/>
        </w:rPr>
        <w:t>&gt;</w:t>
      </w:r>
      <w:r w:rsidRPr="00D37EE3">
        <w:rPr>
          <w:rFonts w:ascii="Times New Roman" w:hAnsi="Times New Roman" w:cs="Times New Roman" w:hint="eastAsia"/>
          <w:sz w:val="24"/>
          <w:szCs w:val="24"/>
        </w:rPr>
        <w:t>的通知</w:t>
      </w:r>
      <w:r>
        <w:rPr>
          <w:rFonts w:ascii="Times New Roman" w:hAnsi="Times New Roman" w:cs="Times New Roman" w:hint="eastAsia"/>
          <w:sz w:val="24"/>
          <w:szCs w:val="24"/>
        </w:rPr>
        <w:t>》</w:t>
      </w:r>
      <w:r w:rsidR="00CC1E3F">
        <w:rPr>
          <w:rFonts w:ascii="Times New Roman" w:hAnsi="Times New Roman" w:cs="Times New Roman" w:hint="eastAsia"/>
          <w:sz w:val="24"/>
          <w:szCs w:val="24"/>
        </w:rPr>
        <w:t>（</w:t>
      </w:r>
      <w:r w:rsidR="00CC1E3F" w:rsidRPr="00CC1E3F">
        <w:rPr>
          <w:rFonts w:ascii="Times New Roman" w:hAnsi="Times New Roman" w:cs="Times New Roman" w:hint="eastAsia"/>
          <w:sz w:val="24"/>
          <w:szCs w:val="24"/>
        </w:rPr>
        <w:t>卫监督发</w:t>
      </w:r>
      <w:r w:rsidR="00FD679A" w:rsidRPr="00FD679A">
        <w:rPr>
          <w:rFonts w:ascii="Times New Roman" w:hAnsi="Times New Roman" w:cs="Times New Roman" w:hint="eastAsia"/>
          <w:sz w:val="24"/>
          <w:szCs w:val="24"/>
        </w:rPr>
        <w:t>〔</w:t>
      </w:r>
      <w:r w:rsidR="00FD679A" w:rsidRPr="00CC1E3F">
        <w:rPr>
          <w:rFonts w:ascii="Times New Roman" w:hAnsi="Times New Roman" w:cs="Times New Roman" w:hint="eastAsia"/>
          <w:sz w:val="24"/>
          <w:szCs w:val="24"/>
        </w:rPr>
        <w:t>2005</w:t>
      </w:r>
      <w:r w:rsidR="00FD679A" w:rsidRPr="00FD679A">
        <w:rPr>
          <w:rFonts w:ascii="Times New Roman" w:hAnsi="Times New Roman" w:cs="Times New Roman" w:hint="eastAsia"/>
          <w:sz w:val="24"/>
          <w:szCs w:val="24"/>
        </w:rPr>
        <w:t>〕</w:t>
      </w:r>
      <w:r w:rsidR="002658F2">
        <w:rPr>
          <w:rFonts w:ascii="Times New Roman" w:hAnsi="Times New Roman" w:cs="Times New Roman" w:hint="eastAsia"/>
          <w:sz w:val="24"/>
          <w:szCs w:val="24"/>
        </w:rPr>
        <w:t xml:space="preserve">260 </w:t>
      </w:r>
      <w:r w:rsidR="00CC1E3F" w:rsidRPr="00CC1E3F">
        <w:rPr>
          <w:rFonts w:ascii="Times New Roman" w:hAnsi="Times New Roman" w:cs="Times New Roman" w:hint="eastAsia"/>
          <w:sz w:val="24"/>
          <w:szCs w:val="24"/>
        </w:rPr>
        <w:t>号</w:t>
      </w:r>
      <w:r w:rsidR="00CC1E3F">
        <w:rPr>
          <w:rFonts w:ascii="Times New Roman" w:hAnsi="Times New Roman" w:cs="Times New Roman" w:hint="eastAsia"/>
          <w:sz w:val="24"/>
          <w:szCs w:val="24"/>
        </w:rPr>
        <w:t>）</w:t>
      </w:r>
    </w:p>
    <w:p w:rsidR="00733BFF" w:rsidRPr="009B4D63" w:rsidRDefault="00733BFF" w:rsidP="00C00B9D">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4" w:name="_Toc5788856"/>
      <w:r w:rsidRPr="009B4D63">
        <w:rPr>
          <w:rFonts w:ascii="Times New Roman" w:eastAsia="黑体" w:hAnsi="Times New Roman" w:cs="Times New Roman"/>
          <w:kern w:val="0"/>
          <w:sz w:val="28"/>
          <w:szCs w:val="28"/>
        </w:rPr>
        <w:t xml:space="preserve">3 </w:t>
      </w:r>
      <w:r w:rsidRPr="009B4D63">
        <w:rPr>
          <w:rFonts w:ascii="Times New Roman" w:eastAsia="黑体" w:hAnsi="Times New Roman" w:cs="Times New Roman"/>
          <w:kern w:val="0"/>
          <w:sz w:val="28"/>
          <w:szCs w:val="28"/>
        </w:rPr>
        <w:t>术语和定义</w:t>
      </w:r>
      <w:bookmarkEnd w:id="4"/>
    </w:p>
    <w:p w:rsidR="00733BFF" w:rsidRPr="009B4D63" w:rsidRDefault="00733BFF" w:rsidP="001D619A">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3.1 </w:t>
      </w:r>
      <w:r w:rsidRPr="009B4D63">
        <w:rPr>
          <w:rFonts w:ascii="Times New Roman" w:eastAsia="黑体" w:hAnsi="Times New Roman" w:cs="Times New Roman"/>
          <w:kern w:val="0"/>
          <w:sz w:val="24"/>
          <w:szCs w:val="24"/>
        </w:rPr>
        <w:t>高速公路服务区</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lastRenderedPageBreak/>
        <w:t>高速公路的组成部分，为驾乘人员提供休息、如厕、餐饮、购物、资讯等服务，为车辆提供停车、加油（充电）、维修等服务的场所。</w:t>
      </w:r>
    </w:p>
    <w:p w:rsidR="00733BFF" w:rsidRPr="009B4D63" w:rsidRDefault="00733BFF" w:rsidP="00733BFF">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3.2 </w:t>
      </w:r>
      <w:r w:rsidRPr="009B4D63">
        <w:rPr>
          <w:rFonts w:ascii="Times New Roman" w:eastAsia="黑体" w:hAnsi="Times New Roman" w:cs="Times New Roman"/>
          <w:kern w:val="0"/>
          <w:sz w:val="24"/>
          <w:szCs w:val="24"/>
        </w:rPr>
        <w:t>高速公路停车区</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高速公路的组成部分，为驾乘人员提供如厕，为车辆提供停车</w:t>
      </w:r>
      <w:r w:rsidR="003829B0" w:rsidRPr="009B4D63">
        <w:rPr>
          <w:rFonts w:ascii="Times New Roman" w:hAnsi="Times New Roman" w:cs="Times New Roman"/>
          <w:sz w:val="24"/>
          <w:szCs w:val="24"/>
        </w:rPr>
        <w:t>、加油</w:t>
      </w:r>
      <w:r w:rsidRPr="009B4D63">
        <w:rPr>
          <w:rFonts w:ascii="Times New Roman" w:hAnsi="Times New Roman" w:cs="Times New Roman"/>
          <w:sz w:val="24"/>
          <w:szCs w:val="24"/>
        </w:rPr>
        <w:t>等基本服务的场所。</w:t>
      </w:r>
    </w:p>
    <w:p w:rsidR="00AC5274" w:rsidRPr="009B4D63" w:rsidRDefault="00AC5274" w:rsidP="00AC5274">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3.3 </w:t>
      </w:r>
      <w:r w:rsidR="00183BBE" w:rsidRPr="009B4D63">
        <w:rPr>
          <w:rFonts w:ascii="Times New Roman" w:eastAsia="黑体" w:hAnsi="Times New Roman" w:cs="Times New Roman"/>
          <w:kern w:val="0"/>
          <w:sz w:val="24"/>
          <w:szCs w:val="24"/>
        </w:rPr>
        <w:t>高速公路</w:t>
      </w:r>
      <w:r w:rsidR="0097440A" w:rsidRPr="009B4D63">
        <w:rPr>
          <w:rFonts w:ascii="Times New Roman" w:eastAsia="黑体" w:hAnsi="Times New Roman" w:cs="Times New Roman"/>
          <w:kern w:val="0"/>
          <w:sz w:val="24"/>
          <w:szCs w:val="24"/>
        </w:rPr>
        <w:t>路段营运单位</w:t>
      </w:r>
    </w:p>
    <w:p w:rsidR="00487327" w:rsidRPr="009B4D63" w:rsidRDefault="00487327" w:rsidP="00487327">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具有企业法人资格，</w:t>
      </w:r>
      <w:r w:rsidR="000D50D7" w:rsidRPr="009B4D63">
        <w:rPr>
          <w:rFonts w:ascii="Times New Roman" w:hAnsi="Times New Roman" w:cs="Times New Roman"/>
          <w:sz w:val="24"/>
          <w:szCs w:val="24"/>
        </w:rPr>
        <w:t>获得该高速公路路段经营权的所有人</w:t>
      </w:r>
      <w:r w:rsidRPr="009B4D63">
        <w:rPr>
          <w:rFonts w:ascii="Times New Roman" w:hAnsi="Times New Roman" w:cs="Times New Roman"/>
          <w:sz w:val="24"/>
          <w:szCs w:val="24"/>
        </w:rPr>
        <w:t>。</w:t>
      </w:r>
    </w:p>
    <w:p w:rsidR="00733BFF" w:rsidRPr="009B4D63" w:rsidRDefault="00733BFF" w:rsidP="00733BFF">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3532A6" w:rsidRPr="009B4D63">
        <w:rPr>
          <w:rFonts w:ascii="Times New Roman" w:eastAsia="黑体" w:hAnsi="Times New Roman" w:cs="Times New Roman"/>
          <w:kern w:val="0"/>
          <w:sz w:val="24"/>
          <w:szCs w:val="24"/>
        </w:rPr>
        <w:t>4</w:t>
      </w:r>
      <w:r w:rsidRPr="009B4D63">
        <w:rPr>
          <w:rFonts w:ascii="Times New Roman" w:eastAsia="黑体" w:hAnsi="Times New Roman" w:cs="Times New Roman"/>
          <w:kern w:val="0"/>
          <w:sz w:val="24"/>
          <w:szCs w:val="24"/>
        </w:rPr>
        <w:t xml:space="preserve"> </w:t>
      </w:r>
      <w:r w:rsidR="008D196D" w:rsidRPr="009B4D63">
        <w:rPr>
          <w:rFonts w:ascii="Times New Roman" w:eastAsia="黑体" w:hAnsi="Times New Roman" w:cs="Times New Roman"/>
          <w:kern w:val="0"/>
          <w:sz w:val="24"/>
          <w:szCs w:val="24"/>
        </w:rPr>
        <w:t>服务区</w:t>
      </w:r>
      <w:r w:rsidRPr="009B4D63">
        <w:rPr>
          <w:rFonts w:ascii="Times New Roman" w:eastAsia="黑体" w:hAnsi="Times New Roman" w:cs="Times New Roman"/>
          <w:kern w:val="0"/>
          <w:sz w:val="24"/>
          <w:szCs w:val="24"/>
        </w:rPr>
        <w:t>经营</w:t>
      </w:r>
      <w:r w:rsidR="00A159DD" w:rsidRPr="009B4D63">
        <w:rPr>
          <w:rFonts w:ascii="Times New Roman" w:eastAsia="黑体" w:hAnsi="Times New Roman" w:cs="Times New Roman"/>
          <w:kern w:val="0"/>
          <w:sz w:val="24"/>
          <w:szCs w:val="24"/>
        </w:rPr>
        <w:t>（物业）</w:t>
      </w:r>
      <w:r w:rsidRPr="009B4D63">
        <w:rPr>
          <w:rFonts w:ascii="Times New Roman" w:eastAsia="黑体" w:hAnsi="Times New Roman" w:cs="Times New Roman"/>
          <w:kern w:val="0"/>
          <w:sz w:val="24"/>
          <w:szCs w:val="24"/>
        </w:rPr>
        <w:t>单位</w:t>
      </w:r>
    </w:p>
    <w:p w:rsidR="00931D2B" w:rsidRPr="009B4D63" w:rsidRDefault="00733BFF" w:rsidP="00931D2B">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具有企业法人资格，</w:t>
      </w:r>
      <w:r w:rsidR="00C451EB" w:rsidRPr="009B4D63">
        <w:rPr>
          <w:rFonts w:ascii="Times New Roman" w:hAnsi="Times New Roman" w:cs="Times New Roman"/>
          <w:sz w:val="24"/>
          <w:szCs w:val="24"/>
        </w:rPr>
        <w:t>获得授权</w:t>
      </w:r>
      <w:r w:rsidRPr="009B4D63">
        <w:rPr>
          <w:rFonts w:ascii="Times New Roman" w:hAnsi="Times New Roman" w:cs="Times New Roman"/>
          <w:sz w:val="24"/>
          <w:szCs w:val="24"/>
        </w:rPr>
        <w:t>从事服务区现场、设施、人员等管理，</w:t>
      </w:r>
      <w:r w:rsidR="000B5FFB" w:rsidRPr="009B4D63">
        <w:rPr>
          <w:rFonts w:ascii="Times New Roman" w:hAnsi="Times New Roman" w:cs="Times New Roman"/>
          <w:sz w:val="24"/>
          <w:szCs w:val="24"/>
        </w:rPr>
        <w:t>经营</w:t>
      </w:r>
      <w:r w:rsidRPr="009B4D63">
        <w:rPr>
          <w:rFonts w:ascii="Times New Roman" w:hAnsi="Times New Roman" w:cs="Times New Roman"/>
          <w:sz w:val="24"/>
          <w:szCs w:val="24"/>
        </w:rPr>
        <w:t>项目管理，为驾乘人员提供</w:t>
      </w:r>
      <w:r w:rsidR="00170294" w:rsidRPr="009B4D63">
        <w:rPr>
          <w:rFonts w:ascii="Times New Roman" w:hAnsi="Times New Roman" w:cs="Times New Roman"/>
          <w:sz w:val="24"/>
          <w:szCs w:val="24"/>
        </w:rPr>
        <w:t>相应服务的企业。</w:t>
      </w:r>
    </w:p>
    <w:p w:rsidR="00733BFF" w:rsidRPr="009B4D63" w:rsidRDefault="00733BFF" w:rsidP="001D619A">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3532A6" w:rsidRPr="009B4D63">
        <w:rPr>
          <w:rFonts w:ascii="Times New Roman" w:eastAsia="黑体" w:hAnsi="Times New Roman" w:cs="Times New Roman"/>
          <w:kern w:val="0"/>
          <w:sz w:val="24"/>
          <w:szCs w:val="24"/>
        </w:rPr>
        <w:t>5</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经营项目</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服务区内为满足驾乘人员需求，设立的餐饮、购物、汽车维修、加油（充电）等收费服务。</w:t>
      </w:r>
    </w:p>
    <w:p w:rsidR="00733BFF" w:rsidRPr="009B4D63" w:rsidRDefault="00733BFF" w:rsidP="00733BFF">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3532A6" w:rsidRPr="009B4D63">
        <w:rPr>
          <w:rFonts w:ascii="Times New Roman" w:eastAsia="黑体" w:hAnsi="Times New Roman" w:cs="Times New Roman"/>
          <w:kern w:val="0"/>
          <w:sz w:val="24"/>
          <w:szCs w:val="24"/>
        </w:rPr>
        <w:t>6</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经营项目企业</w:t>
      </w:r>
    </w:p>
    <w:p w:rsidR="00733BFF"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具有企业法人资格，与所在服务区经营</w:t>
      </w:r>
      <w:r w:rsidR="00C9012F" w:rsidRPr="009B4D63">
        <w:rPr>
          <w:rFonts w:ascii="Times New Roman" w:hAnsi="Times New Roman" w:cs="Times New Roman"/>
          <w:sz w:val="24"/>
          <w:szCs w:val="24"/>
        </w:rPr>
        <w:t>（物业）</w:t>
      </w:r>
      <w:r w:rsidRPr="009B4D63">
        <w:rPr>
          <w:rFonts w:ascii="Times New Roman" w:hAnsi="Times New Roman" w:cs="Times New Roman"/>
          <w:sz w:val="24"/>
          <w:szCs w:val="24"/>
        </w:rPr>
        <w:t>单位</w:t>
      </w:r>
      <w:r w:rsidR="00EF7523" w:rsidRPr="009B4D63">
        <w:rPr>
          <w:rFonts w:ascii="Times New Roman" w:hAnsi="Times New Roman" w:cs="Times New Roman"/>
          <w:sz w:val="24"/>
          <w:szCs w:val="24"/>
        </w:rPr>
        <w:t>或</w:t>
      </w:r>
      <w:r w:rsidR="00B33130" w:rsidRPr="009B4D63">
        <w:rPr>
          <w:rFonts w:ascii="Times New Roman" w:hAnsi="Times New Roman" w:cs="Times New Roman"/>
          <w:sz w:val="24"/>
          <w:szCs w:val="24"/>
        </w:rPr>
        <w:t>高速公路</w:t>
      </w:r>
      <w:r w:rsidR="00C14502" w:rsidRPr="009B4D63">
        <w:rPr>
          <w:rFonts w:ascii="Times New Roman" w:hAnsi="Times New Roman" w:cs="Times New Roman"/>
          <w:sz w:val="24"/>
          <w:szCs w:val="24"/>
        </w:rPr>
        <w:t>路段营运单位</w:t>
      </w:r>
      <w:r w:rsidRPr="009B4D63">
        <w:rPr>
          <w:rFonts w:ascii="Times New Roman" w:hAnsi="Times New Roman" w:cs="Times New Roman"/>
          <w:sz w:val="24"/>
          <w:szCs w:val="24"/>
        </w:rPr>
        <w:t>签订经营合同，按合同约定开展经营活动的企业。</w:t>
      </w:r>
    </w:p>
    <w:p w:rsidR="003C2EAA" w:rsidRPr="009B4D63" w:rsidRDefault="003C2EAA" w:rsidP="003C2EAA">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3.7 </w:t>
      </w:r>
      <w:r w:rsidR="009B6137">
        <w:rPr>
          <w:rFonts w:ascii="Times New Roman" w:eastAsia="黑体" w:hAnsi="Times New Roman" w:cs="Times New Roman" w:hint="eastAsia"/>
          <w:kern w:val="0"/>
          <w:sz w:val="24"/>
          <w:szCs w:val="24"/>
        </w:rPr>
        <w:t>无障碍</w:t>
      </w:r>
      <w:r w:rsidRPr="009B4D63">
        <w:rPr>
          <w:rFonts w:ascii="Times New Roman" w:eastAsia="黑体" w:hAnsi="Times New Roman" w:cs="Times New Roman"/>
          <w:kern w:val="0"/>
          <w:sz w:val="24"/>
          <w:szCs w:val="24"/>
        </w:rPr>
        <w:t>卫生间</w:t>
      </w:r>
    </w:p>
    <w:p w:rsidR="003C2EAA" w:rsidRPr="009B4D63" w:rsidRDefault="00E53324"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为</w:t>
      </w:r>
      <w:r w:rsidR="003A575E">
        <w:rPr>
          <w:rFonts w:ascii="Times New Roman" w:hAnsi="Times New Roman" w:cs="Times New Roman" w:hint="eastAsia"/>
          <w:sz w:val="24"/>
          <w:szCs w:val="24"/>
        </w:rPr>
        <w:t>方便</w:t>
      </w:r>
      <w:r w:rsidR="00E554CA">
        <w:rPr>
          <w:rFonts w:ascii="Times New Roman" w:hAnsi="Times New Roman" w:cs="Times New Roman" w:hint="eastAsia"/>
          <w:sz w:val="24"/>
          <w:szCs w:val="24"/>
        </w:rPr>
        <w:t>身体有</w:t>
      </w:r>
      <w:r w:rsidR="00764D2A">
        <w:rPr>
          <w:rFonts w:ascii="Times New Roman" w:hAnsi="Times New Roman" w:cs="Times New Roman" w:hint="eastAsia"/>
          <w:sz w:val="24"/>
          <w:szCs w:val="24"/>
        </w:rPr>
        <w:t>残障</w:t>
      </w:r>
      <w:r w:rsidR="00E554CA">
        <w:rPr>
          <w:rFonts w:ascii="Times New Roman" w:hAnsi="Times New Roman" w:cs="Times New Roman" w:hint="eastAsia"/>
          <w:sz w:val="24"/>
          <w:szCs w:val="24"/>
        </w:rPr>
        <w:t>的</w:t>
      </w:r>
      <w:r w:rsidR="00663A15">
        <w:rPr>
          <w:rFonts w:ascii="Times New Roman" w:hAnsi="Times New Roman" w:cs="Times New Roman" w:hint="eastAsia"/>
          <w:sz w:val="24"/>
          <w:szCs w:val="24"/>
        </w:rPr>
        <w:t>特殊对象</w:t>
      </w:r>
      <w:r w:rsidR="00C36106">
        <w:rPr>
          <w:rFonts w:ascii="Times New Roman" w:hAnsi="Times New Roman" w:cs="Times New Roman" w:hint="eastAsia"/>
          <w:sz w:val="24"/>
          <w:szCs w:val="24"/>
        </w:rPr>
        <w:t>如厕而</w:t>
      </w:r>
      <w:r w:rsidR="00764D2A">
        <w:rPr>
          <w:rFonts w:ascii="Times New Roman" w:hAnsi="Times New Roman" w:cs="Times New Roman" w:hint="eastAsia"/>
          <w:sz w:val="24"/>
          <w:szCs w:val="24"/>
        </w:rPr>
        <w:t>专门设置</w:t>
      </w:r>
      <w:r w:rsidR="007140A1">
        <w:rPr>
          <w:rFonts w:ascii="Times New Roman" w:hAnsi="Times New Roman" w:cs="Times New Roman" w:hint="eastAsia"/>
          <w:sz w:val="24"/>
          <w:szCs w:val="24"/>
        </w:rPr>
        <w:t>的</w:t>
      </w:r>
      <w:r w:rsidR="00BC0159">
        <w:rPr>
          <w:rFonts w:ascii="Times New Roman" w:hAnsi="Times New Roman" w:cs="Times New Roman" w:hint="eastAsia"/>
          <w:sz w:val="24"/>
          <w:szCs w:val="24"/>
        </w:rPr>
        <w:t>卫生间。</w:t>
      </w:r>
    </w:p>
    <w:p w:rsidR="00733BFF" w:rsidRPr="009B4D63" w:rsidRDefault="00733BFF" w:rsidP="00733BFF">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887D1C">
        <w:rPr>
          <w:rFonts w:ascii="Times New Roman" w:eastAsia="黑体" w:hAnsi="Times New Roman" w:cs="Times New Roman" w:hint="eastAsia"/>
          <w:kern w:val="0"/>
          <w:sz w:val="24"/>
          <w:szCs w:val="24"/>
        </w:rPr>
        <w:t>8</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第三卫生间</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为需要他人协助才能如厕的特殊对象专门设置的卫生间。</w:t>
      </w:r>
    </w:p>
    <w:p w:rsidR="00733BFF" w:rsidRPr="009B4D63" w:rsidRDefault="00733BFF" w:rsidP="00733BFF">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887D1C">
        <w:rPr>
          <w:rFonts w:ascii="Times New Roman" w:eastAsia="黑体" w:hAnsi="Times New Roman" w:cs="Times New Roman" w:hint="eastAsia"/>
          <w:kern w:val="0"/>
          <w:sz w:val="24"/>
          <w:szCs w:val="24"/>
        </w:rPr>
        <w:t>9</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母婴室</w:t>
      </w:r>
    </w:p>
    <w:p w:rsidR="00733BFF" w:rsidRPr="009B4D63" w:rsidRDefault="00733BFF" w:rsidP="00733BFF">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为单独照顾哺乳期以及</w:t>
      </w:r>
      <w:proofErr w:type="gramStart"/>
      <w:r w:rsidRPr="009B4D63">
        <w:rPr>
          <w:rFonts w:ascii="Times New Roman" w:hAnsi="Times New Roman" w:cs="Times New Roman"/>
          <w:sz w:val="24"/>
          <w:szCs w:val="24"/>
        </w:rPr>
        <w:t>孕</w:t>
      </w:r>
      <w:proofErr w:type="gramEnd"/>
      <w:r w:rsidRPr="009B4D63">
        <w:rPr>
          <w:rFonts w:ascii="Times New Roman" w:hAnsi="Times New Roman" w:cs="Times New Roman"/>
          <w:sz w:val="24"/>
          <w:szCs w:val="24"/>
        </w:rPr>
        <w:t>产妇设置的休息场所。</w:t>
      </w:r>
    </w:p>
    <w:p w:rsidR="00175A9E" w:rsidRPr="009B4D63" w:rsidRDefault="00175A9E" w:rsidP="00175A9E">
      <w:pPr>
        <w:autoSpaceDE w:val="0"/>
        <w:autoSpaceDN w:val="0"/>
        <w:adjustRightInd w:val="0"/>
        <w:spacing w:beforeLines="50" w:before="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3.</w:t>
      </w:r>
      <w:r w:rsidR="00887D1C">
        <w:rPr>
          <w:rFonts w:ascii="Times New Roman" w:eastAsia="黑体" w:hAnsi="Times New Roman" w:cs="Times New Roman" w:hint="eastAsia"/>
          <w:kern w:val="0"/>
          <w:sz w:val="24"/>
          <w:szCs w:val="24"/>
        </w:rPr>
        <w:t>10</w:t>
      </w:r>
      <w:r w:rsidRPr="009B4D63">
        <w:rPr>
          <w:rFonts w:ascii="Times New Roman" w:eastAsia="黑体" w:hAnsi="Times New Roman" w:cs="Times New Roman"/>
          <w:kern w:val="0"/>
          <w:sz w:val="24"/>
          <w:szCs w:val="24"/>
        </w:rPr>
        <w:t xml:space="preserve"> </w:t>
      </w:r>
      <w:r w:rsidR="00470F00" w:rsidRPr="009B4D63">
        <w:rPr>
          <w:rFonts w:ascii="Times New Roman" w:eastAsia="黑体" w:hAnsi="Times New Roman" w:cs="Times New Roman"/>
          <w:kern w:val="0"/>
          <w:sz w:val="24"/>
          <w:szCs w:val="24"/>
        </w:rPr>
        <w:t>投诉反馈率</w:t>
      </w:r>
    </w:p>
    <w:p w:rsidR="00175A9E" w:rsidRPr="009B4D63" w:rsidRDefault="00B7409D" w:rsidP="00B7409D">
      <w:pPr>
        <w:autoSpaceDE w:val="0"/>
        <w:autoSpaceDN w:val="0"/>
        <w:adjustRightInd w:val="0"/>
        <w:spacing w:line="360" w:lineRule="exact"/>
        <w:ind w:firstLineChars="200" w:firstLine="480"/>
        <w:jc w:val="left"/>
        <w:rPr>
          <w:rFonts w:ascii="Times New Roman" w:hAnsi="Times New Roman" w:cs="Times New Roman"/>
          <w:sz w:val="24"/>
          <w:szCs w:val="24"/>
        </w:rPr>
      </w:pPr>
      <w:r w:rsidRPr="009B4D63">
        <w:rPr>
          <w:rFonts w:ascii="Times New Roman" w:hAnsi="Times New Roman" w:cs="Times New Roman"/>
          <w:sz w:val="24"/>
          <w:szCs w:val="24"/>
        </w:rPr>
        <w:t>投诉事件中已反馈的数量与投诉事件总数的</w:t>
      </w:r>
      <w:r w:rsidR="00A11204" w:rsidRPr="009B4D63">
        <w:rPr>
          <w:rFonts w:ascii="Times New Roman" w:hAnsi="Times New Roman" w:cs="Times New Roman"/>
          <w:sz w:val="24"/>
          <w:szCs w:val="24"/>
        </w:rPr>
        <w:t>比值</w:t>
      </w:r>
      <w:r w:rsidRPr="009B4D63">
        <w:rPr>
          <w:rFonts w:ascii="Times New Roman" w:hAnsi="Times New Roman" w:cs="Times New Roman"/>
          <w:sz w:val="24"/>
          <w:szCs w:val="24"/>
        </w:rPr>
        <w:t>。</w:t>
      </w:r>
    </w:p>
    <w:p w:rsidR="00733BFF" w:rsidRPr="009B4D63" w:rsidRDefault="00733BFF" w:rsidP="00C00B9D">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5" w:name="_Toc5788857"/>
      <w:r w:rsidRPr="009B4D63">
        <w:rPr>
          <w:rFonts w:ascii="Times New Roman" w:eastAsia="黑体" w:hAnsi="Times New Roman" w:cs="Times New Roman"/>
          <w:kern w:val="0"/>
          <w:sz w:val="28"/>
          <w:szCs w:val="28"/>
        </w:rPr>
        <w:t xml:space="preserve">4 </w:t>
      </w:r>
      <w:r w:rsidRPr="009B4D63">
        <w:rPr>
          <w:rFonts w:ascii="Times New Roman" w:eastAsia="黑体" w:hAnsi="Times New Roman" w:cs="Times New Roman"/>
          <w:kern w:val="0"/>
          <w:sz w:val="28"/>
          <w:szCs w:val="28"/>
        </w:rPr>
        <w:t>管理要求</w:t>
      </w:r>
      <w:bookmarkEnd w:id="5"/>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4.1 </w:t>
      </w:r>
      <w:r w:rsidRPr="009B4D63">
        <w:rPr>
          <w:rFonts w:ascii="Times New Roman" w:eastAsia="黑体" w:hAnsi="Times New Roman" w:cs="Times New Roman"/>
          <w:kern w:val="0"/>
          <w:sz w:val="24"/>
          <w:szCs w:val="24"/>
        </w:rPr>
        <w:t>一般规定</w:t>
      </w:r>
    </w:p>
    <w:p w:rsidR="00CF4F28"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4.1.1</w:t>
      </w:r>
      <w:r w:rsidR="00133FE9" w:rsidRPr="009B4D63">
        <w:rPr>
          <w:rFonts w:ascii="Times New Roman" w:hAnsi="Times New Roman" w:cs="Times New Roman"/>
          <w:sz w:val="24"/>
          <w:szCs w:val="24"/>
        </w:rPr>
        <w:t xml:space="preserve"> </w:t>
      </w:r>
      <w:r w:rsidR="00133FE9" w:rsidRPr="009B4D63">
        <w:rPr>
          <w:rFonts w:ascii="Times New Roman" w:hAnsi="Times New Roman" w:cs="Times New Roman"/>
          <w:sz w:val="24"/>
          <w:szCs w:val="24"/>
        </w:rPr>
        <w:t>高速公路路段营运单位</w:t>
      </w:r>
      <w:r w:rsidR="008F0590" w:rsidRPr="009B4D63">
        <w:rPr>
          <w:rFonts w:ascii="Times New Roman" w:hAnsi="Times New Roman" w:cs="Times New Roman"/>
          <w:sz w:val="24"/>
          <w:szCs w:val="24"/>
        </w:rPr>
        <w:t>为</w:t>
      </w:r>
      <w:r w:rsidR="00133FE9" w:rsidRPr="009B4D63">
        <w:rPr>
          <w:rFonts w:ascii="Times New Roman" w:hAnsi="Times New Roman" w:cs="Times New Roman"/>
          <w:sz w:val="24"/>
          <w:szCs w:val="24"/>
        </w:rPr>
        <w:t>高速公路服务区（停车区）</w:t>
      </w:r>
      <w:r w:rsidR="008F0590" w:rsidRPr="009B4D63">
        <w:rPr>
          <w:rFonts w:ascii="Times New Roman" w:hAnsi="Times New Roman" w:cs="Times New Roman"/>
          <w:sz w:val="24"/>
          <w:szCs w:val="24"/>
        </w:rPr>
        <w:t>主体</w:t>
      </w:r>
      <w:r w:rsidR="00133FE9" w:rsidRPr="009B4D63">
        <w:rPr>
          <w:rFonts w:ascii="Times New Roman" w:hAnsi="Times New Roman" w:cs="Times New Roman"/>
          <w:sz w:val="24"/>
          <w:szCs w:val="24"/>
        </w:rPr>
        <w:t>责任人，</w:t>
      </w:r>
      <w:r w:rsidR="00CF4F28" w:rsidRPr="009B4D63">
        <w:rPr>
          <w:rFonts w:ascii="Times New Roman" w:hAnsi="Times New Roman" w:cs="Times New Roman"/>
          <w:sz w:val="24"/>
          <w:szCs w:val="24"/>
        </w:rPr>
        <w:t>接受相关行业主管部门监督。</w:t>
      </w:r>
    </w:p>
    <w:p w:rsidR="00733BFF" w:rsidRPr="009B4D63" w:rsidRDefault="00736A30"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4.1.2 </w:t>
      </w:r>
      <w:r w:rsidR="006E69CD" w:rsidRPr="009B4D63">
        <w:rPr>
          <w:rFonts w:ascii="Times New Roman" w:hAnsi="Times New Roman" w:cs="Times New Roman"/>
          <w:sz w:val="24"/>
          <w:szCs w:val="24"/>
        </w:rPr>
        <w:t>服务区</w:t>
      </w:r>
      <w:r w:rsidR="00733BFF" w:rsidRPr="009B4D63">
        <w:rPr>
          <w:rFonts w:ascii="Times New Roman" w:hAnsi="Times New Roman" w:cs="Times New Roman"/>
          <w:sz w:val="24"/>
          <w:szCs w:val="24"/>
        </w:rPr>
        <w:t>经营</w:t>
      </w:r>
      <w:r w:rsidR="000A0057" w:rsidRPr="009B4D63">
        <w:rPr>
          <w:rFonts w:ascii="Times New Roman" w:hAnsi="Times New Roman" w:cs="Times New Roman"/>
          <w:sz w:val="24"/>
          <w:szCs w:val="24"/>
        </w:rPr>
        <w:t>（物业）</w:t>
      </w:r>
      <w:r w:rsidR="00733BFF" w:rsidRPr="009B4D63">
        <w:rPr>
          <w:rFonts w:ascii="Times New Roman" w:hAnsi="Times New Roman" w:cs="Times New Roman"/>
          <w:sz w:val="24"/>
          <w:szCs w:val="24"/>
        </w:rPr>
        <w:t>单位为高速公路服务区（停车区）</w:t>
      </w:r>
      <w:r w:rsidR="00670763" w:rsidRPr="009B4D63">
        <w:rPr>
          <w:rFonts w:ascii="Times New Roman" w:hAnsi="Times New Roman" w:cs="Times New Roman"/>
          <w:sz w:val="24"/>
          <w:szCs w:val="24"/>
        </w:rPr>
        <w:t>直接</w:t>
      </w:r>
      <w:r w:rsidR="00733BFF" w:rsidRPr="009B4D63">
        <w:rPr>
          <w:rFonts w:ascii="Times New Roman" w:hAnsi="Times New Roman" w:cs="Times New Roman"/>
          <w:sz w:val="24"/>
          <w:szCs w:val="24"/>
        </w:rPr>
        <w:t>责任人，负责服务区管理、经营和服务工作</w:t>
      </w:r>
      <w:r w:rsidR="00BB3BD2" w:rsidRPr="009B4D63">
        <w:rPr>
          <w:rFonts w:ascii="Times New Roman" w:hAnsi="Times New Roman" w:cs="Times New Roman"/>
          <w:sz w:val="24"/>
          <w:szCs w:val="24"/>
        </w:rPr>
        <w:t>，接受相关行业主管部门监督</w:t>
      </w:r>
      <w:r w:rsidR="00733BFF" w:rsidRPr="009B4D63">
        <w:rPr>
          <w:rFonts w:ascii="Times New Roman" w:hAnsi="Times New Roman" w:cs="Times New Roman"/>
          <w:sz w:val="24"/>
          <w:szCs w:val="24"/>
        </w:rPr>
        <w:t>。</w:t>
      </w:r>
    </w:p>
    <w:p w:rsidR="00255EF2" w:rsidRPr="009B4D63" w:rsidRDefault="00733BFF" w:rsidP="008737A0">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4.1.3 </w:t>
      </w:r>
      <w:r w:rsidRPr="009B4D63">
        <w:rPr>
          <w:rFonts w:ascii="Times New Roman" w:hAnsi="Times New Roman" w:cs="Times New Roman"/>
          <w:sz w:val="24"/>
          <w:szCs w:val="24"/>
        </w:rPr>
        <w:t>经营项目企业应具有合法的经营资质，依法经营并严格执行相关行业规范和标准</w:t>
      </w:r>
      <w:r w:rsidR="00255EF2" w:rsidRPr="009B4D63">
        <w:rPr>
          <w:rFonts w:ascii="Times New Roman" w:hAnsi="Times New Roman" w:cs="Times New Roman"/>
          <w:sz w:val="24"/>
          <w:szCs w:val="24"/>
        </w:rPr>
        <w:t>，接受相关行业主管部门</w:t>
      </w:r>
      <w:r w:rsidR="00CE5745" w:rsidRPr="009B4D63">
        <w:rPr>
          <w:rFonts w:ascii="Times New Roman" w:hAnsi="Times New Roman" w:cs="Times New Roman"/>
          <w:sz w:val="24"/>
          <w:szCs w:val="24"/>
        </w:rPr>
        <w:t>监督。</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lastRenderedPageBreak/>
        <w:t xml:space="preserve">4.1.4 </w:t>
      </w:r>
      <w:r w:rsidR="006E69CD"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AA41CF" w:rsidRPr="009B4D63">
        <w:rPr>
          <w:rFonts w:ascii="Times New Roman" w:hAnsi="Times New Roman" w:cs="Times New Roman"/>
          <w:sz w:val="24"/>
          <w:szCs w:val="24"/>
        </w:rPr>
        <w:t>（物业）</w:t>
      </w:r>
      <w:r w:rsidRPr="009B4D63">
        <w:rPr>
          <w:rFonts w:ascii="Times New Roman" w:hAnsi="Times New Roman" w:cs="Times New Roman"/>
          <w:sz w:val="24"/>
          <w:szCs w:val="24"/>
        </w:rPr>
        <w:t>单位</w:t>
      </w:r>
      <w:r w:rsidR="0047353C" w:rsidRPr="009B4D63">
        <w:rPr>
          <w:rFonts w:ascii="Times New Roman" w:hAnsi="Times New Roman" w:cs="Times New Roman"/>
          <w:sz w:val="24"/>
          <w:szCs w:val="24"/>
        </w:rPr>
        <w:t>或</w:t>
      </w:r>
      <w:r w:rsidR="009D343C" w:rsidRPr="009B4D63">
        <w:rPr>
          <w:rFonts w:ascii="Times New Roman" w:hAnsi="Times New Roman" w:cs="Times New Roman"/>
          <w:sz w:val="24"/>
          <w:szCs w:val="24"/>
        </w:rPr>
        <w:t>高速公路</w:t>
      </w:r>
      <w:r w:rsidR="0047353C" w:rsidRPr="009B4D63">
        <w:rPr>
          <w:rFonts w:ascii="Times New Roman" w:hAnsi="Times New Roman" w:cs="Times New Roman"/>
          <w:sz w:val="24"/>
          <w:szCs w:val="24"/>
        </w:rPr>
        <w:t>路段营运单位</w:t>
      </w:r>
      <w:r w:rsidRPr="009B4D63">
        <w:rPr>
          <w:rFonts w:ascii="Times New Roman" w:hAnsi="Times New Roman" w:cs="Times New Roman"/>
          <w:sz w:val="24"/>
          <w:szCs w:val="24"/>
        </w:rPr>
        <w:t>与经营项目企业签订经营合同，合同中应约定经营项目、经营范围和服务标准等条款。</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4.1.5 </w:t>
      </w:r>
      <w:r w:rsidR="006E69CD"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6F443E" w:rsidRPr="009B4D63">
        <w:rPr>
          <w:rFonts w:ascii="Times New Roman" w:hAnsi="Times New Roman" w:cs="Times New Roman"/>
          <w:sz w:val="24"/>
          <w:szCs w:val="24"/>
        </w:rPr>
        <w:t>（物业）</w:t>
      </w:r>
      <w:r w:rsidRPr="009B4D63">
        <w:rPr>
          <w:rFonts w:ascii="Times New Roman" w:hAnsi="Times New Roman" w:cs="Times New Roman"/>
          <w:sz w:val="24"/>
          <w:szCs w:val="24"/>
        </w:rPr>
        <w:t>单位及经营项目企业，应承</w:t>
      </w:r>
      <w:proofErr w:type="gramStart"/>
      <w:r w:rsidRPr="009B4D63">
        <w:rPr>
          <w:rFonts w:ascii="Times New Roman" w:hAnsi="Times New Roman" w:cs="Times New Roman"/>
          <w:sz w:val="24"/>
          <w:szCs w:val="24"/>
        </w:rPr>
        <w:t>担管理</w:t>
      </w:r>
      <w:proofErr w:type="gramEnd"/>
      <w:r w:rsidRPr="009B4D63">
        <w:rPr>
          <w:rFonts w:ascii="Times New Roman" w:hAnsi="Times New Roman" w:cs="Times New Roman"/>
          <w:sz w:val="24"/>
          <w:szCs w:val="24"/>
        </w:rPr>
        <w:t>和经营职责，配备相应岗位人员。</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4.2 </w:t>
      </w:r>
      <w:r w:rsidR="006E69CD" w:rsidRPr="009B4D63">
        <w:rPr>
          <w:rFonts w:ascii="Times New Roman" w:eastAsia="黑体" w:hAnsi="Times New Roman" w:cs="Times New Roman"/>
          <w:kern w:val="0"/>
          <w:sz w:val="24"/>
          <w:szCs w:val="24"/>
        </w:rPr>
        <w:t>服务区</w:t>
      </w:r>
      <w:r w:rsidRPr="009B4D63">
        <w:rPr>
          <w:rFonts w:ascii="Times New Roman" w:eastAsia="黑体" w:hAnsi="Times New Roman" w:cs="Times New Roman"/>
          <w:kern w:val="0"/>
          <w:sz w:val="24"/>
          <w:szCs w:val="24"/>
        </w:rPr>
        <w:t>经营</w:t>
      </w:r>
      <w:r w:rsidR="006E69CD" w:rsidRPr="009B4D63">
        <w:rPr>
          <w:rFonts w:ascii="Times New Roman" w:eastAsia="黑体" w:hAnsi="Times New Roman" w:cs="Times New Roman"/>
          <w:kern w:val="0"/>
          <w:sz w:val="24"/>
          <w:szCs w:val="24"/>
        </w:rPr>
        <w:t>（物业）</w:t>
      </w:r>
      <w:r w:rsidRPr="009B4D63">
        <w:rPr>
          <w:rFonts w:ascii="Times New Roman" w:eastAsia="黑体" w:hAnsi="Times New Roman" w:cs="Times New Roman"/>
          <w:kern w:val="0"/>
          <w:sz w:val="24"/>
          <w:szCs w:val="24"/>
        </w:rPr>
        <w:t>单位</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4.2.1 </w:t>
      </w:r>
      <w:r w:rsidR="006E69CD"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172513" w:rsidRPr="009B4D63">
        <w:rPr>
          <w:rFonts w:ascii="Times New Roman" w:hAnsi="Times New Roman" w:cs="Times New Roman"/>
          <w:sz w:val="24"/>
          <w:szCs w:val="24"/>
        </w:rPr>
        <w:t>（物业）</w:t>
      </w:r>
      <w:r w:rsidRPr="009B4D63">
        <w:rPr>
          <w:rFonts w:ascii="Times New Roman" w:hAnsi="Times New Roman" w:cs="Times New Roman"/>
          <w:sz w:val="24"/>
          <w:szCs w:val="24"/>
        </w:rPr>
        <w:t>单位应设置现场管理、设施管理等岗位。</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4.2.2 </w:t>
      </w:r>
      <w:r w:rsidR="006E69CD"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172513" w:rsidRPr="009B4D63">
        <w:rPr>
          <w:rFonts w:ascii="Times New Roman" w:hAnsi="Times New Roman" w:cs="Times New Roman"/>
          <w:sz w:val="24"/>
          <w:szCs w:val="24"/>
        </w:rPr>
        <w:t>（物业）</w:t>
      </w:r>
      <w:r w:rsidRPr="009B4D63">
        <w:rPr>
          <w:rFonts w:ascii="Times New Roman" w:hAnsi="Times New Roman" w:cs="Times New Roman"/>
          <w:sz w:val="24"/>
          <w:szCs w:val="24"/>
        </w:rPr>
        <w:t>单位应建立</w:t>
      </w:r>
      <w:r w:rsidRPr="009B4D63">
        <w:rPr>
          <w:rFonts w:ascii="Times New Roman" w:hAnsi="Times New Roman" w:cs="Times New Roman"/>
          <w:sz w:val="24"/>
          <w:szCs w:val="24"/>
        </w:rPr>
        <w:t>24</w:t>
      </w:r>
      <w:r w:rsidRPr="009B4D63">
        <w:rPr>
          <w:rFonts w:ascii="Times New Roman" w:hAnsi="Times New Roman" w:cs="Times New Roman"/>
          <w:sz w:val="24"/>
          <w:szCs w:val="24"/>
        </w:rPr>
        <w:t>小时值班制度，统筹管理各功能区日常运行及服务工作。</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4.3 </w:t>
      </w:r>
      <w:r w:rsidRPr="009B4D63">
        <w:rPr>
          <w:rFonts w:ascii="Times New Roman" w:eastAsia="黑体" w:hAnsi="Times New Roman" w:cs="Times New Roman"/>
          <w:kern w:val="0"/>
          <w:sz w:val="24"/>
          <w:szCs w:val="24"/>
        </w:rPr>
        <w:t>经营项目企业</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4.3.1 </w:t>
      </w:r>
      <w:r w:rsidRPr="009B4D63">
        <w:rPr>
          <w:rFonts w:ascii="Times New Roman" w:hAnsi="Times New Roman" w:cs="Times New Roman"/>
          <w:sz w:val="24"/>
          <w:szCs w:val="24"/>
        </w:rPr>
        <w:t>应配备经营项目专（兼）职负责人和服务人员，人员应具有相应专业知识。</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4.3.2 </w:t>
      </w:r>
      <w:r w:rsidRPr="009B4D63">
        <w:rPr>
          <w:rFonts w:ascii="Times New Roman" w:hAnsi="Times New Roman" w:cs="Times New Roman"/>
          <w:sz w:val="24"/>
          <w:szCs w:val="24"/>
        </w:rPr>
        <w:t>应明确营业时间，建立标准化操作规程、服务规范，服务内容和证照应上墙公示。</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 xml:space="preserve">4.4 </w:t>
      </w:r>
      <w:r w:rsidRPr="009B4D63">
        <w:rPr>
          <w:rFonts w:ascii="Times New Roman" w:eastAsia="黑体" w:hAnsi="Times New Roman" w:cs="Times New Roman"/>
          <w:kern w:val="0"/>
          <w:sz w:val="24"/>
          <w:szCs w:val="24"/>
        </w:rPr>
        <w:t>从业人员</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4.4.1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143EB6" w:rsidRPr="009B4D63">
        <w:rPr>
          <w:rFonts w:ascii="Times New Roman" w:hAnsi="Times New Roman" w:cs="Times New Roman"/>
          <w:sz w:val="24"/>
          <w:szCs w:val="24"/>
        </w:rPr>
        <w:t>（物业）</w:t>
      </w:r>
      <w:r w:rsidRPr="009B4D63">
        <w:rPr>
          <w:rFonts w:ascii="Times New Roman" w:hAnsi="Times New Roman" w:cs="Times New Roman"/>
          <w:sz w:val="24"/>
          <w:szCs w:val="24"/>
        </w:rPr>
        <w:t>单位应依据服务、经营规模确定相应的管理人员和服务人员数量。</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4.4.2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经营项目企业从业人员应具有相应岗位技能，岗位有从业资格要求的应持证上岗。</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4.4.3 </w:t>
      </w:r>
      <w:r w:rsidRPr="009B4D63">
        <w:rPr>
          <w:rFonts w:ascii="Times New Roman" w:hAnsi="Times New Roman" w:cs="Times New Roman"/>
          <w:sz w:val="24"/>
          <w:szCs w:val="24"/>
        </w:rPr>
        <w:t>从业人员应定期参加培训，无职业培训要求的，每半年应至少进行一次业务培训。</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4.4.4 </w:t>
      </w:r>
      <w:proofErr w:type="gramStart"/>
      <w:r w:rsidRPr="009B4D63">
        <w:rPr>
          <w:rFonts w:ascii="Times New Roman" w:hAnsi="Times New Roman" w:cs="Times New Roman"/>
          <w:sz w:val="24"/>
          <w:szCs w:val="24"/>
        </w:rPr>
        <w:t>直接接触食材的</w:t>
      </w:r>
      <w:proofErr w:type="gramEnd"/>
      <w:r w:rsidRPr="009B4D63">
        <w:rPr>
          <w:rFonts w:ascii="Times New Roman" w:hAnsi="Times New Roman" w:cs="Times New Roman"/>
          <w:sz w:val="24"/>
          <w:szCs w:val="24"/>
        </w:rPr>
        <w:t>从业人员应取得健康合格证明，每年应至少体检一次，并建立从业人员健康档案。</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4.4.5 </w:t>
      </w:r>
      <w:r w:rsidRPr="009B4D63">
        <w:rPr>
          <w:rFonts w:ascii="Times New Roman" w:hAnsi="Times New Roman" w:cs="Times New Roman"/>
          <w:sz w:val="24"/>
          <w:szCs w:val="24"/>
        </w:rPr>
        <w:t>从业人员</w:t>
      </w:r>
      <w:r w:rsidR="00376ABA">
        <w:rPr>
          <w:rFonts w:ascii="Times New Roman" w:hAnsi="Times New Roman" w:cs="Times New Roman" w:hint="eastAsia"/>
          <w:sz w:val="24"/>
          <w:szCs w:val="24"/>
        </w:rPr>
        <w:t>应</w:t>
      </w:r>
      <w:r w:rsidRPr="009B4D63">
        <w:rPr>
          <w:rFonts w:ascii="Times New Roman" w:hAnsi="Times New Roman" w:cs="Times New Roman"/>
          <w:sz w:val="24"/>
          <w:szCs w:val="24"/>
        </w:rPr>
        <w:t>根据各岗位特色统一着装，并佩戴工号牌。</w:t>
      </w:r>
      <w:r w:rsidR="00376ABA" w:rsidRPr="009B4D63">
        <w:rPr>
          <w:rFonts w:ascii="Times New Roman" w:hAnsi="Times New Roman" w:cs="Times New Roman"/>
          <w:sz w:val="24"/>
          <w:szCs w:val="24"/>
        </w:rPr>
        <w:t>仪容仪表</w:t>
      </w:r>
      <w:r w:rsidR="00376ABA">
        <w:rPr>
          <w:rFonts w:ascii="Times New Roman" w:hAnsi="Times New Roman" w:cs="Times New Roman" w:hint="eastAsia"/>
          <w:sz w:val="24"/>
          <w:szCs w:val="24"/>
        </w:rPr>
        <w:t>整洁、姿态端正，无聚众聊天、</w:t>
      </w:r>
      <w:r w:rsidR="00E56F41">
        <w:rPr>
          <w:rFonts w:ascii="Times New Roman" w:hAnsi="Times New Roman" w:cs="Times New Roman" w:hint="eastAsia"/>
          <w:sz w:val="24"/>
          <w:szCs w:val="24"/>
        </w:rPr>
        <w:t>嬉笑玩耍等与工作无关的行为。</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4.4.6</w:t>
      </w:r>
      <w:r w:rsidR="00A864AF">
        <w:rPr>
          <w:rFonts w:ascii="Times New Roman" w:hAnsi="Times New Roman" w:cs="Times New Roman" w:hint="eastAsia"/>
          <w:sz w:val="24"/>
          <w:szCs w:val="24"/>
        </w:rPr>
        <w:t xml:space="preserve"> </w:t>
      </w:r>
      <w:r w:rsidR="00A864AF" w:rsidRPr="009B4D63">
        <w:rPr>
          <w:rFonts w:ascii="Times New Roman" w:hAnsi="Times New Roman" w:cs="Times New Roman"/>
          <w:sz w:val="24"/>
          <w:szCs w:val="24"/>
        </w:rPr>
        <w:t>服务人员</w:t>
      </w:r>
      <w:proofErr w:type="gramStart"/>
      <w:r w:rsidR="00A864AF" w:rsidRPr="009B4D63">
        <w:rPr>
          <w:rFonts w:ascii="Times New Roman" w:hAnsi="Times New Roman" w:cs="Times New Roman"/>
          <w:sz w:val="24"/>
          <w:szCs w:val="24"/>
        </w:rPr>
        <w:t>应精神</w:t>
      </w:r>
      <w:proofErr w:type="gramEnd"/>
      <w:r w:rsidR="00A864AF" w:rsidRPr="009B4D63">
        <w:rPr>
          <w:rFonts w:ascii="Times New Roman" w:hAnsi="Times New Roman" w:cs="Times New Roman"/>
          <w:sz w:val="24"/>
          <w:szCs w:val="24"/>
        </w:rPr>
        <w:t>饱满，热情周到，服务规范，用语文明礼貌。</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4.4.7</w:t>
      </w:r>
      <w:r w:rsidR="00A864AF">
        <w:rPr>
          <w:rFonts w:ascii="Times New Roman" w:hAnsi="Times New Roman" w:cs="Times New Roman" w:hint="eastAsia"/>
          <w:sz w:val="24"/>
          <w:szCs w:val="24"/>
        </w:rPr>
        <w:t xml:space="preserve"> </w:t>
      </w:r>
      <w:r w:rsidR="00A864AF" w:rsidRPr="009B4D63">
        <w:rPr>
          <w:rFonts w:ascii="Times New Roman" w:hAnsi="Times New Roman" w:cs="Times New Roman"/>
          <w:sz w:val="24"/>
          <w:szCs w:val="24"/>
        </w:rPr>
        <w:t>从业人员工作时段内应禁止饮酒。</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4.</w:t>
      </w:r>
      <w:r w:rsidR="00C16A7A">
        <w:rPr>
          <w:rFonts w:ascii="Times New Roman" w:eastAsia="黑体" w:hAnsi="Times New Roman" w:cs="Times New Roman" w:hint="eastAsia"/>
          <w:kern w:val="0"/>
          <w:sz w:val="24"/>
          <w:szCs w:val="24"/>
        </w:rPr>
        <w:t>5</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设施设备</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5</w:t>
      </w:r>
      <w:r w:rsidRPr="009B4D63">
        <w:rPr>
          <w:rFonts w:ascii="Times New Roman" w:hAnsi="Times New Roman" w:cs="Times New Roman"/>
          <w:sz w:val="24"/>
          <w:szCs w:val="24"/>
        </w:rPr>
        <w:t xml:space="preserve">.1 </w:t>
      </w:r>
      <w:r w:rsidRPr="009B4D63">
        <w:rPr>
          <w:rFonts w:ascii="Times New Roman" w:hAnsi="Times New Roman" w:cs="Times New Roman"/>
          <w:sz w:val="24"/>
          <w:szCs w:val="24"/>
        </w:rPr>
        <w:t>服务设施设备应齐全，应建立完整的设施设备台账档案，符合国家及行业主管部门的规定。</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5</w:t>
      </w:r>
      <w:r w:rsidRPr="009B4D63">
        <w:rPr>
          <w:rFonts w:ascii="Times New Roman" w:hAnsi="Times New Roman" w:cs="Times New Roman"/>
          <w:sz w:val="24"/>
          <w:szCs w:val="24"/>
        </w:rPr>
        <w:t xml:space="preserve">.2 </w:t>
      </w:r>
      <w:r w:rsidRPr="009B4D63">
        <w:rPr>
          <w:rFonts w:ascii="Times New Roman" w:hAnsi="Times New Roman" w:cs="Times New Roman"/>
          <w:sz w:val="24"/>
          <w:szCs w:val="24"/>
        </w:rPr>
        <w:t>服务设施设备应保持状态完好，安全可靠，满足服务要求。</w:t>
      </w:r>
    </w:p>
    <w:p w:rsidR="00D875D8"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5</w:t>
      </w:r>
      <w:r w:rsidRPr="009B4D63">
        <w:rPr>
          <w:rFonts w:ascii="Times New Roman" w:hAnsi="Times New Roman" w:cs="Times New Roman"/>
          <w:sz w:val="24"/>
          <w:szCs w:val="24"/>
        </w:rPr>
        <w:t xml:space="preserve">.3 </w:t>
      </w:r>
      <w:r w:rsidRPr="009B4D63">
        <w:rPr>
          <w:rFonts w:ascii="Times New Roman" w:hAnsi="Times New Roman" w:cs="Times New Roman"/>
          <w:sz w:val="24"/>
          <w:szCs w:val="24"/>
        </w:rPr>
        <w:t>服务设施设备应</w:t>
      </w:r>
      <w:r w:rsidR="00D40E91" w:rsidRPr="009B4D63">
        <w:rPr>
          <w:rFonts w:ascii="Times New Roman" w:hAnsi="Times New Roman" w:cs="Times New Roman"/>
          <w:sz w:val="24"/>
          <w:szCs w:val="24"/>
        </w:rPr>
        <w:t>有相应的维护保养标准，</w:t>
      </w:r>
      <w:r w:rsidR="004856E9" w:rsidRPr="009B4D63">
        <w:rPr>
          <w:rFonts w:ascii="Times New Roman" w:hAnsi="Times New Roman" w:cs="Times New Roman"/>
          <w:sz w:val="24"/>
          <w:szCs w:val="24"/>
        </w:rPr>
        <w:t>按规定开展维护、保养、更新及检查。</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4.</w:t>
      </w:r>
      <w:r w:rsidR="00C16A7A">
        <w:rPr>
          <w:rFonts w:ascii="Times New Roman" w:eastAsia="黑体" w:hAnsi="Times New Roman" w:cs="Times New Roman" w:hint="eastAsia"/>
          <w:kern w:val="0"/>
          <w:sz w:val="24"/>
          <w:szCs w:val="24"/>
        </w:rPr>
        <w:t>6</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安全管理</w:t>
      </w:r>
    </w:p>
    <w:p w:rsidR="00C3605E" w:rsidRPr="009B4D63" w:rsidRDefault="00C3605E" w:rsidP="00481ABE">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.1</w:t>
      </w:r>
      <w:r w:rsidR="001A5C0B" w:rsidRPr="009B4D63">
        <w:rPr>
          <w:rFonts w:ascii="Times New Roman" w:hAnsi="Times New Roman" w:cs="Times New Roman"/>
          <w:sz w:val="24"/>
          <w:szCs w:val="24"/>
        </w:rPr>
        <w:t xml:space="preserve"> </w:t>
      </w:r>
      <w:r w:rsidR="007C47E5" w:rsidRPr="009B4D63">
        <w:rPr>
          <w:rFonts w:ascii="Times New Roman" w:hAnsi="Times New Roman" w:cs="Times New Roman"/>
          <w:sz w:val="24"/>
          <w:szCs w:val="24"/>
        </w:rPr>
        <w:t>高速公路路段营运单位</w:t>
      </w:r>
      <w:r w:rsidR="008C232B" w:rsidRPr="009B4D63">
        <w:rPr>
          <w:rFonts w:ascii="Times New Roman" w:hAnsi="Times New Roman" w:cs="Times New Roman"/>
          <w:sz w:val="24"/>
          <w:szCs w:val="24"/>
        </w:rPr>
        <w:t>应</w:t>
      </w:r>
      <w:r w:rsidR="00D4149A" w:rsidRPr="009B4D63">
        <w:rPr>
          <w:rFonts w:ascii="Times New Roman" w:hAnsi="Times New Roman" w:cs="Times New Roman"/>
          <w:sz w:val="24"/>
          <w:szCs w:val="24"/>
        </w:rPr>
        <w:t>与服务区</w:t>
      </w:r>
      <w:r w:rsidR="004C755D" w:rsidRPr="009B4D63">
        <w:rPr>
          <w:rFonts w:ascii="Times New Roman" w:hAnsi="Times New Roman" w:cs="Times New Roman"/>
          <w:sz w:val="24"/>
          <w:szCs w:val="24"/>
        </w:rPr>
        <w:t>经营（物业）单位</w:t>
      </w:r>
      <w:r w:rsidR="00EA6340" w:rsidRPr="009B4D63">
        <w:rPr>
          <w:rFonts w:ascii="Times New Roman" w:hAnsi="Times New Roman" w:cs="Times New Roman"/>
          <w:sz w:val="24"/>
          <w:szCs w:val="24"/>
        </w:rPr>
        <w:t>或经营项目企业</w:t>
      </w:r>
      <w:r w:rsidR="008D6781" w:rsidRPr="009B4D63">
        <w:rPr>
          <w:rFonts w:ascii="Times New Roman" w:hAnsi="Times New Roman" w:cs="Times New Roman"/>
          <w:sz w:val="24"/>
          <w:szCs w:val="24"/>
        </w:rPr>
        <w:t>签订</w:t>
      </w:r>
      <w:r w:rsidR="00EA6340" w:rsidRPr="009B4D63">
        <w:rPr>
          <w:rFonts w:ascii="Times New Roman" w:hAnsi="Times New Roman" w:cs="Times New Roman"/>
          <w:sz w:val="24"/>
          <w:szCs w:val="24"/>
        </w:rPr>
        <w:t>安全协议，</w:t>
      </w:r>
      <w:r w:rsidR="006003B5" w:rsidRPr="009B4D63">
        <w:rPr>
          <w:rFonts w:ascii="Times New Roman" w:hAnsi="Times New Roman" w:cs="Times New Roman"/>
          <w:sz w:val="24"/>
          <w:szCs w:val="24"/>
        </w:rPr>
        <w:t>明确安全管理职责，负责做好各自的安全管理工作。</w:t>
      </w:r>
    </w:p>
    <w:p w:rsidR="00733BFF" w:rsidRPr="009B4D63" w:rsidRDefault="00733BFF" w:rsidP="00481ABE">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lastRenderedPageBreak/>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1A5C0B" w:rsidRPr="009B4D63">
        <w:rPr>
          <w:rFonts w:ascii="Times New Roman" w:hAnsi="Times New Roman" w:cs="Times New Roman"/>
          <w:sz w:val="24"/>
          <w:szCs w:val="24"/>
        </w:rPr>
        <w:t>2</w:t>
      </w:r>
      <w:r w:rsidRPr="009B4D63">
        <w:rPr>
          <w:rFonts w:ascii="Times New Roman" w:hAnsi="Times New Roman" w:cs="Times New Roman"/>
          <w:sz w:val="24"/>
          <w:szCs w:val="24"/>
        </w:rPr>
        <w:t xml:space="preserve">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EB3511" w:rsidRPr="009B4D63">
        <w:rPr>
          <w:rFonts w:ascii="Times New Roman" w:hAnsi="Times New Roman" w:cs="Times New Roman"/>
          <w:sz w:val="24"/>
          <w:szCs w:val="24"/>
        </w:rPr>
        <w:t>（物业）</w:t>
      </w:r>
      <w:r w:rsidRPr="009B4D63">
        <w:rPr>
          <w:rFonts w:ascii="Times New Roman" w:hAnsi="Times New Roman" w:cs="Times New Roman"/>
          <w:sz w:val="24"/>
          <w:szCs w:val="24"/>
        </w:rPr>
        <w:t>单位应与经营项目企业签订安全协议，明确安全管理职责，负责做好各自的安全管理工作。</w:t>
      </w:r>
    </w:p>
    <w:p w:rsidR="00733BFF"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1A5C0B" w:rsidRPr="009B4D63">
        <w:rPr>
          <w:rFonts w:ascii="Times New Roman" w:hAnsi="Times New Roman" w:cs="Times New Roman"/>
          <w:sz w:val="24"/>
          <w:szCs w:val="24"/>
        </w:rPr>
        <w:t>3</w:t>
      </w:r>
      <w:r w:rsidRPr="009B4D63">
        <w:rPr>
          <w:rFonts w:ascii="Times New Roman" w:hAnsi="Times New Roman" w:cs="Times New Roman"/>
          <w:sz w:val="24"/>
          <w:szCs w:val="24"/>
        </w:rPr>
        <w:t xml:space="preserve">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B1623F"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单位与经营项目企业应在业务范围内配备符合消防及安全要求的设施设备，定期对安全保护设施设备进行检查，确保设施设备完好可用，并建立检查台账。</w:t>
      </w:r>
    </w:p>
    <w:p w:rsidR="00865838" w:rsidRDefault="00D93DC6" w:rsidP="00865838">
      <w:pPr>
        <w:autoSpaceDE w:val="0"/>
        <w:autoSpaceDN w:val="0"/>
        <w:adjustRightInd w:val="0"/>
        <w:spacing w:line="360" w:lineRule="exact"/>
        <w:jc w:val="left"/>
        <w:rPr>
          <w:rFonts w:ascii="Times New Roman" w:hAnsi="Times New Roman" w:cs="Times New Roman"/>
          <w:sz w:val="24"/>
          <w:szCs w:val="24"/>
        </w:rPr>
      </w:pPr>
      <w:r>
        <w:rPr>
          <w:rFonts w:ascii="Times New Roman" w:hAnsi="Times New Roman" w:cs="Times New Roman"/>
          <w:sz w:val="24"/>
          <w:szCs w:val="24"/>
        </w:rPr>
        <w:t>4.</w:t>
      </w:r>
      <w:r w:rsidR="00C16A7A">
        <w:rPr>
          <w:rFonts w:ascii="Times New Roman" w:hAnsi="Times New Roman" w:cs="Times New Roman" w:hint="eastAsia"/>
          <w:sz w:val="24"/>
          <w:szCs w:val="24"/>
        </w:rPr>
        <w:t>6</w:t>
      </w:r>
      <w:r>
        <w:rPr>
          <w:rFonts w:ascii="Times New Roman" w:hAnsi="Times New Roman" w:cs="Times New Roman"/>
          <w:sz w:val="24"/>
          <w:szCs w:val="24"/>
        </w:rPr>
        <w:t>.</w:t>
      </w:r>
      <w:r w:rsidR="005B2157">
        <w:rPr>
          <w:rFonts w:ascii="Times New Roman" w:hAnsi="Times New Roman" w:cs="Times New Roman" w:hint="eastAsia"/>
          <w:sz w:val="24"/>
          <w:szCs w:val="24"/>
        </w:rPr>
        <w:t>4</w:t>
      </w:r>
      <w:r w:rsidR="009E7368">
        <w:rPr>
          <w:rFonts w:ascii="Times New Roman" w:hAnsi="Times New Roman" w:cs="Times New Roman" w:hint="eastAsia"/>
          <w:sz w:val="24"/>
          <w:szCs w:val="24"/>
        </w:rPr>
        <w:t xml:space="preserve"> </w:t>
      </w:r>
      <w:r>
        <w:rPr>
          <w:rFonts w:ascii="Times New Roman" w:hAnsi="Times New Roman" w:cs="Times New Roman" w:hint="eastAsia"/>
          <w:sz w:val="24"/>
          <w:szCs w:val="24"/>
        </w:rPr>
        <w:t>服务区</w:t>
      </w:r>
      <w:proofErr w:type="gramStart"/>
      <w:r>
        <w:rPr>
          <w:rFonts w:ascii="Times New Roman" w:hAnsi="Times New Roman" w:cs="Times New Roman" w:hint="eastAsia"/>
          <w:sz w:val="24"/>
          <w:szCs w:val="24"/>
        </w:rPr>
        <w:t>宜设置</w:t>
      </w:r>
      <w:proofErr w:type="gramEnd"/>
      <w:r>
        <w:rPr>
          <w:rFonts w:ascii="Times New Roman" w:hAnsi="Times New Roman" w:cs="Times New Roman" w:hint="eastAsia"/>
          <w:sz w:val="24"/>
          <w:szCs w:val="24"/>
        </w:rPr>
        <w:t>内部互通通道和对外连接通道，满足突发事件情况下应急处置的需要。</w:t>
      </w:r>
    </w:p>
    <w:p w:rsidR="003E22FF" w:rsidRDefault="003E22FF" w:rsidP="00D93DC6">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8E00C7">
        <w:rPr>
          <w:rFonts w:ascii="Times New Roman" w:hAnsi="Times New Roman" w:cs="Times New Roman" w:hint="eastAsia"/>
          <w:sz w:val="24"/>
          <w:szCs w:val="24"/>
        </w:rPr>
        <w:t>5</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服务楼及公共休息区域与行车道之间应设置防止车辆冲撞的</w:t>
      </w:r>
      <w:r w:rsidR="00D11952">
        <w:rPr>
          <w:rFonts w:ascii="Times New Roman" w:hAnsi="Times New Roman" w:cs="Times New Roman" w:hint="eastAsia"/>
          <w:sz w:val="24"/>
          <w:szCs w:val="24"/>
        </w:rPr>
        <w:t>安全</w:t>
      </w:r>
      <w:r w:rsidRPr="009B4D63">
        <w:rPr>
          <w:rFonts w:ascii="Times New Roman" w:hAnsi="Times New Roman" w:cs="Times New Roman"/>
          <w:sz w:val="24"/>
          <w:szCs w:val="24"/>
        </w:rPr>
        <w:t>保护设施。</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3811F7">
        <w:rPr>
          <w:rFonts w:ascii="Times New Roman" w:hAnsi="Times New Roman" w:cs="Times New Roman" w:hint="eastAsia"/>
          <w:sz w:val="24"/>
          <w:szCs w:val="24"/>
        </w:rPr>
        <w:t>6</w:t>
      </w:r>
      <w:r w:rsidRPr="009B4D63">
        <w:rPr>
          <w:rFonts w:ascii="Times New Roman" w:hAnsi="Times New Roman" w:cs="Times New Roman"/>
          <w:sz w:val="24"/>
          <w:szCs w:val="24"/>
        </w:rPr>
        <w:t xml:space="preserve">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417FCF"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单位与经营项目企业应对全员定期进行安全培训，定期开展特定岗位人员专项安全培训。</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3811F7">
        <w:rPr>
          <w:rFonts w:ascii="Times New Roman" w:hAnsi="Times New Roman" w:cs="Times New Roman" w:hint="eastAsia"/>
          <w:sz w:val="24"/>
          <w:szCs w:val="24"/>
        </w:rPr>
        <w:t>7</w:t>
      </w:r>
      <w:r w:rsidRPr="009B4D63">
        <w:rPr>
          <w:rFonts w:ascii="Times New Roman" w:hAnsi="Times New Roman" w:cs="Times New Roman"/>
          <w:sz w:val="24"/>
          <w:szCs w:val="24"/>
        </w:rPr>
        <w:t xml:space="preserve"> </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941A51"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单位与经营项目企业的服务操作应严格遵守安全操作规程，定期检查执行情况。</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3811F7">
        <w:rPr>
          <w:rFonts w:ascii="Times New Roman" w:hAnsi="Times New Roman" w:cs="Times New Roman" w:hint="eastAsia"/>
          <w:sz w:val="24"/>
          <w:szCs w:val="24"/>
        </w:rPr>
        <w:t>8</w:t>
      </w:r>
      <w:r w:rsidR="00793DA9" w:rsidRPr="009B4D63">
        <w:rPr>
          <w:rFonts w:ascii="Times New Roman" w:hAnsi="Times New Roman" w:cs="Times New Roman"/>
          <w:sz w:val="24"/>
          <w:szCs w:val="24"/>
        </w:rPr>
        <w:t xml:space="preserve"> </w:t>
      </w:r>
      <w:r w:rsidR="00E67306" w:rsidRPr="009B4D63">
        <w:rPr>
          <w:rFonts w:ascii="Times New Roman" w:hAnsi="Times New Roman" w:cs="Times New Roman"/>
          <w:sz w:val="24"/>
          <w:szCs w:val="24"/>
        </w:rPr>
        <w:t>服务区出入口、停车场、公共广场、加油站、餐厅、购物场所、车辆维修场所、旅店大堂等</w:t>
      </w:r>
      <w:r w:rsidRPr="009B4D63">
        <w:rPr>
          <w:rFonts w:ascii="Times New Roman" w:hAnsi="Times New Roman" w:cs="Times New Roman"/>
          <w:sz w:val="24"/>
          <w:szCs w:val="24"/>
        </w:rPr>
        <w:t>重点区域应采用视频监控，资料留存时间应不少于</w:t>
      </w:r>
      <w:r w:rsidRPr="009B4D63">
        <w:rPr>
          <w:rFonts w:ascii="Times New Roman" w:hAnsi="Times New Roman" w:cs="Times New Roman"/>
          <w:sz w:val="24"/>
          <w:szCs w:val="24"/>
        </w:rPr>
        <w:t>30</w:t>
      </w:r>
      <w:r w:rsidRPr="009B4D63">
        <w:rPr>
          <w:rFonts w:ascii="Times New Roman" w:hAnsi="Times New Roman" w:cs="Times New Roman"/>
          <w:sz w:val="24"/>
          <w:szCs w:val="24"/>
        </w:rPr>
        <w:t>天。</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6</w:t>
      </w:r>
      <w:r w:rsidRPr="009B4D63">
        <w:rPr>
          <w:rFonts w:ascii="Times New Roman" w:hAnsi="Times New Roman" w:cs="Times New Roman"/>
          <w:sz w:val="24"/>
          <w:szCs w:val="24"/>
        </w:rPr>
        <w:t>.</w:t>
      </w:r>
      <w:r w:rsidR="003811F7">
        <w:rPr>
          <w:rFonts w:ascii="Times New Roman" w:hAnsi="Times New Roman" w:cs="Times New Roman" w:hint="eastAsia"/>
          <w:sz w:val="24"/>
          <w:szCs w:val="24"/>
        </w:rPr>
        <w:t>9</w:t>
      </w:r>
      <w:r w:rsidRPr="009B4D63">
        <w:rPr>
          <w:rFonts w:ascii="Times New Roman" w:hAnsi="Times New Roman" w:cs="Times New Roman"/>
          <w:sz w:val="24"/>
          <w:szCs w:val="24"/>
        </w:rPr>
        <w:t xml:space="preserve"> </w:t>
      </w:r>
      <w:r w:rsidR="00CE33C5" w:rsidRPr="009B4D63">
        <w:rPr>
          <w:rFonts w:ascii="Times New Roman" w:hAnsi="Times New Roman" w:cs="Times New Roman"/>
          <w:sz w:val="24"/>
          <w:szCs w:val="24"/>
        </w:rPr>
        <w:t>高速公路路段营运单位与</w:t>
      </w:r>
      <w:r w:rsidR="000303DC"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6F38D2" w:rsidRPr="009B4D63">
        <w:rPr>
          <w:rFonts w:ascii="Times New Roman" w:hAnsi="Times New Roman" w:cs="Times New Roman"/>
          <w:sz w:val="24"/>
          <w:szCs w:val="24"/>
        </w:rPr>
        <w:t>（物业）</w:t>
      </w:r>
      <w:r w:rsidRPr="009B4D63">
        <w:rPr>
          <w:rFonts w:ascii="Times New Roman" w:hAnsi="Times New Roman" w:cs="Times New Roman"/>
          <w:sz w:val="24"/>
          <w:szCs w:val="24"/>
        </w:rPr>
        <w:t>单位应制定各类突发事件的应急预案，做好物资储备与管理，组建应急处置队伍，组织实施应急演练。</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4.</w:t>
      </w:r>
      <w:r w:rsidR="00C16A7A">
        <w:rPr>
          <w:rFonts w:ascii="Times New Roman" w:eastAsia="黑体" w:hAnsi="Times New Roman" w:cs="Times New Roman" w:hint="eastAsia"/>
          <w:kern w:val="0"/>
          <w:sz w:val="24"/>
          <w:szCs w:val="24"/>
        </w:rPr>
        <w:t>7</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环保与节能</w:t>
      </w:r>
    </w:p>
    <w:p w:rsidR="00733BFF" w:rsidRPr="009B4D63" w:rsidRDefault="00733BFF" w:rsidP="00733BFF">
      <w:pPr>
        <w:autoSpaceDE w:val="0"/>
        <w:autoSpaceDN w:val="0"/>
        <w:adjustRightInd w:val="0"/>
        <w:spacing w:line="360" w:lineRule="exact"/>
        <w:jc w:val="left"/>
        <w:rPr>
          <w:rFonts w:ascii="Times New Roman" w:eastAsia="黑体" w:hAnsi="Times New Roman" w:cs="Times New Roman"/>
          <w:kern w:val="0"/>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 xml:space="preserve">.1 </w:t>
      </w:r>
      <w:r w:rsidR="00E36115"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1E4FD3"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单位与经营项目企业，应重视</w:t>
      </w:r>
      <w:r w:rsidR="00256FC2" w:rsidRPr="009B4D63">
        <w:rPr>
          <w:rFonts w:ascii="Times New Roman" w:hAnsi="Times New Roman" w:cs="Times New Roman"/>
          <w:sz w:val="24"/>
          <w:szCs w:val="24"/>
        </w:rPr>
        <w:t>并</w:t>
      </w:r>
      <w:r w:rsidR="00A37413" w:rsidRPr="009B4D63">
        <w:rPr>
          <w:rFonts w:ascii="Times New Roman" w:hAnsi="Times New Roman" w:cs="Times New Roman"/>
          <w:sz w:val="24"/>
          <w:szCs w:val="24"/>
        </w:rPr>
        <w:t>组织</w:t>
      </w:r>
      <w:r w:rsidR="00256FC2" w:rsidRPr="009B4D63">
        <w:rPr>
          <w:rFonts w:ascii="Times New Roman" w:hAnsi="Times New Roman" w:cs="Times New Roman"/>
          <w:sz w:val="24"/>
          <w:szCs w:val="24"/>
        </w:rPr>
        <w:t>开展</w:t>
      </w:r>
      <w:r w:rsidRPr="009B4D63">
        <w:rPr>
          <w:rFonts w:ascii="Times New Roman" w:hAnsi="Times New Roman" w:cs="Times New Roman"/>
          <w:sz w:val="24"/>
          <w:szCs w:val="24"/>
        </w:rPr>
        <w:t>环境保护和节能减排工作。</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 xml:space="preserve">.2 </w:t>
      </w:r>
      <w:r w:rsidRPr="009B4D63">
        <w:rPr>
          <w:rFonts w:ascii="Times New Roman" w:hAnsi="Times New Roman" w:cs="Times New Roman"/>
          <w:sz w:val="24"/>
          <w:szCs w:val="24"/>
        </w:rPr>
        <w:t>垃圾应分类密封存放，</w:t>
      </w:r>
      <w:r w:rsidR="00F04AEF" w:rsidRPr="009B4D63">
        <w:rPr>
          <w:rFonts w:ascii="Times New Roman" w:hAnsi="Times New Roman" w:cs="Times New Roman"/>
          <w:sz w:val="24"/>
          <w:szCs w:val="24"/>
        </w:rPr>
        <w:t>及时</w:t>
      </w:r>
      <w:r w:rsidRPr="009B4D63">
        <w:rPr>
          <w:rFonts w:ascii="Times New Roman" w:hAnsi="Times New Roman" w:cs="Times New Roman"/>
          <w:sz w:val="24"/>
          <w:szCs w:val="24"/>
        </w:rPr>
        <w:t>清运。</w:t>
      </w:r>
      <w:r w:rsidR="00E64983" w:rsidRPr="009B4D63">
        <w:rPr>
          <w:rFonts w:ascii="Times New Roman" w:hAnsi="Times New Roman" w:cs="Times New Roman"/>
          <w:sz w:val="24"/>
          <w:szCs w:val="24"/>
        </w:rPr>
        <w:t>业务范围内产生的废弃物排放应符合国家法律、法规及技术规范的相关规定。</w:t>
      </w:r>
    </w:p>
    <w:p w:rsidR="00733BFF" w:rsidRPr="009B4D63" w:rsidRDefault="00733BFF" w:rsidP="00806087">
      <w:pPr>
        <w:autoSpaceDE w:val="0"/>
        <w:autoSpaceDN w:val="0"/>
        <w:adjustRightInd w:val="0"/>
        <w:spacing w:line="360" w:lineRule="exac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 xml:space="preserve">.3 </w:t>
      </w:r>
      <w:r w:rsidR="0047701F" w:rsidRPr="009B4D63">
        <w:rPr>
          <w:rFonts w:ascii="Times New Roman" w:hAnsi="Times New Roman" w:cs="Times New Roman"/>
          <w:sz w:val="24"/>
          <w:szCs w:val="24"/>
        </w:rPr>
        <w:t>服务区（停车区）</w:t>
      </w:r>
      <w:r w:rsidRPr="009B4D63">
        <w:rPr>
          <w:rFonts w:ascii="Times New Roman" w:hAnsi="Times New Roman" w:cs="Times New Roman"/>
          <w:sz w:val="24"/>
          <w:szCs w:val="24"/>
        </w:rPr>
        <w:t>应配备污水处理设施，满足日常污水处理要求</w:t>
      </w:r>
      <w:r w:rsidR="00D72FB7" w:rsidRPr="009B4D63">
        <w:rPr>
          <w:rFonts w:ascii="Times New Roman" w:hAnsi="Times New Roman" w:cs="Times New Roman"/>
          <w:sz w:val="24"/>
          <w:szCs w:val="24"/>
        </w:rPr>
        <w:t>。经营</w:t>
      </w:r>
      <w:r w:rsidR="00147EB5" w:rsidRPr="009B4D63">
        <w:rPr>
          <w:rFonts w:ascii="Times New Roman" w:hAnsi="Times New Roman" w:cs="Times New Roman"/>
          <w:sz w:val="24"/>
          <w:szCs w:val="24"/>
        </w:rPr>
        <w:t>（物业）</w:t>
      </w:r>
      <w:r w:rsidR="00D72FB7" w:rsidRPr="009B4D63">
        <w:rPr>
          <w:rFonts w:ascii="Times New Roman" w:hAnsi="Times New Roman" w:cs="Times New Roman"/>
          <w:sz w:val="24"/>
          <w:szCs w:val="24"/>
        </w:rPr>
        <w:t>单位应做好日常</w:t>
      </w:r>
      <w:r w:rsidR="00F020A0" w:rsidRPr="009B4D63">
        <w:rPr>
          <w:rFonts w:ascii="Times New Roman" w:hAnsi="Times New Roman" w:cs="Times New Roman"/>
          <w:sz w:val="24"/>
          <w:szCs w:val="24"/>
        </w:rPr>
        <w:t>维护管养，</w:t>
      </w:r>
      <w:r w:rsidRPr="009B4D63">
        <w:rPr>
          <w:rFonts w:ascii="Times New Roman" w:hAnsi="Times New Roman" w:cs="Times New Roman"/>
          <w:sz w:val="24"/>
          <w:szCs w:val="24"/>
        </w:rPr>
        <w:t>处理后的污水排放应达到</w:t>
      </w:r>
      <w:r w:rsidR="00091CAC">
        <w:rPr>
          <w:rFonts w:ascii="Times New Roman" w:hAnsi="Times New Roman" w:cs="Times New Roman" w:hint="eastAsia"/>
          <w:sz w:val="24"/>
          <w:szCs w:val="24"/>
        </w:rPr>
        <w:t>《</w:t>
      </w:r>
      <w:r w:rsidR="00091CAC" w:rsidRPr="00607B96">
        <w:rPr>
          <w:rFonts w:ascii="Times New Roman" w:hAnsi="Times New Roman" w:cs="Times New Roman" w:hint="eastAsia"/>
          <w:sz w:val="24"/>
          <w:szCs w:val="24"/>
        </w:rPr>
        <w:t>污水综合排放标准</w:t>
      </w:r>
      <w:r w:rsidR="00091CAC">
        <w:rPr>
          <w:rFonts w:ascii="Times New Roman" w:hAnsi="Times New Roman" w:cs="Times New Roman" w:hint="eastAsia"/>
          <w:sz w:val="24"/>
          <w:szCs w:val="24"/>
        </w:rPr>
        <w:t>》（</w:t>
      </w:r>
      <w:r w:rsidR="00091CAC" w:rsidRPr="009B4D63">
        <w:rPr>
          <w:rFonts w:ascii="Times New Roman" w:hAnsi="Times New Roman" w:cs="Times New Roman"/>
          <w:sz w:val="24"/>
          <w:szCs w:val="24"/>
        </w:rPr>
        <w:t>GB 8978</w:t>
      </w:r>
      <w:r w:rsidR="00091CAC">
        <w:rPr>
          <w:rFonts w:ascii="Times New Roman" w:hAnsi="Times New Roman" w:cs="Times New Roman" w:hint="eastAsia"/>
          <w:sz w:val="24"/>
          <w:szCs w:val="24"/>
        </w:rPr>
        <w:t>）</w:t>
      </w:r>
      <w:r w:rsidR="00951603" w:rsidRPr="009B4D63">
        <w:rPr>
          <w:rFonts w:ascii="Times New Roman" w:hAnsi="Times New Roman" w:cs="Times New Roman"/>
          <w:sz w:val="24"/>
          <w:szCs w:val="24"/>
        </w:rPr>
        <w:t>的要求，当有地方水污染排放标准时，应达到地方标准要求</w:t>
      </w:r>
      <w:r w:rsidRPr="009B4D63">
        <w:rPr>
          <w:rFonts w:ascii="Times New Roman" w:hAnsi="Times New Roman" w:cs="Times New Roman"/>
          <w:sz w:val="24"/>
          <w:szCs w:val="24"/>
        </w:rPr>
        <w:t>。高峰时期设施难以满足污水处理要求时，应通过污水运输设备及时将污水转运出服务区，并妥善处理。</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w:t>
      </w:r>
      <w:r w:rsidR="000147FD" w:rsidRPr="009B4D63">
        <w:rPr>
          <w:rFonts w:ascii="Times New Roman" w:hAnsi="Times New Roman" w:cs="Times New Roman"/>
          <w:sz w:val="24"/>
          <w:szCs w:val="24"/>
        </w:rPr>
        <w:t>4</w:t>
      </w:r>
      <w:r w:rsidRPr="009B4D63">
        <w:rPr>
          <w:rFonts w:ascii="Times New Roman" w:hAnsi="Times New Roman" w:cs="Times New Roman"/>
          <w:sz w:val="24"/>
          <w:szCs w:val="24"/>
        </w:rPr>
        <w:t xml:space="preserve"> </w:t>
      </w:r>
      <w:r w:rsidR="005E401D" w:rsidRPr="009B4D63">
        <w:rPr>
          <w:rFonts w:ascii="Times New Roman" w:hAnsi="Times New Roman" w:cs="Times New Roman"/>
          <w:sz w:val="24"/>
          <w:szCs w:val="24"/>
        </w:rPr>
        <w:t>服务区（停车区）应</w:t>
      </w:r>
      <w:r w:rsidRPr="009B4D63">
        <w:rPr>
          <w:rFonts w:ascii="Times New Roman" w:hAnsi="Times New Roman" w:cs="Times New Roman"/>
          <w:sz w:val="24"/>
          <w:szCs w:val="24"/>
        </w:rPr>
        <w:t>加强绿化建设，原土不</w:t>
      </w:r>
      <w:r w:rsidR="00096CE7" w:rsidRPr="009B4D63">
        <w:rPr>
          <w:rFonts w:ascii="Times New Roman" w:hAnsi="Times New Roman" w:cs="Times New Roman"/>
          <w:sz w:val="24"/>
          <w:szCs w:val="24"/>
        </w:rPr>
        <w:t>宜</w:t>
      </w:r>
      <w:r w:rsidRPr="009B4D63">
        <w:rPr>
          <w:rFonts w:ascii="Times New Roman" w:hAnsi="Times New Roman" w:cs="Times New Roman"/>
          <w:sz w:val="24"/>
          <w:szCs w:val="24"/>
        </w:rPr>
        <w:t>裸露。</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w:t>
      </w:r>
      <w:r w:rsidR="000147FD" w:rsidRPr="009B4D63">
        <w:rPr>
          <w:rFonts w:ascii="Times New Roman" w:hAnsi="Times New Roman" w:cs="Times New Roman"/>
          <w:sz w:val="24"/>
          <w:szCs w:val="24"/>
        </w:rPr>
        <w:t>5</w:t>
      </w:r>
      <w:r w:rsidRPr="009B4D63">
        <w:rPr>
          <w:rFonts w:ascii="Times New Roman" w:hAnsi="Times New Roman" w:cs="Times New Roman"/>
          <w:sz w:val="24"/>
          <w:szCs w:val="24"/>
        </w:rPr>
        <w:t xml:space="preserve"> </w:t>
      </w:r>
      <w:r w:rsidR="00E36115"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21695B"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单位与经营项目企业，应积极采用节能、环保的新材料、新技术、新设备和新工艺，应加强资源回收利用。</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w:t>
      </w:r>
      <w:r w:rsidR="000147FD" w:rsidRPr="009B4D63">
        <w:rPr>
          <w:rFonts w:ascii="Times New Roman" w:hAnsi="Times New Roman" w:cs="Times New Roman"/>
          <w:sz w:val="24"/>
          <w:szCs w:val="24"/>
        </w:rPr>
        <w:t>6</w:t>
      </w:r>
      <w:r w:rsidRPr="009B4D63">
        <w:rPr>
          <w:rFonts w:ascii="Times New Roman" w:hAnsi="Times New Roman" w:cs="Times New Roman"/>
          <w:sz w:val="24"/>
          <w:szCs w:val="24"/>
        </w:rPr>
        <w:t xml:space="preserve"> </w:t>
      </w:r>
      <w:r w:rsidR="00E36115"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5800D4"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单位与经营项目企业应加强环境保护和节能减排宣传，在公共广场、卫生间、餐厅等场所</w:t>
      </w:r>
      <w:r w:rsidR="0083559A" w:rsidRPr="009B4D63">
        <w:rPr>
          <w:rFonts w:ascii="Times New Roman" w:hAnsi="Times New Roman" w:cs="Times New Roman"/>
          <w:sz w:val="24"/>
          <w:szCs w:val="24"/>
        </w:rPr>
        <w:t>播放或</w:t>
      </w:r>
      <w:r w:rsidR="00077B1A" w:rsidRPr="009B4D63">
        <w:rPr>
          <w:rFonts w:ascii="Times New Roman" w:hAnsi="Times New Roman" w:cs="Times New Roman"/>
          <w:sz w:val="24"/>
          <w:szCs w:val="24"/>
        </w:rPr>
        <w:t>指定位置设置</w:t>
      </w:r>
      <w:r w:rsidRPr="009B4D63">
        <w:rPr>
          <w:rFonts w:ascii="Times New Roman" w:hAnsi="Times New Roman" w:cs="Times New Roman"/>
          <w:sz w:val="24"/>
          <w:szCs w:val="24"/>
        </w:rPr>
        <w:t>宣传标语，引导驾乘人员文明出行。</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7</w:t>
      </w:r>
      <w:r w:rsidRPr="009B4D63">
        <w:rPr>
          <w:rFonts w:ascii="Times New Roman" w:hAnsi="Times New Roman" w:cs="Times New Roman"/>
          <w:sz w:val="24"/>
          <w:szCs w:val="24"/>
        </w:rPr>
        <w:t>.</w:t>
      </w:r>
      <w:r w:rsidR="000147FD" w:rsidRPr="009B4D63">
        <w:rPr>
          <w:rFonts w:ascii="Times New Roman" w:hAnsi="Times New Roman" w:cs="Times New Roman"/>
          <w:sz w:val="24"/>
          <w:szCs w:val="24"/>
        </w:rPr>
        <w:t>7</w:t>
      </w:r>
      <w:r w:rsidRPr="009B4D63">
        <w:rPr>
          <w:rFonts w:ascii="Times New Roman" w:hAnsi="Times New Roman" w:cs="Times New Roman"/>
          <w:sz w:val="24"/>
          <w:szCs w:val="24"/>
        </w:rPr>
        <w:t xml:space="preserve"> </w:t>
      </w:r>
      <w:r w:rsidR="00E36115"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E36115" w:rsidRPr="009B4D63">
        <w:rPr>
          <w:rFonts w:ascii="Times New Roman" w:hAnsi="Times New Roman" w:cs="Times New Roman"/>
          <w:sz w:val="24"/>
          <w:szCs w:val="24"/>
        </w:rPr>
        <w:t>（物业）</w:t>
      </w:r>
      <w:r w:rsidRPr="009B4D63">
        <w:rPr>
          <w:rFonts w:ascii="Times New Roman" w:hAnsi="Times New Roman" w:cs="Times New Roman"/>
          <w:sz w:val="24"/>
          <w:szCs w:val="24"/>
        </w:rPr>
        <w:t>单位与经营项目企业，应按照国家有关规定在公共场所设置明显的禁烟标志。</w:t>
      </w:r>
    </w:p>
    <w:p w:rsidR="00055340" w:rsidRPr="009B4D63" w:rsidRDefault="00055340" w:rsidP="00FA1CF6">
      <w:pPr>
        <w:tabs>
          <w:tab w:val="left" w:pos="2308"/>
        </w:tabs>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kern w:val="0"/>
          <w:sz w:val="24"/>
          <w:szCs w:val="24"/>
        </w:rPr>
        <w:t>4.</w:t>
      </w:r>
      <w:r w:rsidR="00C16A7A">
        <w:rPr>
          <w:rFonts w:ascii="Times New Roman" w:eastAsia="黑体" w:hAnsi="Times New Roman" w:cs="Times New Roman" w:hint="eastAsia"/>
          <w:kern w:val="0"/>
          <w:sz w:val="24"/>
          <w:szCs w:val="24"/>
        </w:rPr>
        <w:t>8</w:t>
      </w:r>
      <w:r w:rsidRPr="009B4D63">
        <w:rPr>
          <w:rFonts w:ascii="Times New Roman" w:eastAsia="黑体" w:hAnsi="Times New Roman" w:cs="Times New Roman"/>
          <w:kern w:val="0"/>
          <w:sz w:val="24"/>
          <w:szCs w:val="24"/>
        </w:rPr>
        <w:t xml:space="preserve"> </w:t>
      </w:r>
      <w:r w:rsidR="0007250A" w:rsidRPr="009B4D63">
        <w:rPr>
          <w:rFonts w:ascii="Times New Roman" w:eastAsia="黑体" w:hAnsi="Times New Roman" w:cs="Times New Roman"/>
          <w:kern w:val="0"/>
          <w:sz w:val="24"/>
          <w:szCs w:val="24"/>
        </w:rPr>
        <w:t>制度建设</w:t>
      </w:r>
      <w:r w:rsidR="00FA1CF6" w:rsidRPr="009B4D63">
        <w:rPr>
          <w:rFonts w:ascii="Times New Roman" w:eastAsia="黑体" w:hAnsi="Times New Roman" w:cs="Times New Roman"/>
          <w:kern w:val="0"/>
          <w:sz w:val="24"/>
          <w:szCs w:val="24"/>
        </w:rPr>
        <w:tab/>
      </w:r>
    </w:p>
    <w:p w:rsidR="00BC5C4D" w:rsidRPr="00BC5C4D" w:rsidRDefault="00BC5C4D" w:rsidP="00922B9D">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8</w:t>
      </w:r>
      <w:r w:rsidRPr="009B4D63">
        <w:rPr>
          <w:rFonts w:ascii="Times New Roman" w:hAnsi="Times New Roman" w:cs="Times New Roman"/>
          <w:sz w:val="24"/>
          <w:szCs w:val="24"/>
        </w:rPr>
        <w:t>.1</w:t>
      </w:r>
      <w:r w:rsidR="0052497C">
        <w:rPr>
          <w:rFonts w:ascii="Times New Roman" w:hAnsi="Times New Roman" w:cs="Times New Roman" w:hint="eastAsia"/>
          <w:sz w:val="24"/>
          <w:szCs w:val="24"/>
        </w:rPr>
        <w:t xml:space="preserve"> </w:t>
      </w:r>
      <w:r w:rsidR="0052497C">
        <w:rPr>
          <w:rFonts w:ascii="Times New Roman" w:hAnsi="Times New Roman" w:cs="Times New Roman" w:hint="eastAsia"/>
          <w:sz w:val="24"/>
          <w:szCs w:val="24"/>
        </w:rPr>
        <w:t>高速公路路段营运单位</w:t>
      </w:r>
      <w:r w:rsidR="0067355E">
        <w:rPr>
          <w:rFonts w:ascii="Times New Roman" w:hAnsi="Times New Roman" w:cs="Times New Roman" w:hint="eastAsia"/>
          <w:sz w:val="24"/>
          <w:szCs w:val="24"/>
        </w:rPr>
        <w:t>应</w:t>
      </w:r>
      <w:r w:rsidR="00CA46A0">
        <w:rPr>
          <w:rFonts w:ascii="Times New Roman" w:hAnsi="Times New Roman" w:cs="Times New Roman" w:hint="eastAsia"/>
          <w:sz w:val="24"/>
          <w:szCs w:val="24"/>
        </w:rPr>
        <w:t>落实</w:t>
      </w:r>
      <w:r w:rsidR="005C6BF6">
        <w:rPr>
          <w:rFonts w:ascii="Times New Roman" w:hAnsi="Times New Roman" w:cs="Times New Roman" w:hint="eastAsia"/>
          <w:sz w:val="24"/>
          <w:szCs w:val="24"/>
        </w:rPr>
        <w:t>好对高速公路服务区</w:t>
      </w:r>
      <w:r w:rsidR="003346C0">
        <w:rPr>
          <w:rFonts w:ascii="Times New Roman" w:hAnsi="Times New Roman" w:cs="Times New Roman" w:hint="eastAsia"/>
          <w:sz w:val="24"/>
          <w:szCs w:val="24"/>
        </w:rPr>
        <w:t>（停车区）</w:t>
      </w:r>
      <w:r w:rsidR="004E21DE">
        <w:rPr>
          <w:rFonts w:ascii="Times New Roman" w:hAnsi="Times New Roman" w:cs="Times New Roman" w:hint="eastAsia"/>
          <w:sz w:val="24"/>
          <w:szCs w:val="24"/>
        </w:rPr>
        <w:t>的</w:t>
      </w:r>
      <w:r w:rsidR="003346C0" w:rsidRPr="009B4D63">
        <w:rPr>
          <w:rFonts w:ascii="Times New Roman" w:hAnsi="Times New Roman" w:cs="Times New Roman"/>
          <w:sz w:val="24"/>
          <w:szCs w:val="24"/>
        </w:rPr>
        <w:t>主体责任</w:t>
      </w:r>
      <w:r w:rsidR="001E19F9">
        <w:rPr>
          <w:rFonts w:ascii="Times New Roman" w:hAnsi="Times New Roman" w:cs="Times New Roman" w:hint="eastAsia"/>
          <w:sz w:val="24"/>
          <w:szCs w:val="24"/>
        </w:rPr>
        <w:t>，</w:t>
      </w:r>
      <w:r w:rsidR="00F55D80">
        <w:rPr>
          <w:rFonts w:ascii="Times New Roman" w:hAnsi="Times New Roman" w:cs="Times New Roman" w:hint="eastAsia"/>
          <w:sz w:val="24"/>
          <w:szCs w:val="24"/>
        </w:rPr>
        <w:t>制定</w:t>
      </w:r>
      <w:r w:rsidR="00EC7540">
        <w:rPr>
          <w:rFonts w:ascii="Times New Roman" w:hAnsi="Times New Roman" w:cs="Times New Roman" w:hint="eastAsia"/>
          <w:sz w:val="24"/>
          <w:szCs w:val="24"/>
        </w:rPr>
        <w:t>服务区安全生产管理制度</w:t>
      </w:r>
      <w:r w:rsidR="00DB109C">
        <w:rPr>
          <w:rFonts w:ascii="Times New Roman" w:hAnsi="Times New Roman" w:cs="Times New Roman" w:hint="eastAsia"/>
          <w:sz w:val="24"/>
          <w:szCs w:val="24"/>
        </w:rPr>
        <w:t>（含应急预案）</w:t>
      </w:r>
      <w:r w:rsidR="004D051D">
        <w:rPr>
          <w:rFonts w:ascii="Times New Roman" w:hAnsi="Times New Roman" w:cs="Times New Roman" w:hint="eastAsia"/>
          <w:sz w:val="24"/>
          <w:szCs w:val="24"/>
        </w:rPr>
        <w:t>和服务区投诉受理</w:t>
      </w:r>
      <w:r w:rsidR="004B7742">
        <w:rPr>
          <w:rFonts w:ascii="Times New Roman" w:hAnsi="Times New Roman" w:cs="Times New Roman" w:hint="eastAsia"/>
          <w:sz w:val="24"/>
          <w:szCs w:val="24"/>
        </w:rPr>
        <w:t>及</w:t>
      </w:r>
      <w:r w:rsidR="004D051D">
        <w:rPr>
          <w:rFonts w:ascii="Times New Roman" w:hAnsi="Times New Roman" w:cs="Times New Roman" w:hint="eastAsia"/>
          <w:sz w:val="24"/>
          <w:szCs w:val="24"/>
        </w:rPr>
        <w:t>处理管理制度，</w:t>
      </w:r>
      <w:r w:rsidR="00171EB9" w:rsidRPr="009B4D63">
        <w:rPr>
          <w:rFonts w:ascii="Times New Roman" w:hAnsi="Times New Roman" w:cs="Times New Roman"/>
          <w:sz w:val="24"/>
          <w:szCs w:val="24"/>
        </w:rPr>
        <w:lastRenderedPageBreak/>
        <w:t>定期检查，适时更新。</w:t>
      </w:r>
    </w:p>
    <w:p w:rsidR="001C3ED1" w:rsidRPr="009B4D63" w:rsidRDefault="000C3BF0" w:rsidP="00922B9D">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8</w:t>
      </w:r>
      <w:r w:rsidRPr="009B4D63">
        <w:rPr>
          <w:rFonts w:ascii="Times New Roman" w:hAnsi="Times New Roman" w:cs="Times New Roman"/>
          <w:sz w:val="24"/>
          <w:szCs w:val="24"/>
        </w:rPr>
        <w:t>.</w:t>
      </w:r>
      <w:r w:rsidR="00F41923">
        <w:rPr>
          <w:rFonts w:ascii="Times New Roman" w:hAnsi="Times New Roman" w:cs="Times New Roman" w:hint="eastAsia"/>
          <w:sz w:val="24"/>
          <w:szCs w:val="24"/>
        </w:rPr>
        <w:t>2</w:t>
      </w:r>
      <w:r w:rsidRPr="009B4D63">
        <w:rPr>
          <w:rFonts w:ascii="Times New Roman" w:hAnsi="Times New Roman" w:cs="Times New Roman"/>
          <w:sz w:val="24"/>
          <w:szCs w:val="24"/>
        </w:rPr>
        <w:t xml:space="preserve"> </w:t>
      </w:r>
      <w:r w:rsidR="00193532" w:rsidRPr="009B4D63">
        <w:rPr>
          <w:rFonts w:ascii="Times New Roman" w:hAnsi="Times New Roman" w:cs="Times New Roman"/>
          <w:sz w:val="24"/>
          <w:szCs w:val="24"/>
        </w:rPr>
        <w:t>服务区</w:t>
      </w:r>
      <w:r w:rsidR="00922B9D" w:rsidRPr="009B4D63">
        <w:rPr>
          <w:rFonts w:ascii="Times New Roman" w:hAnsi="Times New Roman" w:cs="Times New Roman"/>
          <w:sz w:val="24"/>
          <w:szCs w:val="24"/>
        </w:rPr>
        <w:t>经营</w:t>
      </w:r>
      <w:r w:rsidR="00521798" w:rsidRPr="009B4D63">
        <w:rPr>
          <w:rFonts w:ascii="Times New Roman" w:hAnsi="Times New Roman" w:cs="Times New Roman"/>
          <w:sz w:val="24"/>
          <w:szCs w:val="24"/>
        </w:rPr>
        <w:t>（物业）</w:t>
      </w:r>
      <w:r w:rsidR="00922B9D" w:rsidRPr="009B4D63">
        <w:rPr>
          <w:rFonts w:ascii="Times New Roman" w:hAnsi="Times New Roman" w:cs="Times New Roman"/>
          <w:sz w:val="24"/>
          <w:szCs w:val="24"/>
        </w:rPr>
        <w:t>单位与经营项目企业应</w:t>
      </w:r>
      <w:r w:rsidR="00B12FD9" w:rsidRPr="009B4D63">
        <w:rPr>
          <w:rFonts w:ascii="Times New Roman" w:hAnsi="Times New Roman" w:cs="Times New Roman"/>
          <w:sz w:val="24"/>
          <w:szCs w:val="24"/>
        </w:rPr>
        <w:t>按照</w:t>
      </w:r>
      <w:r w:rsidR="00302964" w:rsidRPr="009B4D63">
        <w:rPr>
          <w:rFonts w:ascii="Times New Roman" w:hAnsi="Times New Roman" w:cs="Times New Roman"/>
          <w:sz w:val="24"/>
          <w:szCs w:val="24"/>
        </w:rPr>
        <w:t>表</w:t>
      </w:r>
      <w:r w:rsidR="00CC1AA8" w:rsidRPr="009B4D63">
        <w:rPr>
          <w:rFonts w:ascii="Times New Roman" w:hAnsi="Times New Roman" w:cs="Times New Roman"/>
          <w:sz w:val="24"/>
          <w:szCs w:val="24"/>
        </w:rPr>
        <w:t xml:space="preserve"> </w:t>
      </w:r>
      <w:r w:rsidR="00302964" w:rsidRPr="009B4D63">
        <w:rPr>
          <w:rFonts w:ascii="Times New Roman" w:hAnsi="Times New Roman" w:cs="Times New Roman"/>
          <w:sz w:val="24"/>
          <w:szCs w:val="24"/>
        </w:rPr>
        <w:t xml:space="preserve">1 </w:t>
      </w:r>
      <w:r w:rsidR="00922B9D" w:rsidRPr="009B4D63">
        <w:rPr>
          <w:rFonts w:ascii="Times New Roman" w:hAnsi="Times New Roman" w:cs="Times New Roman"/>
          <w:sz w:val="24"/>
          <w:szCs w:val="24"/>
        </w:rPr>
        <w:t>的</w:t>
      </w:r>
      <w:r w:rsidR="00045BF6" w:rsidRPr="009B4D63">
        <w:rPr>
          <w:rFonts w:ascii="Times New Roman" w:hAnsi="Times New Roman" w:cs="Times New Roman"/>
          <w:sz w:val="24"/>
          <w:szCs w:val="24"/>
        </w:rPr>
        <w:t>内容</w:t>
      </w:r>
      <w:r w:rsidR="00922B9D" w:rsidRPr="009B4D63">
        <w:rPr>
          <w:rFonts w:ascii="Times New Roman" w:hAnsi="Times New Roman" w:cs="Times New Roman"/>
          <w:sz w:val="24"/>
          <w:szCs w:val="24"/>
        </w:rPr>
        <w:t>要求，建立健全相应的管理制度</w:t>
      </w:r>
      <w:r w:rsidR="003F4BCB" w:rsidRPr="009B4D63">
        <w:rPr>
          <w:rFonts w:ascii="Times New Roman" w:hAnsi="Times New Roman" w:cs="Times New Roman"/>
          <w:sz w:val="24"/>
          <w:szCs w:val="24"/>
        </w:rPr>
        <w:t>和操作规程</w:t>
      </w:r>
      <w:r w:rsidR="00922B9D" w:rsidRPr="009B4D63">
        <w:rPr>
          <w:rFonts w:ascii="Times New Roman" w:hAnsi="Times New Roman" w:cs="Times New Roman"/>
          <w:sz w:val="24"/>
          <w:szCs w:val="24"/>
        </w:rPr>
        <w:t>，定期检查，适时更新。</w:t>
      </w:r>
    </w:p>
    <w:p w:rsidR="0094120E" w:rsidRPr="009B4D63" w:rsidRDefault="00F84FE1" w:rsidP="00D778D1">
      <w:pPr>
        <w:autoSpaceDE w:val="0"/>
        <w:autoSpaceDN w:val="0"/>
        <w:adjustRightInd w:val="0"/>
        <w:spacing w:afterLines="50" w:after="156" w:line="360" w:lineRule="exact"/>
        <w:jc w:val="left"/>
        <w:rPr>
          <w:rFonts w:ascii="Times New Roman" w:hAnsi="Times New Roman" w:cs="Times New Roman"/>
          <w:sz w:val="24"/>
          <w:szCs w:val="24"/>
        </w:rPr>
      </w:pPr>
      <w:r w:rsidRPr="009B4D63">
        <w:rPr>
          <w:rFonts w:ascii="Times New Roman" w:hAnsi="Times New Roman" w:cs="Times New Roman"/>
          <w:sz w:val="24"/>
          <w:szCs w:val="24"/>
        </w:rPr>
        <w:t>4.</w:t>
      </w:r>
      <w:r w:rsidR="00C16A7A">
        <w:rPr>
          <w:rFonts w:ascii="Times New Roman" w:hAnsi="Times New Roman" w:cs="Times New Roman" w:hint="eastAsia"/>
          <w:sz w:val="24"/>
          <w:szCs w:val="24"/>
        </w:rPr>
        <w:t>8</w:t>
      </w:r>
      <w:r w:rsidRPr="009B4D63">
        <w:rPr>
          <w:rFonts w:ascii="Times New Roman" w:hAnsi="Times New Roman" w:cs="Times New Roman"/>
          <w:sz w:val="24"/>
          <w:szCs w:val="24"/>
        </w:rPr>
        <w:t>.</w:t>
      </w:r>
      <w:r w:rsidR="00F41923">
        <w:rPr>
          <w:rFonts w:ascii="Times New Roman" w:hAnsi="Times New Roman" w:cs="Times New Roman" w:hint="eastAsia"/>
          <w:sz w:val="24"/>
          <w:szCs w:val="24"/>
        </w:rPr>
        <w:t>3</w:t>
      </w:r>
      <w:r w:rsidR="00FA1CF6" w:rsidRPr="009B4D63">
        <w:rPr>
          <w:rFonts w:ascii="Times New Roman" w:hAnsi="Times New Roman" w:cs="Times New Roman"/>
          <w:sz w:val="24"/>
          <w:szCs w:val="24"/>
        </w:rPr>
        <w:t xml:space="preserve"> </w:t>
      </w:r>
      <w:r w:rsidR="00193532" w:rsidRPr="009B4D63">
        <w:rPr>
          <w:rFonts w:ascii="Times New Roman" w:hAnsi="Times New Roman" w:cs="Times New Roman"/>
          <w:sz w:val="24"/>
          <w:szCs w:val="24"/>
        </w:rPr>
        <w:t>服务区</w:t>
      </w:r>
      <w:r w:rsidR="00FA1CF6" w:rsidRPr="009B4D63">
        <w:rPr>
          <w:rFonts w:ascii="Times New Roman" w:hAnsi="Times New Roman" w:cs="Times New Roman"/>
          <w:sz w:val="24"/>
          <w:szCs w:val="24"/>
        </w:rPr>
        <w:t>经营（物业）单位与经营项目企业应制定相应的服务质量标准</w:t>
      </w:r>
      <w:r w:rsidR="00901189" w:rsidRPr="009B4D63">
        <w:rPr>
          <w:rFonts w:ascii="Times New Roman" w:hAnsi="Times New Roman" w:cs="Times New Roman"/>
          <w:sz w:val="24"/>
          <w:szCs w:val="24"/>
        </w:rPr>
        <w:t>细则</w:t>
      </w:r>
      <w:r w:rsidR="00346F0C" w:rsidRPr="009B4D63">
        <w:rPr>
          <w:rFonts w:ascii="Times New Roman" w:hAnsi="Times New Roman" w:cs="Times New Roman"/>
          <w:sz w:val="24"/>
          <w:szCs w:val="24"/>
        </w:rPr>
        <w:t>，服务标准应</w:t>
      </w:r>
      <w:r w:rsidR="005D1E44" w:rsidRPr="009B4D63">
        <w:rPr>
          <w:rFonts w:ascii="Times New Roman" w:hAnsi="Times New Roman" w:cs="Times New Roman"/>
          <w:sz w:val="24"/>
          <w:szCs w:val="24"/>
        </w:rPr>
        <w:t>不低于</w:t>
      </w:r>
      <w:r w:rsidR="005F0D59" w:rsidRPr="009B4D63">
        <w:rPr>
          <w:rFonts w:ascii="Times New Roman" w:hAnsi="Times New Roman" w:cs="Times New Roman"/>
          <w:sz w:val="24"/>
          <w:szCs w:val="24"/>
        </w:rPr>
        <w:t>本</w:t>
      </w:r>
      <w:r w:rsidR="00973164" w:rsidRPr="009B4D63">
        <w:rPr>
          <w:rFonts w:ascii="Times New Roman" w:hAnsi="Times New Roman" w:cs="Times New Roman"/>
          <w:sz w:val="24"/>
          <w:szCs w:val="24"/>
        </w:rPr>
        <w:t>规范</w:t>
      </w:r>
      <w:r w:rsidR="00BA7088" w:rsidRPr="009B4D63">
        <w:rPr>
          <w:rFonts w:ascii="Times New Roman" w:hAnsi="Times New Roman" w:cs="Times New Roman"/>
          <w:sz w:val="24"/>
          <w:szCs w:val="24"/>
        </w:rPr>
        <w:t>所</w:t>
      </w:r>
      <w:r w:rsidR="00973164" w:rsidRPr="009B4D63">
        <w:rPr>
          <w:rFonts w:ascii="Times New Roman" w:hAnsi="Times New Roman" w:cs="Times New Roman"/>
          <w:sz w:val="24"/>
          <w:szCs w:val="24"/>
        </w:rPr>
        <w:t>规定</w:t>
      </w:r>
      <w:r w:rsidR="005F0D59" w:rsidRPr="009B4D63">
        <w:rPr>
          <w:rFonts w:ascii="Times New Roman" w:hAnsi="Times New Roman" w:cs="Times New Roman"/>
          <w:sz w:val="24"/>
          <w:szCs w:val="24"/>
        </w:rPr>
        <w:t>的服务要求。</w:t>
      </w:r>
    </w:p>
    <w:p w:rsidR="001D060E" w:rsidRPr="009B4D63" w:rsidRDefault="00771637" w:rsidP="00EC72D1">
      <w:pPr>
        <w:autoSpaceDE w:val="0"/>
        <w:autoSpaceDN w:val="0"/>
        <w:adjustRightInd w:val="0"/>
        <w:spacing w:afterLines="50" w:after="156" w:line="360" w:lineRule="exact"/>
        <w:jc w:val="center"/>
        <w:rPr>
          <w:rFonts w:ascii="Times New Roman" w:eastAsia="黑体" w:hAnsi="Times New Roman" w:cs="Times New Roman"/>
          <w:sz w:val="24"/>
          <w:szCs w:val="24"/>
        </w:rPr>
      </w:pPr>
      <w:r w:rsidRPr="009B4D63">
        <w:rPr>
          <w:rFonts w:ascii="Times New Roman" w:eastAsia="黑体" w:hAnsi="Times New Roman" w:cs="Times New Roman"/>
          <w:sz w:val="24"/>
          <w:szCs w:val="24"/>
        </w:rPr>
        <w:t>表</w:t>
      </w:r>
      <w:r w:rsidRPr="009B4D63">
        <w:rPr>
          <w:rFonts w:ascii="Times New Roman" w:eastAsia="黑体" w:hAnsi="Times New Roman" w:cs="Times New Roman"/>
          <w:sz w:val="24"/>
          <w:szCs w:val="24"/>
        </w:rPr>
        <w:t xml:space="preserve">1 </w:t>
      </w:r>
      <w:r w:rsidRPr="009B4D63">
        <w:rPr>
          <w:rFonts w:ascii="Times New Roman" w:eastAsia="黑体" w:hAnsi="Times New Roman" w:cs="Times New Roman"/>
          <w:sz w:val="24"/>
          <w:szCs w:val="24"/>
        </w:rPr>
        <w:t>服务区</w:t>
      </w:r>
      <w:r w:rsidR="0004132E" w:rsidRPr="009B4D63">
        <w:rPr>
          <w:rFonts w:ascii="Times New Roman" w:eastAsia="黑体" w:hAnsi="Times New Roman" w:cs="Times New Roman"/>
          <w:sz w:val="24"/>
          <w:szCs w:val="24"/>
        </w:rPr>
        <w:t>管理制度</w:t>
      </w:r>
      <w:r w:rsidR="00242CCD" w:rsidRPr="009B4D63">
        <w:rPr>
          <w:rFonts w:ascii="Times New Roman" w:eastAsia="黑体" w:hAnsi="Times New Roman" w:cs="Times New Roman"/>
          <w:sz w:val="24"/>
          <w:szCs w:val="24"/>
        </w:rPr>
        <w:t>和操作规程</w:t>
      </w:r>
      <w:r w:rsidR="0004132E" w:rsidRPr="009B4D63">
        <w:rPr>
          <w:rFonts w:ascii="Times New Roman" w:eastAsia="黑体" w:hAnsi="Times New Roman" w:cs="Times New Roman"/>
          <w:sz w:val="24"/>
          <w:szCs w:val="24"/>
        </w:rPr>
        <w:t>建设内容要求</w:t>
      </w:r>
    </w:p>
    <w:tbl>
      <w:tblPr>
        <w:tblStyle w:val="a6"/>
        <w:tblW w:w="0" w:type="auto"/>
        <w:jc w:val="center"/>
        <w:tblLook w:val="04A0" w:firstRow="1" w:lastRow="0" w:firstColumn="1" w:lastColumn="0" w:noHBand="0" w:noVBand="1"/>
      </w:tblPr>
      <w:tblGrid>
        <w:gridCol w:w="1501"/>
        <w:gridCol w:w="5837"/>
      </w:tblGrid>
      <w:tr w:rsidR="00EC72D1" w:rsidRPr="009B4D63" w:rsidTr="003102A6">
        <w:trPr>
          <w:trHeight w:hRule="exact" w:val="454"/>
          <w:jc w:val="center"/>
        </w:trPr>
        <w:tc>
          <w:tcPr>
            <w:tcW w:w="1501" w:type="dxa"/>
            <w:shd w:val="clear" w:color="auto" w:fill="BFBFBF" w:themeFill="background1" w:themeFillShade="BF"/>
            <w:vAlign w:val="center"/>
          </w:tcPr>
          <w:p w:rsidR="00EC72D1" w:rsidRPr="009B4D63" w:rsidRDefault="00B675D8"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序号</w:t>
            </w:r>
          </w:p>
        </w:tc>
        <w:tc>
          <w:tcPr>
            <w:tcW w:w="5837" w:type="dxa"/>
            <w:shd w:val="clear" w:color="auto" w:fill="BFBFBF" w:themeFill="background1" w:themeFillShade="BF"/>
            <w:vAlign w:val="center"/>
          </w:tcPr>
          <w:p w:rsidR="00EC72D1" w:rsidRPr="009B4D63" w:rsidRDefault="006656A0"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管理制度</w:t>
            </w:r>
            <w:r w:rsidR="00E8635C" w:rsidRPr="009B4D63">
              <w:rPr>
                <w:rFonts w:ascii="Times New Roman" w:hAnsi="Times New Roman" w:cs="Times New Roman"/>
                <w:sz w:val="24"/>
                <w:szCs w:val="24"/>
              </w:rPr>
              <w:t>和服务操作规程</w:t>
            </w:r>
            <w:r w:rsidR="00134DCC" w:rsidRPr="009B4D63">
              <w:rPr>
                <w:rFonts w:ascii="Times New Roman" w:hAnsi="Times New Roman" w:cs="Times New Roman"/>
                <w:sz w:val="24"/>
                <w:szCs w:val="24"/>
              </w:rPr>
              <w:t>建设</w:t>
            </w:r>
            <w:r w:rsidRPr="009B4D63">
              <w:rPr>
                <w:rFonts w:ascii="Times New Roman" w:hAnsi="Times New Roman" w:cs="Times New Roman"/>
                <w:sz w:val="24"/>
                <w:szCs w:val="24"/>
              </w:rPr>
              <w:t>内容</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1</w:t>
            </w:r>
          </w:p>
        </w:tc>
        <w:tc>
          <w:tcPr>
            <w:tcW w:w="5837" w:type="dxa"/>
            <w:vAlign w:val="center"/>
          </w:tcPr>
          <w:p w:rsidR="00EC72D1" w:rsidRPr="009B4D63" w:rsidRDefault="00D85B13" w:rsidP="002C12E7">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停车场管理制度</w:t>
            </w:r>
            <w:r w:rsidR="002C12E7" w:rsidRPr="009B4D63">
              <w:rPr>
                <w:rFonts w:ascii="Times New Roman" w:hAnsi="Times New Roman" w:cs="Times New Roman"/>
                <w:sz w:val="24"/>
                <w:szCs w:val="24"/>
              </w:rPr>
              <w:t>和</w:t>
            </w:r>
            <w:r w:rsidR="00192DE9" w:rsidRPr="009B4D63">
              <w:rPr>
                <w:rFonts w:ascii="Times New Roman" w:hAnsi="Times New Roman" w:cs="Times New Roman"/>
                <w:sz w:val="24"/>
                <w:szCs w:val="24"/>
              </w:rPr>
              <w:t>广场车辆指挥规程</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2</w:t>
            </w:r>
          </w:p>
        </w:tc>
        <w:tc>
          <w:tcPr>
            <w:tcW w:w="5837" w:type="dxa"/>
            <w:vAlign w:val="center"/>
          </w:tcPr>
          <w:p w:rsidR="00EC72D1" w:rsidRPr="009B4D63" w:rsidRDefault="00656BD8"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公共卫生间管理制度</w:t>
            </w:r>
            <w:r w:rsidR="00162764" w:rsidRPr="009B4D63">
              <w:rPr>
                <w:rFonts w:ascii="Times New Roman" w:hAnsi="Times New Roman" w:cs="Times New Roman"/>
                <w:sz w:val="24"/>
                <w:szCs w:val="24"/>
              </w:rPr>
              <w:t>和公共卫生间保洁规程</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3</w:t>
            </w:r>
          </w:p>
        </w:tc>
        <w:tc>
          <w:tcPr>
            <w:tcW w:w="5837" w:type="dxa"/>
            <w:vAlign w:val="center"/>
          </w:tcPr>
          <w:p w:rsidR="00EC72D1" w:rsidRPr="009B4D63" w:rsidRDefault="00656BD8"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购物</w:t>
            </w:r>
            <w:r w:rsidR="009A72C5" w:rsidRPr="009B4D63">
              <w:rPr>
                <w:rFonts w:ascii="Times New Roman" w:hAnsi="Times New Roman" w:cs="Times New Roman"/>
                <w:sz w:val="24"/>
                <w:szCs w:val="24"/>
              </w:rPr>
              <w:t>场所</w:t>
            </w:r>
            <w:r w:rsidRPr="009B4D63">
              <w:rPr>
                <w:rFonts w:ascii="Times New Roman" w:hAnsi="Times New Roman" w:cs="Times New Roman"/>
                <w:sz w:val="24"/>
                <w:szCs w:val="24"/>
              </w:rPr>
              <w:t>管理制度</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4</w:t>
            </w:r>
          </w:p>
        </w:tc>
        <w:tc>
          <w:tcPr>
            <w:tcW w:w="5837" w:type="dxa"/>
            <w:vAlign w:val="center"/>
          </w:tcPr>
          <w:p w:rsidR="00EC72D1" w:rsidRPr="009B4D63" w:rsidRDefault="00656BD8" w:rsidP="00B84B92">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加油（充电）站管理制度</w:t>
            </w:r>
            <w:r w:rsidR="00AE2894" w:rsidRPr="009B4D63">
              <w:rPr>
                <w:rFonts w:ascii="Times New Roman" w:hAnsi="Times New Roman" w:cs="Times New Roman"/>
                <w:sz w:val="24"/>
                <w:szCs w:val="24"/>
              </w:rPr>
              <w:t>和</w:t>
            </w:r>
            <w:r w:rsidR="00A348CF" w:rsidRPr="009B4D63">
              <w:rPr>
                <w:rFonts w:ascii="Times New Roman" w:hAnsi="Times New Roman" w:cs="Times New Roman"/>
                <w:sz w:val="24"/>
                <w:szCs w:val="24"/>
              </w:rPr>
              <w:t>操作规程</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5</w:t>
            </w:r>
          </w:p>
        </w:tc>
        <w:tc>
          <w:tcPr>
            <w:tcW w:w="5837" w:type="dxa"/>
            <w:vAlign w:val="center"/>
          </w:tcPr>
          <w:p w:rsidR="00EC72D1" w:rsidRPr="009B4D63" w:rsidRDefault="00C7708B"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汽修管理制度</w:t>
            </w:r>
            <w:r w:rsidR="00FE4531" w:rsidRPr="009B4D63">
              <w:rPr>
                <w:rFonts w:ascii="Times New Roman" w:hAnsi="Times New Roman" w:cs="Times New Roman"/>
                <w:sz w:val="24"/>
                <w:szCs w:val="24"/>
              </w:rPr>
              <w:t>和操作规程</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6</w:t>
            </w:r>
          </w:p>
        </w:tc>
        <w:tc>
          <w:tcPr>
            <w:tcW w:w="5837" w:type="dxa"/>
            <w:vAlign w:val="center"/>
          </w:tcPr>
          <w:p w:rsidR="00EC72D1" w:rsidRPr="009B4D63" w:rsidRDefault="00C7708B"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设施设备管理制度</w:t>
            </w:r>
          </w:p>
        </w:tc>
      </w:tr>
      <w:tr w:rsidR="00EC72D1" w:rsidRPr="009B4D63" w:rsidTr="003102A6">
        <w:trPr>
          <w:trHeight w:hRule="exact" w:val="454"/>
          <w:jc w:val="center"/>
        </w:trPr>
        <w:tc>
          <w:tcPr>
            <w:tcW w:w="1501" w:type="dxa"/>
            <w:vAlign w:val="center"/>
          </w:tcPr>
          <w:p w:rsidR="00EC72D1" w:rsidRPr="009B4D63" w:rsidRDefault="008F4CD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7</w:t>
            </w:r>
          </w:p>
        </w:tc>
        <w:tc>
          <w:tcPr>
            <w:tcW w:w="5837" w:type="dxa"/>
            <w:vAlign w:val="center"/>
          </w:tcPr>
          <w:p w:rsidR="00EC72D1" w:rsidRPr="009B4D63" w:rsidRDefault="00447D52"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安全生产管理制度</w:t>
            </w:r>
            <w:r w:rsidR="00B31887" w:rsidRPr="009B4D63">
              <w:rPr>
                <w:rFonts w:ascii="Times New Roman" w:hAnsi="Times New Roman" w:cs="Times New Roman"/>
                <w:sz w:val="24"/>
                <w:szCs w:val="24"/>
              </w:rPr>
              <w:t>（含应急预案）</w:t>
            </w:r>
          </w:p>
        </w:tc>
      </w:tr>
      <w:tr w:rsidR="00421EC4" w:rsidRPr="009B4D63" w:rsidTr="003102A6">
        <w:trPr>
          <w:trHeight w:hRule="exact" w:val="454"/>
          <w:jc w:val="center"/>
        </w:trPr>
        <w:tc>
          <w:tcPr>
            <w:tcW w:w="1501" w:type="dxa"/>
            <w:vAlign w:val="center"/>
          </w:tcPr>
          <w:p w:rsidR="00421EC4" w:rsidRPr="009B4D63" w:rsidRDefault="00E80DEC"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8</w:t>
            </w:r>
          </w:p>
        </w:tc>
        <w:tc>
          <w:tcPr>
            <w:tcW w:w="5837" w:type="dxa"/>
            <w:vAlign w:val="center"/>
          </w:tcPr>
          <w:p w:rsidR="00421EC4" w:rsidRPr="009B4D63" w:rsidRDefault="006A1581" w:rsidP="00EC72D1">
            <w:pPr>
              <w:autoSpaceDE w:val="0"/>
              <w:autoSpaceDN w:val="0"/>
              <w:adjustRightInd w:val="0"/>
              <w:spacing w:line="360" w:lineRule="exact"/>
              <w:jc w:val="center"/>
              <w:rPr>
                <w:rFonts w:ascii="Times New Roman" w:hAnsi="Times New Roman" w:cs="Times New Roman"/>
                <w:sz w:val="24"/>
                <w:szCs w:val="24"/>
              </w:rPr>
            </w:pPr>
            <w:r w:rsidRPr="009B4D63">
              <w:rPr>
                <w:rFonts w:ascii="Times New Roman" w:hAnsi="Times New Roman" w:cs="Times New Roman"/>
                <w:sz w:val="24"/>
                <w:szCs w:val="24"/>
              </w:rPr>
              <w:t>投诉受理</w:t>
            </w:r>
            <w:r w:rsidR="006755FC" w:rsidRPr="009B4D63">
              <w:rPr>
                <w:rFonts w:ascii="Times New Roman" w:hAnsi="Times New Roman" w:cs="Times New Roman"/>
                <w:sz w:val="24"/>
                <w:szCs w:val="24"/>
              </w:rPr>
              <w:t>和处理</w:t>
            </w:r>
            <w:r w:rsidR="00D20109" w:rsidRPr="009B4D63">
              <w:rPr>
                <w:rFonts w:ascii="Times New Roman" w:hAnsi="Times New Roman" w:cs="Times New Roman"/>
                <w:sz w:val="24"/>
                <w:szCs w:val="24"/>
              </w:rPr>
              <w:t>管理制度</w:t>
            </w:r>
          </w:p>
        </w:tc>
      </w:tr>
    </w:tbl>
    <w:p w:rsidR="00733BFF" w:rsidRPr="009B4D63" w:rsidRDefault="00733BFF" w:rsidP="0004132E">
      <w:pPr>
        <w:tabs>
          <w:tab w:val="center" w:pos="4153"/>
        </w:tabs>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6" w:name="_Toc5788858"/>
      <w:r w:rsidRPr="009B4D63">
        <w:rPr>
          <w:rFonts w:ascii="Times New Roman" w:eastAsia="黑体" w:hAnsi="Times New Roman" w:cs="Times New Roman"/>
          <w:b/>
          <w:kern w:val="0"/>
          <w:sz w:val="28"/>
          <w:szCs w:val="28"/>
        </w:rPr>
        <w:t>5</w:t>
      </w:r>
      <w:r w:rsidRPr="009B4D63">
        <w:rPr>
          <w:rFonts w:ascii="Times New Roman" w:eastAsia="黑体" w:hAnsi="Times New Roman" w:cs="Times New Roman"/>
          <w:kern w:val="0"/>
          <w:sz w:val="28"/>
          <w:szCs w:val="28"/>
        </w:rPr>
        <w:t xml:space="preserve"> </w:t>
      </w:r>
      <w:r w:rsidRPr="009B4D63">
        <w:rPr>
          <w:rFonts w:ascii="Times New Roman" w:eastAsia="黑体" w:hAnsi="Times New Roman" w:cs="Times New Roman"/>
          <w:kern w:val="0"/>
          <w:sz w:val="28"/>
          <w:szCs w:val="28"/>
        </w:rPr>
        <w:t>服务要求</w:t>
      </w:r>
      <w:bookmarkEnd w:id="6"/>
      <w:r w:rsidR="0004132E" w:rsidRPr="009B4D63">
        <w:rPr>
          <w:rFonts w:ascii="Times New Roman" w:eastAsia="黑体" w:hAnsi="Times New Roman" w:cs="Times New Roman"/>
          <w:kern w:val="0"/>
          <w:sz w:val="28"/>
          <w:szCs w:val="28"/>
        </w:rPr>
        <w:tab/>
      </w:r>
    </w:p>
    <w:p w:rsidR="00733BFF" w:rsidRPr="009B4D63" w:rsidRDefault="00733BFF" w:rsidP="00EC7F07">
      <w:pPr>
        <w:autoSpaceDE w:val="0"/>
        <w:autoSpaceDN w:val="0"/>
        <w:adjustRightInd w:val="0"/>
        <w:spacing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5.1</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一般规定</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5.1.1 </w:t>
      </w:r>
      <w:r w:rsidR="00193532" w:rsidRPr="009B4D63">
        <w:rPr>
          <w:rFonts w:ascii="Times New Roman" w:hAnsi="Times New Roman" w:cs="Times New Roman"/>
          <w:sz w:val="24"/>
          <w:szCs w:val="24"/>
        </w:rPr>
        <w:t>服务区</w:t>
      </w:r>
      <w:r w:rsidRPr="009B4D63">
        <w:rPr>
          <w:rFonts w:ascii="Times New Roman" w:hAnsi="Times New Roman" w:cs="Times New Roman"/>
          <w:sz w:val="24"/>
          <w:szCs w:val="24"/>
        </w:rPr>
        <w:t>经营</w:t>
      </w:r>
      <w:r w:rsidR="005B0553" w:rsidRPr="009B4D63">
        <w:rPr>
          <w:rFonts w:ascii="Times New Roman" w:hAnsi="Times New Roman" w:cs="Times New Roman"/>
          <w:sz w:val="24"/>
          <w:szCs w:val="24"/>
        </w:rPr>
        <w:t>（物业）</w:t>
      </w:r>
      <w:r w:rsidRPr="009B4D63">
        <w:rPr>
          <w:rFonts w:ascii="Times New Roman" w:hAnsi="Times New Roman" w:cs="Times New Roman"/>
          <w:sz w:val="24"/>
          <w:szCs w:val="24"/>
        </w:rPr>
        <w:t>单位及经营项目企业应遵守相关法律、法规的要求，服务内容和服务质量应符合相应标准规范。</w:t>
      </w:r>
    </w:p>
    <w:p w:rsidR="00733BFF" w:rsidRPr="009B4D63" w:rsidRDefault="00733BFF" w:rsidP="00733BF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5.1.2 </w:t>
      </w:r>
      <w:r w:rsidRPr="009B4D63">
        <w:rPr>
          <w:rFonts w:ascii="Times New Roman" w:hAnsi="Times New Roman" w:cs="Times New Roman"/>
          <w:sz w:val="24"/>
          <w:szCs w:val="24"/>
        </w:rPr>
        <w:t>服务区服务应坚持功能齐全、便民舒心、服务规范、安全有序和便捷高效的原则，坚持多样化、品牌化的原则，坚持因地制宜的原则。</w:t>
      </w:r>
    </w:p>
    <w:p w:rsidR="00733BFF" w:rsidRDefault="00733BFF" w:rsidP="00733BFF">
      <w:pPr>
        <w:autoSpaceDE w:val="0"/>
        <w:autoSpaceDN w:val="0"/>
        <w:adjustRightInd w:val="0"/>
        <w:spacing w:after="70"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5.1.3 </w:t>
      </w:r>
      <w:r w:rsidRPr="009B4D63">
        <w:rPr>
          <w:rFonts w:ascii="Times New Roman" w:hAnsi="Times New Roman" w:cs="Times New Roman"/>
          <w:sz w:val="24"/>
          <w:szCs w:val="24"/>
        </w:rPr>
        <w:t>服务区（停车区）具备的基本出行服务功能应符合表</w:t>
      </w:r>
      <w:r w:rsidRPr="009B4D63">
        <w:rPr>
          <w:rFonts w:ascii="Times New Roman" w:hAnsi="Times New Roman" w:cs="Times New Roman"/>
          <w:sz w:val="24"/>
          <w:szCs w:val="24"/>
        </w:rPr>
        <w:t xml:space="preserve"> </w:t>
      </w:r>
      <w:r w:rsidR="00F05625" w:rsidRPr="009B4D63">
        <w:rPr>
          <w:rFonts w:ascii="Times New Roman" w:hAnsi="Times New Roman" w:cs="Times New Roman"/>
          <w:sz w:val="24"/>
          <w:szCs w:val="24"/>
        </w:rPr>
        <w:t>2</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的规定；服务区便民服务要求应符合表</w:t>
      </w:r>
      <w:r w:rsidRPr="009B4D63">
        <w:rPr>
          <w:rFonts w:ascii="Times New Roman" w:hAnsi="Times New Roman" w:cs="Times New Roman"/>
          <w:sz w:val="24"/>
          <w:szCs w:val="24"/>
        </w:rPr>
        <w:t xml:space="preserve"> </w:t>
      </w:r>
      <w:r w:rsidR="00F05625" w:rsidRPr="009B4D63">
        <w:rPr>
          <w:rFonts w:ascii="Times New Roman" w:hAnsi="Times New Roman" w:cs="Times New Roman"/>
          <w:sz w:val="24"/>
          <w:szCs w:val="24"/>
        </w:rPr>
        <w:t>3</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的规定。</w:t>
      </w:r>
    </w:p>
    <w:p w:rsidR="00733BFF" w:rsidRPr="009B4D63" w:rsidRDefault="00733BFF" w:rsidP="00EC7F07">
      <w:pPr>
        <w:autoSpaceDE w:val="0"/>
        <w:autoSpaceDN w:val="0"/>
        <w:adjustRightInd w:val="0"/>
        <w:spacing w:beforeLines="50" w:before="156" w:after="70"/>
        <w:jc w:val="center"/>
        <w:rPr>
          <w:rFonts w:ascii="Times New Roman" w:eastAsia="黑体" w:hAnsi="Times New Roman" w:cs="Times New Roman"/>
          <w:sz w:val="24"/>
          <w:szCs w:val="24"/>
        </w:rPr>
      </w:pPr>
      <w:r w:rsidRPr="009B4D63">
        <w:rPr>
          <w:rFonts w:ascii="Times New Roman" w:eastAsia="黑体" w:hAnsi="Times New Roman" w:cs="Times New Roman"/>
          <w:sz w:val="24"/>
          <w:szCs w:val="24"/>
        </w:rPr>
        <w:t>表</w:t>
      </w:r>
      <w:r w:rsidR="008B070A" w:rsidRPr="009B4D63">
        <w:rPr>
          <w:rFonts w:ascii="Times New Roman" w:eastAsia="黑体" w:hAnsi="Times New Roman" w:cs="Times New Roman"/>
          <w:b/>
          <w:sz w:val="24"/>
          <w:szCs w:val="24"/>
        </w:rPr>
        <w:t>2</w:t>
      </w:r>
      <w:r w:rsidRPr="009B4D63">
        <w:rPr>
          <w:rFonts w:ascii="Times New Roman" w:eastAsia="黑体" w:hAnsi="Times New Roman" w:cs="Times New Roman"/>
          <w:sz w:val="24"/>
          <w:szCs w:val="24"/>
        </w:rPr>
        <w:t xml:space="preserve"> </w:t>
      </w:r>
      <w:r w:rsidRPr="009B4D63">
        <w:rPr>
          <w:rFonts w:ascii="Times New Roman" w:eastAsia="黑体" w:hAnsi="Times New Roman" w:cs="Times New Roman"/>
          <w:sz w:val="24"/>
          <w:szCs w:val="24"/>
        </w:rPr>
        <w:t>服务区基本出行服务要求</w:t>
      </w:r>
    </w:p>
    <w:tbl>
      <w:tblPr>
        <w:tblStyle w:val="a6"/>
        <w:tblW w:w="0" w:type="auto"/>
        <w:jc w:val="center"/>
        <w:tblLook w:val="04A0" w:firstRow="1" w:lastRow="0" w:firstColumn="1" w:lastColumn="0" w:noHBand="0" w:noVBand="1"/>
      </w:tblPr>
      <w:tblGrid>
        <w:gridCol w:w="1725"/>
        <w:gridCol w:w="2144"/>
        <w:gridCol w:w="2268"/>
      </w:tblGrid>
      <w:tr w:rsidR="00733BFF" w:rsidRPr="009B4D63" w:rsidTr="00B811D1">
        <w:trPr>
          <w:trHeight w:hRule="exact" w:val="454"/>
          <w:jc w:val="center"/>
        </w:trPr>
        <w:tc>
          <w:tcPr>
            <w:tcW w:w="1725" w:type="dxa"/>
            <w:tcBorders>
              <w:bottom w:val="single" w:sz="4" w:space="0" w:color="auto"/>
            </w:tcBorders>
            <w:shd w:val="clear" w:color="auto" w:fill="BFBFBF" w:themeFill="background1" w:themeFillShade="BF"/>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基本服务功能</w:t>
            </w:r>
          </w:p>
        </w:tc>
        <w:tc>
          <w:tcPr>
            <w:tcW w:w="2144" w:type="dxa"/>
            <w:shd w:val="clear" w:color="auto" w:fill="BFBFBF" w:themeFill="background1" w:themeFillShade="BF"/>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服务区</w:t>
            </w:r>
          </w:p>
        </w:tc>
        <w:tc>
          <w:tcPr>
            <w:tcW w:w="2268" w:type="dxa"/>
            <w:shd w:val="clear" w:color="auto" w:fill="BFBFBF" w:themeFill="background1" w:themeFillShade="BF"/>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停车区</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停车</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卫生间</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加油</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汽车充电</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购物</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AF7ADD"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餐饮</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AF7ADD"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lastRenderedPageBreak/>
              <w:t>汽修</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AF7ADD"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住宿</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AF7ADD"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r w:rsidR="00733BFF" w:rsidRPr="009B4D63" w:rsidTr="00B811D1">
        <w:trPr>
          <w:trHeight w:hRule="exact" w:val="454"/>
          <w:jc w:val="center"/>
        </w:trPr>
        <w:tc>
          <w:tcPr>
            <w:tcW w:w="1725"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休闲娱乐</w:t>
            </w:r>
          </w:p>
        </w:tc>
        <w:tc>
          <w:tcPr>
            <w:tcW w:w="2144" w:type="dxa"/>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c>
          <w:tcPr>
            <w:tcW w:w="2268" w:type="dxa"/>
            <w:vAlign w:val="center"/>
          </w:tcPr>
          <w:p w:rsidR="00733BFF" w:rsidRPr="009B4D63" w:rsidRDefault="00AF7ADD"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w:t>
            </w:r>
          </w:p>
        </w:tc>
      </w:tr>
    </w:tbl>
    <w:p w:rsidR="00733BFF" w:rsidRPr="009B4D63" w:rsidRDefault="00733BFF" w:rsidP="00DC0865">
      <w:pPr>
        <w:autoSpaceDE w:val="0"/>
        <w:autoSpaceDN w:val="0"/>
        <w:adjustRightInd w:val="0"/>
        <w:spacing w:beforeLines="50" w:before="156" w:after="70"/>
        <w:ind w:firstLineChars="200" w:firstLine="480"/>
        <w:rPr>
          <w:rFonts w:ascii="Times New Roman" w:hAnsi="Times New Roman" w:cs="Times New Roman"/>
          <w:sz w:val="24"/>
          <w:szCs w:val="24"/>
        </w:rPr>
      </w:pPr>
      <w:r w:rsidRPr="009B4D63">
        <w:rPr>
          <w:rFonts w:ascii="Times New Roman" w:hAnsi="Times New Roman" w:cs="Times New Roman"/>
          <w:sz w:val="24"/>
          <w:szCs w:val="24"/>
        </w:rPr>
        <w:t>（注：</w:t>
      </w:r>
      <w:r w:rsidRPr="009B4D63">
        <w:rPr>
          <w:rFonts w:ascii="Times New Roman" w:hAnsi="Times New Roman" w:cs="Times New Roman"/>
          <w:sz w:val="24"/>
          <w:szCs w:val="24"/>
        </w:rPr>
        <w:t>●</w:t>
      </w:r>
      <w:r w:rsidRPr="009B4D63">
        <w:rPr>
          <w:rFonts w:ascii="Times New Roman" w:hAnsi="Times New Roman" w:cs="Times New Roman"/>
          <w:sz w:val="24"/>
          <w:szCs w:val="24"/>
        </w:rPr>
        <w:t>表示服务区或停车区应提供的基本服务，</w:t>
      </w:r>
      <w:r w:rsidRPr="009B4D63">
        <w:rPr>
          <w:rFonts w:ascii="Times New Roman" w:hAnsi="Times New Roman" w:cs="Times New Roman"/>
          <w:sz w:val="24"/>
          <w:szCs w:val="24"/>
        </w:rPr>
        <w:t>○</w:t>
      </w:r>
      <w:r w:rsidRPr="009B4D63">
        <w:rPr>
          <w:rFonts w:ascii="Times New Roman" w:hAnsi="Times New Roman" w:cs="Times New Roman"/>
          <w:sz w:val="24"/>
          <w:szCs w:val="24"/>
        </w:rPr>
        <w:t>表示服务区或停车区可提供的服务。）</w:t>
      </w:r>
    </w:p>
    <w:p w:rsidR="00733BFF" w:rsidRPr="009B4D63" w:rsidRDefault="00733BFF" w:rsidP="00733BFF">
      <w:pPr>
        <w:autoSpaceDE w:val="0"/>
        <w:autoSpaceDN w:val="0"/>
        <w:adjustRightInd w:val="0"/>
        <w:spacing w:after="70"/>
        <w:jc w:val="center"/>
        <w:rPr>
          <w:rFonts w:ascii="Times New Roman" w:eastAsia="黑体" w:hAnsi="Times New Roman" w:cs="Times New Roman"/>
          <w:sz w:val="24"/>
          <w:szCs w:val="24"/>
        </w:rPr>
      </w:pPr>
      <w:r w:rsidRPr="009B4D63">
        <w:rPr>
          <w:rFonts w:ascii="Times New Roman" w:eastAsia="黑体" w:hAnsi="Times New Roman" w:cs="Times New Roman"/>
          <w:sz w:val="24"/>
          <w:szCs w:val="24"/>
        </w:rPr>
        <w:t>表</w:t>
      </w:r>
      <w:r w:rsidR="008B070A" w:rsidRPr="009B4D63">
        <w:rPr>
          <w:rFonts w:ascii="Times New Roman" w:eastAsia="黑体" w:hAnsi="Times New Roman" w:cs="Times New Roman"/>
          <w:b/>
          <w:sz w:val="24"/>
          <w:szCs w:val="24"/>
        </w:rPr>
        <w:t>3</w:t>
      </w:r>
      <w:r w:rsidRPr="009B4D63">
        <w:rPr>
          <w:rFonts w:ascii="Times New Roman" w:eastAsia="黑体" w:hAnsi="Times New Roman" w:cs="Times New Roman"/>
          <w:sz w:val="24"/>
          <w:szCs w:val="24"/>
        </w:rPr>
        <w:t xml:space="preserve"> </w:t>
      </w:r>
      <w:r w:rsidRPr="009B4D63">
        <w:rPr>
          <w:rFonts w:ascii="Times New Roman" w:eastAsia="黑体" w:hAnsi="Times New Roman" w:cs="Times New Roman"/>
          <w:sz w:val="24"/>
          <w:szCs w:val="24"/>
        </w:rPr>
        <w:t>服务区基本便民服务要求</w:t>
      </w:r>
    </w:p>
    <w:tbl>
      <w:tblPr>
        <w:tblStyle w:val="a6"/>
        <w:tblW w:w="0" w:type="auto"/>
        <w:jc w:val="center"/>
        <w:tblInd w:w="-481" w:type="dxa"/>
        <w:tblLook w:val="04A0" w:firstRow="1" w:lastRow="0" w:firstColumn="1" w:lastColumn="0" w:noHBand="0" w:noVBand="1"/>
      </w:tblPr>
      <w:tblGrid>
        <w:gridCol w:w="2878"/>
        <w:gridCol w:w="5812"/>
      </w:tblGrid>
      <w:tr w:rsidR="00733BFF" w:rsidRPr="009B4D63" w:rsidTr="00AD6F7E">
        <w:trPr>
          <w:trHeight w:hRule="exact" w:val="454"/>
          <w:jc w:val="center"/>
        </w:trPr>
        <w:tc>
          <w:tcPr>
            <w:tcW w:w="2878" w:type="dxa"/>
            <w:tcBorders>
              <w:bottom w:val="single" w:sz="4" w:space="0" w:color="auto"/>
            </w:tcBorders>
            <w:shd w:val="clear" w:color="auto" w:fill="BFBFBF" w:themeFill="background1" w:themeFillShade="BF"/>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便民服务功能</w:t>
            </w:r>
          </w:p>
        </w:tc>
        <w:tc>
          <w:tcPr>
            <w:tcW w:w="5812" w:type="dxa"/>
            <w:shd w:val="clear" w:color="auto" w:fill="BFBFBF" w:themeFill="background1" w:themeFillShade="BF"/>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服务内容</w:t>
            </w:r>
          </w:p>
        </w:tc>
      </w:tr>
      <w:tr w:rsidR="00733BFF" w:rsidRPr="009B4D63" w:rsidTr="00AD6F7E">
        <w:trPr>
          <w:trHeight w:hRule="exact" w:val="532"/>
          <w:jc w:val="center"/>
        </w:trPr>
        <w:tc>
          <w:tcPr>
            <w:tcW w:w="2878"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休息区</w:t>
            </w:r>
          </w:p>
        </w:tc>
        <w:tc>
          <w:tcPr>
            <w:tcW w:w="5812" w:type="dxa"/>
            <w:vAlign w:val="center"/>
          </w:tcPr>
          <w:p w:rsidR="00733BFF" w:rsidRPr="009B4D63" w:rsidRDefault="00733BFF" w:rsidP="00C701E6">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w:t>
            </w:r>
            <w:proofErr w:type="gramStart"/>
            <w:r w:rsidRPr="009B4D63">
              <w:rPr>
                <w:rFonts w:ascii="Times New Roman" w:hAnsi="Times New Roman" w:cs="Times New Roman"/>
                <w:sz w:val="24"/>
                <w:szCs w:val="24"/>
              </w:rPr>
              <w:t>宜设置</w:t>
            </w:r>
            <w:proofErr w:type="gramEnd"/>
            <w:r w:rsidRPr="009B4D63">
              <w:rPr>
                <w:rFonts w:ascii="Times New Roman" w:hAnsi="Times New Roman" w:cs="Times New Roman"/>
                <w:sz w:val="24"/>
                <w:szCs w:val="24"/>
              </w:rPr>
              <w:t>休息区，供驾乘人员临时驻留休息。</w:t>
            </w:r>
            <w:r w:rsidRPr="009B4D63">
              <w:rPr>
                <w:rFonts w:ascii="Times New Roman" w:hAnsi="Times New Roman" w:cs="Times New Roman"/>
                <w:sz w:val="24"/>
                <w:szCs w:val="24"/>
              </w:rPr>
              <w:t xml:space="preserve"> </w:t>
            </w:r>
          </w:p>
        </w:tc>
      </w:tr>
      <w:tr w:rsidR="00733BFF" w:rsidRPr="009B4D63" w:rsidTr="00AD6F7E">
        <w:trPr>
          <w:trHeight w:hRule="exact" w:val="454"/>
          <w:jc w:val="center"/>
        </w:trPr>
        <w:tc>
          <w:tcPr>
            <w:tcW w:w="2878"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饮用水</w:t>
            </w:r>
          </w:p>
        </w:tc>
        <w:tc>
          <w:tcPr>
            <w:tcW w:w="5812" w:type="dxa"/>
            <w:vAlign w:val="center"/>
          </w:tcPr>
          <w:p w:rsidR="00733BFF" w:rsidRPr="009B4D63" w:rsidRDefault="00733BFF" w:rsidP="00B9636A">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服务区应</w:t>
            </w:r>
            <w:r w:rsidRPr="009B4D63">
              <w:rPr>
                <w:rFonts w:ascii="Times New Roman" w:hAnsi="Times New Roman" w:cs="Times New Roman"/>
                <w:sz w:val="24"/>
                <w:szCs w:val="24"/>
              </w:rPr>
              <w:t>24</w:t>
            </w:r>
            <w:r w:rsidRPr="009B4D63">
              <w:rPr>
                <w:rFonts w:ascii="Times New Roman" w:hAnsi="Times New Roman" w:cs="Times New Roman"/>
                <w:sz w:val="24"/>
                <w:szCs w:val="24"/>
              </w:rPr>
              <w:t>小时提供免费可饮用的热水。</w:t>
            </w:r>
          </w:p>
        </w:tc>
      </w:tr>
      <w:tr w:rsidR="00733BFF" w:rsidRPr="009B4D63" w:rsidTr="00AD6F7E">
        <w:trPr>
          <w:trHeight w:hRule="exact" w:val="454"/>
          <w:jc w:val="center"/>
        </w:trPr>
        <w:tc>
          <w:tcPr>
            <w:tcW w:w="2878" w:type="dxa"/>
            <w:shd w:val="clear" w:color="auto" w:fill="FFFFFF" w:themeFill="background1"/>
            <w:vAlign w:val="center"/>
          </w:tcPr>
          <w:p w:rsidR="00733BFF" w:rsidRPr="009B4D63" w:rsidRDefault="00733BFF"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母婴室</w:t>
            </w:r>
          </w:p>
        </w:tc>
        <w:tc>
          <w:tcPr>
            <w:tcW w:w="5812" w:type="dxa"/>
            <w:vAlign w:val="center"/>
          </w:tcPr>
          <w:p w:rsidR="00733BFF" w:rsidRPr="009B4D63" w:rsidRDefault="00733BFF" w:rsidP="000669ED">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w:t>
            </w:r>
            <w:r w:rsidR="000669ED" w:rsidRPr="009B4D63">
              <w:rPr>
                <w:rFonts w:ascii="Times New Roman" w:hAnsi="Times New Roman" w:cs="Times New Roman"/>
                <w:sz w:val="24"/>
                <w:szCs w:val="24"/>
              </w:rPr>
              <w:t>宜</w:t>
            </w:r>
            <w:r w:rsidRPr="009B4D63">
              <w:rPr>
                <w:rFonts w:ascii="Times New Roman" w:hAnsi="Times New Roman" w:cs="Times New Roman"/>
                <w:sz w:val="24"/>
                <w:szCs w:val="24"/>
              </w:rPr>
              <w:t>配备母婴室。</w:t>
            </w:r>
          </w:p>
        </w:tc>
      </w:tr>
      <w:tr w:rsidR="00733BFF" w:rsidRPr="009B4D63" w:rsidTr="00AD6F7E">
        <w:trPr>
          <w:trHeight w:hRule="exact" w:val="454"/>
          <w:jc w:val="center"/>
        </w:trPr>
        <w:tc>
          <w:tcPr>
            <w:tcW w:w="2878" w:type="dxa"/>
            <w:shd w:val="clear" w:color="auto" w:fill="FFFFFF" w:themeFill="background1"/>
            <w:vAlign w:val="center"/>
          </w:tcPr>
          <w:p w:rsidR="00733BFF" w:rsidRPr="009B4D63" w:rsidRDefault="00002132" w:rsidP="00771637">
            <w:pPr>
              <w:autoSpaceDE w:val="0"/>
              <w:autoSpaceDN w:val="0"/>
              <w:adjustRightInd w:val="0"/>
              <w:jc w:val="center"/>
              <w:rPr>
                <w:rFonts w:ascii="Times New Roman" w:hAnsi="Times New Roman" w:cs="Times New Roman"/>
                <w:sz w:val="24"/>
                <w:szCs w:val="24"/>
              </w:rPr>
            </w:pPr>
            <w:r>
              <w:rPr>
                <w:rFonts w:ascii="Times New Roman" w:hAnsi="Times New Roman" w:cs="Times New Roman" w:hint="eastAsia"/>
                <w:sz w:val="24"/>
                <w:szCs w:val="24"/>
              </w:rPr>
              <w:t>无障碍</w:t>
            </w:r>
            <w:r w:rsidR="00C550B5">
              <w:rPr>
                <w:rFonts w:ascii="Times New Roman" w:hAnsi="Times New Roman" w:cs="Times New Roman" w:hint="eastAsia"/>
                <w:sz w:val="24"/>
                <w:szCs w:val="24"/>
              </w:rPr>
              <w:t>卫生间</w:t>
            </w:r>
          </w:p>
        </w:tc>
        <w:tc>
          <w:tcPr>
            <w:tcW w:w="5812" w:type="dxa"/>
            <w:vAlign w:val="center"/>
          </w:tcPr>
          <w:p w:rsidR="00733BFF" w:rsidRPr="009B4D63" w:rsidRDefault="006760D3" w:rsidP="000E62AC">
            <w:pPr>
              <w:autoSpaceDE w:val="0"/>
              <w:autoSpaceDN w:val="0"/>
              <w:adjustRightInd w:val="0"/>
              <w:rPr>
                <w:rFonts w:ascii="Times New Roman" w:hAnsi="Times New Roman" w:cs="Times New Roman"/>
                <w:sz w:val="24"/>
                <w:szCs w:val="24"/>
              </w:rPr>
            </w:pPr>
            <w:r>
              <w:rPr>
                <w:rFonts w:ascii="Times New Roman" w:hAnsi="Times New Roman" w:cs="Times New Roman" w:hint="eastAsia"/>
                <w:sz w:val="24"/>
                <w:szCs w:val="24"/>
              </w:rPr>
              <w:t>服务区应配备</w:t>
            </w:r>
            <w:r w:rsidR="0065734B">
              <w:rPr>
                <w:rFonts w:ascii="Times New Roman" w:hAnsi="Times New Roman" w:cs="Times New Roman" w:hint="eastAsia"/>
                <w:sz w:val="24"/>
                <w:szCs w:val="24"/>
              </w:rPr>
              <w:t>供</w:t>
            </w:r>
            <w:r w:rsidR="009E78DB">
              <w:rPr>
                <w:rFonts w:ascii="Times New Roman" w:hAnsi="Times New Roman" w:cs="Times New Roman" w:hint="eastAsia"/>
                <w:sz w:val="24"/>
                <w:szCs w:val="24"/>
              </w:rPr>
              <w:t>残疾人</w:t>
            </w:r>
            <w:r w:rsidR="0065734B">
              <w:rPr>
                <w:rFonts w:ascii="Times New Roman" w:hAnsi="Times New Roman" w:cs="Times New Roman" w:hint="eastAsia"/>
                <w:sz w:val="24"/>
                <w:szCs w:val="24"/>
              </w:rPr>
              <w:t>使用的无障碍</w:t>
            </w:r>
            <w:r w:rsidR="009E78DB">
              <w:rPr>
                <w:rFonts w:ascii="Times New Roman" w:hAnsi="Times New Roman" w:cs="Times New Roman" w:hint="eastAsia"/>
                <w:sz w:val="24"/>
                <w:szCs w:val="24"/>
              </w:rPr>
              <w:t>卫生</w:t>
            </w:r>
            <w:r w:rsidR="000E62AC">
              <w:rPr>
                <w:rFonts w:ascii="Times New Roman" w:hAnsi="Times New Roman" w:cs="Times New Roman" w:hint="eastAsia"/>
                <w:sz w:val="24"/>
                <w:szCs w:val="24"/>
              </w:rPr>
              <w:t>间</w:t>
            </w:r>
            <w:r w:rsidR="009E78DB">
              <w:rPr>
                <w:rFonts w:ascii="Times New Roman" w:hAnsi="Times New Roman" w:cs="Times New Roman" w:hint="eastAsia"/>
                <w:sz w:val="24"/>
                <w:szCs w:val="24"/>
              </w:rPr>
              <w:t>。</w:t>
            </w:r>
          </w:p>
        </w:tc>
      </w:tr>
      <w:tr w:rsidR="00C550B5" w:rsidRPr="009B4D63" w:rsidTr="00AD6F7E">
        <w:trPr>
          <w:trHeight w:hRule="exact" w:val="454"/>
          <w:jc w:val="center"/>
        </w:trPr>
        <w:tc>
          <w:tcPr>
            <w:tcW w:w="2878" w:type="dxa"/>
            <w:shd w:val="clear" w:color="auto" w:fill="FFFFFF" w:themeFill="background1"/>
            <w:vAlign w:val="center"/>
          </w:tcPr>
          <w:p w:rsidR="00C550B5" w:rsidRPr="009B4D63" w:rsidRDefault="00C550B5" w:rsidP="00591146">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第三卫生间</w:t>
            </w:r>
          </w:p>
        </w:tc>
        <w:tc>
          <w:tcPr>
            <w:tcW w:w="5812" w:type="dxa"/>
            <w:vAlign w:val="center"/>
          </w:tcPr>
          <w:p w:rsidR="00C550B5" w:rsidRPr="009B4D63" w:rsidRDefault="00C550B5" w:rsidP="00F2503E">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w:t>
            </w:r>
            <w:r w:rsidR="0040783F">
              <w:rPr>
                <w:rFonts w:ascii="Times New Roman" w:hAnsi="Times New Roman" w:cs="Times New Roman" w:hint="eastAsia"/>
                <w:sz w:val="24"/>
                <w:szCs w:val="24"/>
              </w:rPr>
              <w:t>可</w:t>
            </w:r>
            <w:r w:rsidRPr="009B4D63">
              <w:rPr>
                <w:rFonts w:ascii="Times New Roman" w:hAnsi="Times New Roman" w:cs="Times New Roman"/>
                <w:sz w:val="24"/>
                <w:szCs w:val="24"/>
              </w:rPr>
              <w:t>配备</w:t>
            </w:r>
            <w:r w:rsidR="00F2503E">
              <w:rPr>
                <w:rFonts w:ascii="Times New Roman" w:hAnsi="Times New Roman" w:cs="Times New Roman" w:hint="eastAsia"/>
                <w:sz w:val="24"/>
                <w:szCs w:val="24"/>
              </w:rPr>
              <w:t>适量</w:t>
            </w:r>
            <w:r w:rsidR="005603A2">
              <w:rPr>
                <w:rFonts w:ascii="Times New Roman" w:hAnsi="Times New Roman" w:cs="Times New Roman" w:hint="eastAsia"/>
                <w:sz w:val="24"/>
                <w:szCs w:val="24"/>
              </w:rPr>
              <w:t>的</w:t>
            </w:r>
            <w:r w:rsidRPr="009B4D63">
              <w:rPr>
                <w:rFonts w:ascii="Times New Roman" w:hAnsi="Times New Roman" w:cs="Times New Roman"/>
                <w:sz w:val="24"/>
                <w:szCs w:val="24"/>
              </w:rPr>
              <w:t>第三卫生间。</w:t>
            </w:r>
          </w:p>
        </w:tc>
      </w:tr>
      <w:tr w:rsidR="00C550B5" w:rsidRPr="009B4D63" w:rsidTr="00AD6F7E">
        <w:trPr>
          <w:trHeight w:hRule="exact" w:val="454"/>
          <w:jc w:val="center"/>
        </w:trPr>
        <w:tc>
          <w:tcPr>
            <w:tcW w:w="2878" w:type="dxa"/>
            <w:shd w:val="clear" w:color="auto" w:fill="FFFFFF" w:themeFill="background1"/>
            <w:vAlign w:val="center"/>
          </w:tcPr>
          <w:p w:rsidR="00C550B5" w:rsidRPr="009B4D63" w:rsidRDefault="00EB2BEE" w:rsidP="00771637">
            <w:pPr>
              <w:autoSpaceDE w:val="0"/>
              <w:autoSpaceDN w:val="0"/>
              <w:adjustRightInd w:val="0"/>
              <w:jc w:val="center"/>
              <w:rPr>
                <w:rFonts w:ascii="Times New Roman" w:hAnsi="Times New Roman" w:cs="Times New Roman"/>
                <w:sz w:val="24"/>
                <w:szCs w:val="24"/>
              </w:rPr>
            </w:pPr>
            <w:r>
              <w:rPr>
                <w:rFonts w:ascii="Times New Roman" w:hAnsi="Times New Roman" w:cs="Times New Roman" w:hint="eastAsia"/>
                <w:sz w:val="24"/>
                <w:szCs w:val="24"/>
              </w:rPr>
              <w:t>免费</w:t>
            </w:r>
            <w:r>
              <w:rPr>
                <w:rFonts w:ascii="Times New Roman" w:hAnsi="Times New Roman" w:cs="Times New Roman" w:hint="eastAsia"/>
                <w:sz w:val="24"/>
                <w:szCs w:val="24"/>
              </w:rPr>
              <w:t>WIFI</w:t>
            </w:r>
            <w:r>
              <w:rPr>
                <w:rFonts w:ascii="Times New Roman" w:hAnsi="Times New Roman" w:cs="Times New Roman" w:hint="eastAsia"/>
                <w:sz w:val="24"/>
                <w:szCs w:val="24"/>
              </w:rPr>
              <w:t>网络服务</w:t>
            </w:r>
          </w:p>
        </w:tc>
        <w:tc>
          <w:tcPr>
            <w:tcW w:w="5812" w:type="dxa"/>
            <w:vAlign w:val="center"/>
          </w:tcPr>
          <w:p w:rsidR="00C550B5" w:rsidRPr="009B4D63" w:rsidRDefault="0075086D" w:rsidP="0054219F">
            <w:pPr>
              <w:autoSpaceDE w:val="0"/>
              <w:autoSpaceDN w:val="0"/>
              <w:adjustRightInd w:val="0"/>
              <w:rPr>
                <w:rFonts w:ascii="Times New Roman" w:hAnsi="Times New Roman" w:cs="Times New Roman"/>
                <w:sz w:val="24"/>
                <w:szCs w:val="24"/>
              </w:rPr>
            </w:pPr>
            <w:r>
              <w:rPr>
                <w:rFonts w:ascii="Times New Roman" w:hAnsi="Times New Roman" w:cs="Times New Roman" w:hint="eastAsia"/>
                <w:sz w:val="24"/>
                <w:szCs w:val="24"/>
              </w:rPr>
              <w:t>服务区可</w:t>
            </w:r>
            <w:r w:rsidRPr="009B4D63">
              <w:rPr>
                <w:rFonts w:ascii="Times New Roman" w:hAnsi="Times New Roman" w:cs="Times New Roman"/>
                <w:sz w:val="24"/>
                <w:szCs w:val="24"/>
              </w:rPr>
              <w:t>在综合服务楼</w:t>
            </w:r>
            <w:r w:rsidR="0054219F">
              <w:rPr>
                <w:rFonts w:ascii="Times New Roman" w:hAnsi="Times New Roman" w:cs="Times New Roman" w:hint="eastAsia"/>
                <w:sz w:val="24"/>
                <w:szCs w:val="24"/>
              </w:rPr>
              <w:t>提供免费</w:t>
            </w:r>
            <w:r w:rsidRPr="009B4D63">
              <w:rPr>
                <w:rFonts w:ascii="Times New Roman" w:hAnsi="Times New Roman" w:cs="Times New Roman"/>
                <w:sz w:val="24"/>
                <w:szCs w:val="24"/>
              </w:rPr>
              <w:t>WIFI</w:t>
            </w:r>
            <w:r w:rsidRPr="009B4D63">
              <w:rPr>
                <w:rFonts w:ascii="Times New Roman" w:hAnsi="Times New Roman" w:cs="Times New Roman"/>
                <w:sz w:val="24"/>
                <w:szCs w:val="24"/>
              </w:rPr>
              <w:t>网络服务</w:t>
            </w:r>
            <w:r w:rsidR="0054219F">
              <w:rPr>
                <w:rFonts w:ascii="Times New Roman" w:hAnsi="Times New Roman" w:cs="Times New Roman" w:hint="eastAsia"/>
                <w:sz w:val="24"/>
                <w:szCs w:val="24"/>
              </w:rPr>
              <w:t>。</w:t>
            </w:r>
          </w:p>
        </w:tc>
      </w:tr>
      <w:tr w:rsidR="00C550B5" w:rsidRPr="009B4D63" w:rsidTr="00AD6F7E">
        <w:trPr>
          <w:trHeight w:hRule="exact" w:val="454"/>
          <w:jc w:val="center"/>
        </w:trPr>
        <w:tc>
          <w:tcPr>
            <w:tcW w:w="2878" w:type="dxa"/>
            <w:shd w:val="clear" w:color="auto" w:fill="FFFFFF" w:themeFill="background1"/>
            <w:vAlign w:val="center"/>
          </w:tcPr>
          <w:p w:rsidR="00C550B5" w:rsidRPr="009B4D63" w:rsidRDefault="00C550B5" w:rsidP="00771637">
            <w:pPr>
              <w:autoSpaceDE w:val="0"/>
              <w:autoSpaceDN w:val="0"/>
              <w:adjustRightInd w:val="0"/>
              <w:jc w:val="center"/>
              <w:rPr>
                <w:rFonts w:ascii="Times New Roman" w:hAnsi="Times New Roman" w:cs="Times New Roman"/>
                <w:sz w:val="24"/>
                <w:szCs w:val="24"/>
              </w:rPr>
            </w:pPr>
            <w:proofErr w:type="gramStart"/>
            <w:r w:rsidRPr="009B4D63">
              <w:rPr>
                <w:rFonts w:ascii="Times New Roman" w:hAnsi="Times New Roman" w:cs="Times New Roman"/>
                <w:sz w:val="24"/>
                <w:szCs w:val="24"/>
              </w:rPr>
              <w:t>自动售纸装置</w:t>
            </w:r>
            <w:proofErr w:type="gramEnd"/>
          </w:p>
        </w:tc>
        <w:tc>
          <w:tcPr>
            <w:tcW w:w="5812" w:type="dxa"/>
            <w:vAlign w:val="center"/>
          </w:tcPr>
          <w:p w:rsidR="00C550B5" w:rsidRPr="009B4D63" w:rsidRDefault="00C550B5" w:rsidP="00771637">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服务区可在卫生间外配备自动售卖纸巾的装置。</w:t>
            </w:r>
          </w:p>
        </w:tc>
      </w:tr>
      <w:tr w:rsidR="00C550B5" w:rsidRPr="009B4D63" w:rsidTr="00BC4317">
        <w:trPr>
          <w:trHeight w:hRule="exact" w:val="499"/>
          <w:jc w:val="center"/>
        </w:trPr>
        <w:tc>
          <w:tcPr>
            <w:tcW w:w="2878" w:type="dxa"/>
            <w:shd w:val="clear" w:color="auto" w:fill="FFFFFF" w:themeFill="background1"/>
            <w:vAlign w:val="center"/>
          </w:tcPr>
          <w:p w:rsidR="00C550B5" w:rsidRPr="009B4D63" w:rsidRDefault="00C550B5"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查询咨询</w:t>
            </w:r>
          </w:p>
        </w:tc>
        <w:tc>
          <w:tcPr>
            <w:tcW w:w="5812" w:type="dxa"/>
            <w:vAlign w:val="center"/>
          </w:tcPr>
          <w:p w:rsidR="00C550B5" w:rsidRPr="009B4D63" w:rsidRDefault="00C550B5" w:rsidP="00771637">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服务区应提供线路、路况、天气查询咨询服务。</w:t>
            </w:r>
          </w:p>
        </w:tc>
      </w:tr>
      <w:tr w:rsidR="00C550B5" w:rsidRPr="009B4D63" w:rsidTr="00EA1884">
        <w:trPr>
          <w:trHeight w:hRule="exact" w:val="586"/>
          <w:jc w:val="center"/>
        </w:trPr>
        <w:tc>
          <w:tcPr>
            <w:tcW w:w="2878" w:type="dxa"/>
            <w:shd w:val="clear" w:color="auto" w:fill="FFFFFF" w:themeFill="background1"/>
            <w:vAlign w:val="center"/>
          </w:tcPr>
          <w:p w:rsidR="00C550B5" w:rsidRPr="009B4D63" w:rsidRDefault="00C550B5" w:rsidP="00771637">
            <w:pPr>
              <w:autoSpaceDE w:val="0"/>
              <w:autoSpaceDN w:val="0"/>
              <w:adjustRightInd w:val="0"/>
              <w:jc w:val="center"/>
              <w:rPr>
                <w:rFonts w:ascii="Times New Roman" w:hAnsi="Times New Roman" w:cs="Times New Roman"/>
                <w:sz w:val="24"/>
                <w:szCs w:val="24"/>
              </w:rPr>
            </w:pPr>
            <w:r w:rsidRPr="009B4D63">
              <w:rPr>
                <w:rFonts w:ascii="Times New Roman" w:hAnsi="Times New Roman" w:cs="Times New Roman"/>
                <w:sz w:val="24"/>
                <w:szCs w:val="24"/>
              </w:rPr>
              <w:t>残疾人专用道</w:t>
            </w:r>
          </w:p>
        </w:tc>
        <w:tc>
          <w:tcPr>
            <w:tcW w:w="5812" w:type="dxa"/>
            <w:vAlign w:val="center"/>
          </w:tcPr>
          <w:p w:rsidR="00C550B5" w:rsidRPr="009B4D63" w:rsidRDefault="00C550B5" w:rsidP="00771637">
            <w:pPr>
              <w:autoSpaceDE w:val="0"/>
              <w:autoSpaceDN w:val="0"/>
              <w:adjustRightInd w:val="0"/>
              <w:rPr>
                <w:rFonts w:ascii="Times New Roman" w:hAnsi="Times New Roman" w:cs="Times New Roman"/>
                <w:sz w:val="24"/>
                <w:szCs w:val="24"/>
              </w:rPr>
            </w:pPr>
            <w:r w:rsidRPr="009B4D63">
              <w:rPr>
                <w:rFonts w:ascii="Times New Roman" w:hAnsi="Times New Roman" w:cs="Times New Roman"/>
                <w:sz w:val="24"/>
                <w:szCs w:val="24"/>
              </w:rPr>
              <w:t>服务区应配备残疾人专用通道。</w:t>
            </w:r>
          </w:p>
        </w:tc>
      </w:tr>
    </w:tbl>
    <w:p w:rsidR="00733BFF" w:rsidRPr="009B4D63" w:rsidRDefault="00733BFF" w:rsidP="00733BFF">
      <w:pPr>
        <w:autoSpaceDE w:val="0"/>
        <w:autoSpaceDN w:val="0"/>
        <w:adjustRightInd w:val="0"/>
        <w:spacing w:after="70"/>
        <w:ind w:firstLineChars="200" w:firstLine="480"/>
        <w:rPr>
          <w:rFonts w:ascii="Times New Roman" w:hAnsi="Times New Roman" w:cs="Times New Roman"/>
          <w:sz w:val="24"/>
          <w:szCs w:val="24"/>
        </w:rPr>
      </w:pPr>
    </w:p>
    <w:p w:rsidR="00AD3327" w:rsidRPr="009B4D63" w:rsidRDefault="00AD3327" w:rsidP="00AD3327">
      <w:pPr>
        <w:autoSpaceDE w:val="0"/>
        <w:autoSpaceDN w:val="0"/>
        <w:adjustRightInd w:val="0"/>
        <w:spacing w:after="70" w:line="360" w:lineRule="exact"/>
        <w:jc w:val="left"/>
        <w:rPr>
          <w:rFonts w:ascii="Times New Roman" w:hAnsi="Times New Roman" w:cs="Times New Roman"/>
          <w:sz w:val="24"/>
          <w:szCs w:val="24"/>
        </w:rPr>
      </w:pPr>
      <w:r w:rsidRPr="009B4D63">
        <w:rPr>
          <w:rFonts w:ascii="Times New Roman" w:hAnsi="Times New Roman" w:cs="Times New Roman"/>
          <w:sz w:val="24"/>
          <w:szCs w:val="24"/>
        </w:rPr>
        <w:t>5.1.</w:t>
      </w:r>
      <w:r>
        <w:rPr>
          <w:rFonts w:ascii="Times New Roman" w:hAnsi="Times New Roman" w:cs="Times New Roman" w:hint="eastAsia"/>
          <w:sz w:val="24"/>
          <w:szCs w:val="24"/>
        </w:rPr>
        <w:t>4</w:t>
      </w:r>
      <w:r w:rsidRPr="009B4D63">
        <w:rPr>
          <w:rFonts w:ascii="Times New Roman" w:hAnsi="Times New Roman" w:cs="Times New Roman"/>
          <w:sz w:val="24"/>
          <w:szCs w:val="24"/>
        </w:rPr>
        <w:t xml:space="preserve"> </w:t>
      </w:r>
      <w:r w:rsidR="007742CA" w:rsidRPr="007742CA">
        <w:rPr>
          <w:rFonts w:ascii="Times New Roman" w:hAnsi="Times New Roman" w:cs="Times New Roman" w:hint="eastAsia"/>
          <w:sz w:val="24"/>
          <w:szCs w:val="24"/>
        </w:rPr>
        <w:t>服务区</w:t>
      </w:r>
      <w:r w:rsidR="002F008A">
        <w:rPr>
          <w:rFonts w:ascii="Times New Roman" w:hAnsi="Times New Roman" w:cs="Times New Roman" w:hint="eastAsia"/>
          <w:sz w:val="24"/>
          <w:szCs w:val="24"/>
        </w:rPr>
        <w:t>提供的</w:t>
      </w:r>
      <w:r w:rsidR="007742CA" w:rsidRPr="007742CA">
        <w:rPr>
          <w:rFonts w:ascii="Times New Roman" w:hAnsi="Times New Roman" w:cs="Times New Roman" w:hint="eastAsia"/>
          <w:sz w:val="24"/>
          <w:szCs w:val="24"/>
        </w:rPr>
        <w:t>所有服务</w:t>
      </w:r>
      <w:r w:rsidR="00462682">
        <w:rPr>
          <w:rFonts w:ascii="Times New Roman" w:hAnsi="Times New Roman" w:cs="Times New Roman" w:hint="eastAsia"/>
          <w:sz w:val="24"/>
          <w:szCs w:val="24"/>
        </w:rPr>
        <w:t>在</w:t>
      </w:r>
      <w:r w:rsidR="00F96EFE">
        <w:rPr>
          <w:rFonts w:ascii="Times New Roman" w:hAnsi="Times New Roman" w:cs="Times New Roman" w:hint="eastAsia"/>
          <w:sz w:val="24"/>
          <w:szCs w:val="24"/>
        </w:rPr>
        <w:t>时间上</w:t>
      </w:r>
      <w:r w:rsidR="002F008A">
        <w:rPr>
          <w:rFonts w:ascii="Times New Roman" w:hAnsi="Times New Roman" w:cs="Times New Roman" w:hint="eastAsia"/>
          <w:sz w:val="24"/>
          <w:szCs w:val="24"/>
        </w:rPr>
        <w:t>应符合表</w:t>
      </w:r>
      <w:r w:rsidR="00964E8D">
        <w:rPr>
          <w:rFonts w:ascii="Times New Roman" w:hAnsi="Times New Roman" w:cs="Times New Roman" w:hint="eastAsia"/>
          <w:sz w:val="24"/>
          <w:szCs w:val="24"/>
        </w:rPr>
        <w:t xml:space="preserve"> 4 </w:t>
      </w:r>
      <w:r w:rsidR="00964E8D">
        <w:rPr>
          <w:rFonts w:ascii="Times New Roman" w:hAnsi="Times New Roman" w:cs="Times New Roman" w:hint="eastAsia"/>
          <w:sz w:val="24"/>
          <w:szCs w:val="24"/>
        </w:rPr>
        <w:t>的规定</w:t>
      </w:r>
      <w:r w:rsidRPr="009B4D63">
        <w:rPr>
          <w:rFonts w:ascii="Times New Roman" w:hAnsi="Times New Roman" w:cs="Times New Roman"/>
          <w:sz w:val="24"/>
          <w:szCs w:val="24"/>
        </w:rPr>
        <w:t>。</w:t>
      </w:r>
    </w:p>
    <w:p w:rsidR="00AD3327" w:rsidRDefault="003E75A8" w:rsidP="003E75A8">
      <w:pPr>
        <w:tabs>
          <w:tab w:val="left" w:pos="2946"/>
          <w:tab w:val="center" w:pos="4153"/>
        </w:tabs>
        <w:autoSpaceDE w:val="0"/>
        <w:autoSpaceDN w:val="0"/>
        <w:adjustRightInd w:val="0"/>
        <w:spacing w:after="70" w:line="360" w:lineRule="exact"/>
        <w:jc w:val="left"/>
        <w:rPr>
          <w:rFonts w:ascii="Times New Roman" w:eastAsia="黑体" w:hAnsi="Times New Roman" w:cs="Times New Roman"/>
          <w:sz w:val="24"/>
          <w:szCs w:val="24"/>
        </w:rPr>
      </w:pPr>
      <w:r>
        <w:rPr>
          <w:rFonts w:ascii="Times New Roman" w:eastAsia="黑体" w:hAnsi="Times New Roman" w:cs="Times New Roman"/>
          <w:sz w:val="24"/>
          <w:szCs w:val="24"/>
        </w:rPr>
        <w:tab/>
      </w:r>
      <w:r w:rsidR="00483202" w:rsidRPr="009B4D63">
        <w:rPr>
          <w:rFonts w:ascii="Times New Roman" w:eastAsia="黑体" w:hAnsi="Times New Roman" w:cs="Times New Roman"/>
          <w:sz w:val="24"/>
          <w:szCs w:val="24"/>
        </w:rPr>
        <w:t>表</w:t>
      </w:r>
      <w:r w:rsidR="00483202">
        <w:rPr>
          <w:rFonts w:ascii="Times New Roman" w:eastAsia="黑体" w:hAnsi="Times New Roman" w:cs="Times New Roman" w:hint="eastAsia"/>
          <w:b/>
          <w:sz w:val="24"/>
          <w:szCs w:val="24"/>
        </w:rPr>
        <w:t>4</w:t>
      </w:r>
      <w:r w:rsidR="00483202" w:rsidRPr="009B4D63">
        <w:rPr>
          <w:rFonts w:ascii="Times New Roman" w:eastAsia="黑体" w:hAnsi="Times New Roman" w:cs="Times New Roman"/>
          <w:sz w:val="24"/>
          <w:szCs w:val="24"/>
        </w:rPr>
        <w:t xml:space="preserve"> </w:t>
      </w:r>
      <w:r w:rsidR="00483202" w:rsidRPr="009B4D63">
        <w:rPr>
          <w:rFonts w:ascii="Times New Roman" w:eastAsia="黑体" w:hAnsi="Times New Roman" w:cs="Times New Roman"/>
          <w:sz w:val="24"/>
          <w:szCs w:val="24"/>
        </w:rPr>
        <w:t>服务</w:t>
      </w:r>
      <w:r w:rsidR="001A56F8">
        <w:rPr>
          <w:rFonts w:ascii="Times New Roman" w:eastAsia="黑体" w:hAnsi="Times New Roman" w:cs="Times New Roman" w:hint="eastAsia"/>
          <w:sz w:val="24"/>
          <w:szCs w:val="24"/>
        </w:rPr>
        <w:t>时间</w:t>
      </w:r>
      <w:r w:rsidR="00483202" w:rsidRPr="009B4D63">
        <w:rPr>
          <w:rFonts w:ascii="Times New Roman" w:eastAsia="黑体" w:hAnsi="Times New Roman" w:cs="Times New Roman"/>
          <w:sz w:val="24"/>
          <w:szCs w:val="24"/>
        </w:rPr>
        <w:t>要求</w:t>
      </w:r>
    </w:p>
    <w:tbl>
      <w:tblPr>
        <w:tblStyle w:val="a6"/>
        <w:tblW w:w="0" w:type="auto"/>
        <w:jc w:val="center"/>
        <w:tblInd w:w="675" w:type="dxa"/>
        <w:tblLook w:val="04A0" w:firstRow="1" w:lastRow="0" w:firstColumn="1" w:lastColumn="0" w:noHBand="0" w:noVBand="1"/>
      </w:tblPr>
      <w:tblGrid>
        <w:gridCol w:w="2864"/>
        <w:gridCol w:w="4678"/>
      </w:tblGrid>
      <w:tr w:rsidR="00F84A58" w:rsidTr="00D06E77">
        <w:trPr>
          <w:jc w:val="center"/>
        </w:trPr>
        <w:tc>
          <w:tcPr>
            <w:tcW w:w="2864" w:type="dxa"/>
            <w:shd w:val="clear" w:color="auto" w:fill="D9D9D9" w:themeFill="background1" w:themeFillShade="D9"/>
          </w:tcPr>
          <w:p w:rsidR="00F84A58" w:rsidRDefault="0019187F"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服务类型</w:t>
            </w:r>
          </w:p>
        </w:tc>
        <w:tc>
          <w:tcPr>
            <w:tcW w:w="4678" w:type="dxa"/>
            <w:shd w:val="clear" w:color="auto" w:fill="D9D9D9" w:themeFill="background1" w:themeFillShade="D9"/>
          </w:tcPr>
          <w:p w:rsidR="00F84A58" w:rsidRDefault="002B6791"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服务时间</w:t>
            </w:r>
            <w:r w:rsidR="0015698E">
              <w:rPr>
                <w:rFonts w:ascii="Times New Roman" w:hAnsi="Times New Roman" w:cs="Times New Roman" w:hint="eastAsia"/>
                <w:sz w:val="24"/>
                <w:szCs w:val="24"/>
              </w:rPr>
              <w:t>要求</w:t>
            </w:r>
          </w:p>
        </w:tc>
      </w:tr>
      <w:tr w:rsidR="00F84A58" w:rsidTr="003F5690">
        <w:trPr>
          <w:jc w:val="center"/>
        </w:trPr>
        <w:tc>
          <w:tcPr>
            <w:tcW w:w="2864" w:type="dxa"/>
          </w:tcPr>
          <w:p w:rsidR="00F84A58" w:rsidRDefault="00661731"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停车服务</w:t>
            </w:r>
          </w:p>
        </w:tc>
        <w:tc>
          <w:tcPr>
            <w:tcW w:w="4678" w:type="dxa"/>
          </w:tcPr>
          <w:p w:rsidR="00F84A58" w:rsidRDefault="007E0BA6" w:rsidP="00483202">
            <w:pPr>
              <w:autoSpaceDE w:val="0"/>
              <w:autoSpaceDN w:val="0"/>
              <w:adjustRightInd w:val="0"/>
              <w:spacing w:after="70" w:line="360" w:lineRule="exact"/>
              <w:jc w:val="center"/>
              <w:rPr>
                <w:rFonts w:ascii="Times New Roman" w:hAnsi="Times New Roman" w:cs="Times New Roman"/>
                <w:sz w:val="24"/>
                <w:szCs w:val="24"/>
              </w:rPr>
            </w:pPr>
            <w:r w:rsidRPr="007E0BA6">
              <w:rPr>
                <w:rFonts w:ascii="Times New Roman" w:hAnsi="Times New Roman" w:cs="Times New Roman" w:hint="eastAsia"/>
                <w:sz w:val="24"/>
                <w:szCs w:val="24"/>
              </w:rPr>
              <w:t>24</w:t>
            </w:r>
            <w:r w:rsidRPr="007E0BA6">
              <w:rPr>
                <w:rFonts w:ascii="Times New Roman" w:hAnsi="Times New Roman" w:cs="Times New Roman" w:hint="eastAsia"/>
                <w:sz w:val="24"/>
                <w:szCs w:val="24"/>
              </w:rPr>
              <w:t>小时</w:t>
            </w:r>
          </w:p>
        </w:tc>
      </w:tr>
      <w:tr w:rsidR="00F84A58" w:rsidTr="003F5690">
        <w:trPr>
          <w:jc w:val="center"/>
        </w:trPr>
        <w:tc>
          <w:tcPr>
            <w:tcW w:w="2864" w:type="dxa"/>
          </w:tcPr>
          <w:p w:rsidR="00F84A58" w:rsidRDefault="00661731"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公共场区服务</w:t>
            </w:r>
          </w:p>
        </w:tc>
        <w:tc>
          <w:tcPr>
            <w:tcW w:w="4678" w:type="dxa"/>
          </w:tcPr>
          <w:p w:rsidR="00F84A58" w:rsidRDefault="007E0BA6" w:rsidP="00483202">
            <w:pPr>
              <w:autoSpaceDE w:val="0"/>
              <w:autoSpaceDN w:val="0"/>
              <w:adjustRightInd w:val="0"/>
              <w:spacing w:after="70" w:line="360" w:lineRule="exact"/>
              <w:jc w:val="center"/>
              <w:rPr>
                <w:rFonts w:ascii="Times New Roman" w:hAnsi="Times New Roman" w:cs="Times New Roman"/>
                <w:sz w:val="24"/>
                <w:szCs w:val="24"/>
              </w:rPr>
            </w:pPr>
            <w:r w:rsidRPr="007E0BA6">
              <w:rPr>
                <w:rFonts w:ascii="Times New Roman" w:hAnsi="Times New Roman" w:cs="Times New Roman" w:hint="eastAsia"/>
                <w:sz w:val="24"/>
                <w:szCs w:val="24"/>
              </w:rPr>
              <w:t>24</w:t>
            </w:r>
            <w:r w:rsidRPr="007E0BA6">
              <w:rPr>
                <w:rFonts w:ascii="Times New Roman" w:hAnsi="Times New Roman" w:cs="Times New Roman" w:hint="eastAsia"/>
                <w:sz w:val="24"/>
                <w:szCs w:val="24"/>
              </w:rPr>
              <w:t>小时</w:t>
            </w:r>
          </w:p>
        </w:tc>
      </w:tr>
      <w:tr w:rsidR="00F84A58" w:rsidTr="003F5690">
        <w:trPr>
          <w:jc w:val="center"/>
        </w:trPr>
        <w:tc>
          <w:tcPr>
            <w:tcW w:w="2864" w:type="dxa"/>
          </w:tcPr>
          <w:p w:rsidR="00F84A58" w:rsidRDefault="000D05E0"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卫生间服务</w:t>
            </w:r>
          </w:p>
        </w:tc>
        <w:tc>
          <w:tcPr>
            <w:tcW w:w="4678" w:type="dxa"/>
          </w:tcPr>
          <w:p w:rsidR="00F84A58" w:rsidRDefault="007E0BA6" w:rsidP="00483202">
            <w:pPr>
              <w:autoSpaceDE w:val="0"/>
              <w:autoSpaceDN w:val="0"/>
              <w:adjustRightInd w:val="0"/>
              <w:spacing w:after="70" w:line="360" w:lineRule="exact"/>
              <w:jc w:val="center"/>
              <w:rPr>
                <w:rFonts w:ascii="Times New Roman" w:hAnsi="Times New Roman" w:cs="Times New Roman"/>
                <w:sz w:val="24"/>
                <w:szCs w:val="24"/>
              </w:rPr>
            </w:pPr>
            <w:r w:rsidRPr="007E0BA6">
              <w:rPr>
                <w:rFonts w:ascii="Times New Roman" w:hAnsi="Times New Roman" w:cs="Times New Roman" w:hint="eastAsia"/>
                <w:sz w:val="24"/>
                <w:szCs w:val="24"/>
              </w:rPr>
              <w:t>24</w:t>
            </w:r>
            <w:r w:rsidRPr="007E0BA6">
              <w:rPr>
                <w:rFonts w:ascii="Times New Roman" w:hAnsi="Times New Roman" w:cs="Times New Roman" w:hint="eastAsia"/>
                <w:sz w:val="24"/>
                <w:szCs w:val="24"/>
              </w:rPr>
              <w:t>小时</w:t>
            </w:r>
          </w:p>
        </w:tc>
      </w:tr>
      <w:tr w:rsidR="00F84A58" w:rsidTr="003F5690">
        <w:trPr>
          <w:jc w:val="center"/>
        </w:trPr>
        <w:tc>
          <w:tcPr>
            <w:tcW w:w="2864" w:type="dxa"/>
          </w:tcPr>
          <w:p w:rsidR="00F84A58" w:rsidRDefault="00C13671"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加油（充电）服务</w:t>
            </w:r>
          </w:p>
        </w:tc>
        <w:tc>
          <w:tcPr>
            <w:tcW w:w="4678" w:type="dxa"/>
          </w:tcPr>
          <w:p w:rsidR="00F84A58" w:rsidRDefault="007E0BA6" w:rsidP="00483202">
            <w:pPr>
              <w:autoSpaceDE w:val="0"/>
              <w:autoSpaceDN w:val="0"/>
              <w:adjustRightInd w:val="0"/>
              <w:spacing w:after="70" w:line="360" w:lineRule="exact"/>
              <w:jc w:val="center"/>
              <w:rPr>
                <w:rFonts w:ascii="Times New Roman" w:hAnsi="Times New Roman" w:cs="Times New Roman"/>
                <w:sz w:val="24"/>
                <w:szCs w:val="24"/>
              </w:rPr>
            </w:pPr>
            <w:r w:rsidRPr="007E0BA6">
              <w:rPr>
                <w:rFonts w:ascii="Times New Roman" w:hAnsi="Times New Roman" w:cs="Times New Roman" w:hint="eastAsia"/>
                <w:sz w:val="24"/>
                <w:szCs w:val="24"/>
              </w:rPr>
              <w:t>24</w:t>
            </w:r>
            <w:r w:rsidRPr="007E0BA6">
              <w:rPr>
                <w:rFonts w:ascii="Times New Roman" w:hAnsi="Times New Roman" w:cs="Times New Roman" w:hint="eastAsia"/>
                <w:sz w:val="24"/>
                <w:szCs w:val="24"/>
              </w:rPr>
              <w:t>小时</w:t>
            </w:r>
          </w:p>
        </w:tc>
      </w:tr>
      <w:tr w:rsidR="00D47103" w:rsidTr="003F5690">
        <w:trPr>
          <w:jc w:val="center"/>
        </w:trPr>
        <w:tc>
          <w:tcPr>
            <w:tcW w:w="2864" w:type="dxa"/>
          </w:tcPr>
          <w:p w:rsidR="00D47103" w:rsidRDefault="00D87055"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购物服务</w:t>
            </w:r>
          </w:p>
        </w:tc>
        <w:tc>
          <w:tcPr>
            <w:tcW w:w="4678" w:type="dxa"/>
          </w:tcPr>
          <w:p w:rsidR="00D47103" w:rsidRDefault="007575DB" w:rsidP="00483202">
            <w:pPr>
              <w:autoSpaceDE w:val="0"/>
              <w:autoSpaceDN w:val="0"/>
              <w:adjustRightInd w:val="0"/>
              <w:spacing w:after="70" w:line="360" w:lineRule="exact"/>
              <w:jc w:val="center"/>
              <w:rPr>
                <w:rFonts w:ascii="Times New Roman" w:hAnsi="Times New Roman" w:cs="Times New Roman"/>
                <w:sz w:val="24"/>
                <w:szCs w:val="24"/>
              </w:rPr>
            </w:pPr>
            <w:r w:rsidRPr="007575DB">
              <w:rPr>
                <w:rFonts w:ascii="Times New Roman" w:hAnsi="Times New Roman" w:cs="Times New Roman" w:hint="eastAsia"/>
                <w:sz w:val="24"/>
                <w:szCs w:val="24"/>
              </w:rPr>
              <w:t>24</w:t>
            </w:r>
            <w:r w:rsidRPr="007575DB">
              <w:rPr>
                <w:rFonts w:ascii="Times New Roman" w:hAnsi="Times New Roman" w:cs="Times New Roman" w:hint="eastAsia"/>
                <w:sz w:val="24"/>
                <w:szCs w:val="24"/>
              </w:rPr>
              <w:t>小时</w:t>
            </w:r>
            <w:r w:rsidR="003E75A8">
              <w:rPr>
                <w:rFonts w:ascii="Times New Roman" w:hAnsi="Times New Roman" w:cs="Times New Roman" w:hint="eastAsia"/>
                <w:sz w:val="24"/>
                <w:szCs w:val="24"/>
              </w:rPr>
              <w:t>便利店或</w:t>
            </w:r>
            <w:r w:rsidR="003E75A8">
              <w:rPr>
                <w:rFonts w:ascii="Times New Roman" w:hAnsi="Times New Roman" w:cs="Times New Roman" w:hint="eastAsia"/>
                <w:sz w:val="24"/>
                <w:szCs w:val="24"/>
              </w:rPr>
              <w:t>24</w:t>
            </w:r>
            <w:r w:rsidR="003E75A8">
              <w:rPr>
                <w:rFonts w:ascii="Times New Roman" w:hAnsi="Times New Roman" w:cs="Times New Roman" w:hint="eastAsia"/>
                <w:sz w:val="24"/>
                <w:szCs w:val="24"/>
              </w:rPr>
              <w:t>小时自动售卖服务</w:t>
            </w:r>
          </w:p>
        </w:tc>
      </w:tr>
      <w:tr w:rsidR="00D47103" w:rsidTr="003F5690">
        <w:trPr>
          <w:jc w:val="center"/>
        </w:trPr>
        <w:tc>
          <w:tcPr>
            <w:tcW w:w="2864" w:type="dxa"/>
          </w:tcPr>
          <w:p w:rsidR="00D47103" w:rsidRDefault="004F0691"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餐饮服务</w:t>
            </w:r>
          </w:p>
        </w:tc>
        <w:tc>
          <w:tcPr>
            <w:tcW w:w="4678" w:type="dxa"/>
          </w:tcPr>
          <w:p w:rsidR="00D47103" w:rsidRDefault="00976F00"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正常供餐时间外，</w:t>
            </w:r>
            <w:r w:rsidR="0052245A">
              <w:rPr>
                <w:rFonts w:ascii="Times New Roman" w:hAnsi="Times New Roman" w:cs="Times New Roman" w:hint="eastAsia"/>
                <w:sz w:val="24"/>
                <w:szCs w:val="24"/>
              </w:rPr>
              <w:t>能提供</w:t>
            </w:r>
            <w:r w:rsidR="00191406">
              <w:rPr>
                <w:rFonts w:ascii="Times New Roman" w:hAnsi="Times New Roman" w:cs="Times New Roman" w:hint="eastAsia"/>
                <w:sz w:val="24"/>
                <w:szCs w:val="24"/>
              </w:rPr>
              <w:t>简单餐饮服务</w:t>
            </w:r>
          </w:p>
        </w:tc>
      </w:tr>
      <w:tr w:rsidR="00B22E3E" w:rsidTr="003F5690">
        <w:trPr>
          <w:jc w:val="center"/>
        </w:trPr>
        <w:tc>
          <w:tcPr>
            <w:tcW w:w="2864" w:type="dxa"/>
          </w:tcPr>
          <w:p w:rsidR="00B22E3E" w:rsidRDefault="000A035C"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住宿服务</w:t>
            </w:r>
          </w:p>
        </w:tc>
        <w:tc>
          <w:tcPr>
            <w:tcW w:w="4678" w:type="dxa"/>
          </w:tcPr>
          <w:p w:rsidR="00B22E3E" w:rsidRDefault="000A035C" w:rsidP="00483202">
            <w:pPr>
              <w:autoSpaceDE w:val="0"/>
              <w:autoSpaceDN w:val="0"/>
              <w:adjustRightInd w:val="0"/>
              <w:spacing w:after="70" w:line="360" w:lineRule="exact"/>
              <w:jc w:val="center"/>
              <w:rPr>
                <w:rFonts w:ascii="Times New Roman" w:hAnsi="Times New Roman" w:cs="Times New Roman"/>
                <w:sz w:val="24"/>
                <w:szCs w:val="24"/>
              </w:rPr>
            </w:pPr>
            <w:r w:rsidRPr="007E0BA6">
              <w:rPr>
                <w:rFonts w:ascii="Times New Roman" w:hAnsi="Times New Roman" w:cs="Times New Roman" w:hint="eastAsia"/>
                <w:sz w:val="24"/>
                <w:szCs w:val="24"/>
              </w:rPr>
              <w:t>24</w:t>
            </w:r>
            <w:r w:rsidRPr="007E0BA6">
              <w:rPr>
                <w:rFonts w:ascii="Times New Roman" w:hAnsi="Times New Roman" w:cs="Times New Roman" w:hint="eastAsia"/>
                <w:sz w:val="24"/>
                <w:szCs w:val="24"/>
              </w:rPr>
              <w:t>小时</w:t>
            </w:r>
          </w:p>
        </w:tc>
      </w:tr>
      <w:tr w:rsidR="00D47103" w:rsidTr="003F5690">
        <w:trPr>
          <w:jc w:val="center"/>
        </w:trPr>
        <w:tc>
          <w:tcPr>
            <w:tcW w:w="2864" w:type="dxa"/>
          </w:tcPr>
          <w:p w:rsidR="00D47103" w:rsidRDefault="000A035C" w:rsidP="00483202">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汽修服务</w:t>
            </w:r>
          </w:p>
        </w:tc>
        <w:tc>
          <w:tcPr>
            <w:tcW w:w="4678" w:type="dxa"/>
          </w:tcPr>
          <w:p w:rsidR="00D47103" w:rsidRDefault="00D06E77" w:rsidP="00405ECA">
            <w:pPr>
              <w:autoSpaceDE w:val="0"/>
              <w:autoSpaceDN w:val="0"/>
              <w:adjustRightInd w:val="0"/>
              <w:spacing w:after="70" w:line="360" w:lineRule="exact"/>
              <w:jc w:val="center"/>
              <w:rPr>
                <w:rFonts w:ascii="Times New Roman" w:hAnsi="Times New Roman" w:cs="Times New Roman"/>
                <w:sz w:val="24"/>
                <w:szCs w:val="24"/>
              </w:rPr>
            </w:pPr>
            <w:r>
              <w:rPr>
                <w:rFonts w:ascii="Times New Roman" w:hAnsi="Times New Roman" w:cs="Times New Roman" w:hint="eastAsia"/>
                <w:sz w:val="24"/>
                <w:szCs w:val="24"/>
              </w:rPr>
              <w:t>宜</w:t>
            </w:r>
            <w:r>
              <w:rPr>
                <w:rFonts w:ascii="Times New Roman" w:hAnsi="Times New Roman" w:cs="Times New Roman" w:hint="eastAsia"/>
                <w:sz w:val="24"/>
                <w:szCs w:val="24"/>
              </w:rPr>
              <w:t>24</w:t>
            </w:r>
            <w:r>
              <w:rPr>
                <w:rFonts w:ascii="Times New Roman" w:hAnsi="Times New Roman" w:cs="Times New Roman" w:hint="eastAsia"/>
                <w:sz w:val="24"/>
                <w:szCs w:val="24"/>
              </w:rPr>
              <w:t>小时</w:t>
            </w:r>
          </w:p>
        </w:tc>
      </w:tr>
    </w:tbl>
    <w:p w:rsidR="00D97B46" w:rsidRPr="00F96EFE" w:rsidRDefault="00D97B46" w:rsidP="00483202">
      <w:pPr>
        <w:autoSpaceDE w:val="0"/>
        <w:autoSpaceDN w:val="0"/>
        <w:adjustRightInd w:val="0"/>
        <w:spacing w:after="70" w:line="360" w:lineRule="exact"/>
        <w:jc w:val="center"/>
        <w:rPr>
          <w:rFonts w:ascii="Times New Roman" w:hAnsi="Times New Roman" w:cs="Times New Roman"/>
          <w:sz w:val="24"/>
          <w:szCs w:val="24"/>
        </w:rPr>
      </w:pPr>
    </w:p>
    <w:p w:rsidR="00733BFF" w:rsidRPr="009B4D63" w:rsidRDefault="00733BFF" w:rsidP="00733BFF">
      <w:pPr>
        <w:autoSpaceDE w:val="0"/>
        <w:autoSpaceDN w:val="0"/>
        <w:adjustRightInd w:val="0"/>
        <w:spacing w:after="70" w:line="360" w:lineRule="exact"/>
        <w:jc w:val="left"/>
        <w:rPr>
          <w:rFonts w:ascii="Times New Roman" w:hAnsi="Times New Roman" w:cs="Times New Roman"/>
          <w:sz w:val="24"/>
          <w:szCs w:val="24"/>
        </w:rPr>
      </w:pPr>
      <w:r w:rsidRPr="009B4D63">
        <w:rPr>
          <w:rFonts w:ascii="Times New Roman" w:hAnsi="Times New Roman" w:cs="Times New Roman"/>
          <w:sz w:val="24"/>
          <w:szCs w:val="24"/>
        </w:rPr>
        <w:t>5.1.</w:t>
      </w:r>
      <w:r w:rsidR="00B449BD">
        <w:rPr>
          <w:rFonts w:ascii="Times New Roman" w:hAnsi="Times New Roman" w:cs="Times New Roman" w:hint="eastAsia"/>
          <w:sz w:val="24"/>
          <w:szCs w:val="24"/>
        </w:rPr>
        <w:t>5</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服务区管理与经营应符合国家及行业发展指导意见，不断完善服务功能，提升服务水平，满足驾乘人员的需要。</w:t>
      </w:r>
    </w:p>
    <w:p w:rsidR="00733BFF" w:rsidRDefault="00733BFF" w:rsidP="00733BFF">
      <w:pPr>
        <w:autoSpaceDE w:val="0"/>
        <w:autoSpaceDN w:val="0"/>
        <w:adjustRightInd w:val="0"/>
        <w:spacing w:after="70" w:line="360" w:lineRule="exact"/>
        <w:jc w:val="left"/>
        <w:rPr>
          <w:rFonts w:ascii="Times New Roman" w:hAnsi="Times New Roman" w:cs="Times New Roman"/>
          <w:sz w:val="24"/>
          <w:szCs w:val="24"/>
        </w:rPr>
      </w:pPr>
      <w:r w:rsidRPr="009B4D63">
        <w:rPr>
          <w:rFonts w:ascii="Times New Roman" w:hAnsi="Times New Roman" w:cs="Times New Roman"/>
          <w:sz w:val="24"/>
          <w:szCs w:val="24"/>
        </w:rPr>
        <w:lastRenderedPageBreak/>
        <w:t>5.1.</w:t>
      </w:r>
      <w:r w:rsidR="00B449BD">
        <w:rPr>
          <w:rFonts w:ascii="Times New Roman" w:hAnsi="Times New Roman" w:cs="Times New Roman" w:hint="eastAsia"/>
          <w:sz w:val="24"/>
          <w:szCs w:val="24"/>
        </w:rPr>
        <w:t>6</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服务区应顺应信息化和设施设备智能化发展趋势，</w:t>
      </w:r>
      <w:r w:rsidR="00FD5948" w:rsidRPr="009B4D63">
        <w:rPr>
          <w:rFonts w:ascii="Times New Roman" w:hAnsi="Times New Roman" w:cs="Times New Roman"/>
          <w:sz w:val="24"/>
          <w:szCs w:val="24"/>
        </w:rPr>
        <w:t>通过信息化建设，提升服务和管理水平。</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5.2</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停车服务</w:t>
      </w:r>
    </w:p>
    <w:p w:rsidR="00B57B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5.2.1 </w:t>
      </w:r>
      <w:r w:rsidRPr="009B4D63">
        <w:rPr>
          <w:rFonts w:ascii="Times New Roman" w:hAnsi="Times New Roman" w:cs="Times New Roman"/>
          <w:sz w:val="24"/>
          <w:szCs w:val="24"/>
        </w:rPr>
        <w:t>停车场</w:t>
      </w:r>
      <w:r w:rsidR="009A3BE5">
        <w:rPr>
          <w:rFonts w:ascii="Times New Roman" w:hAnsi="Times New Roman" w:cs="Times New Roman" w:hint="eastAsia"/>
          <w:sz w:val="24"/>
          <w:szCs w:val="24"/>
        </w:rPr>
        <w:t>场地规模宜充分考虑运营后车流增长情况，</w:t>
      </w:r>
      <w:r w:rsidR="00A119BE">
        <w:rPr>
          <w:rFonts w:ascii="Times New Roman" w:hAnsi="Times New Roman" w:cs="Times New Roman" w:hint="eastAsia"/>
          <w:sz w:val="24"/>
          <w:szCs w:val="24"/>
        </w:rPr>
        <w:t>需</w:t>
      </w:r>
      <w:r w:rsidRPr="009B4D63">
        <w:rPr>
          <w:rFonts w:ascii="Times New Roman" w:hAnsi="Times New Roman" w:cs="Times New Roman"/>
          <w:sz w:val="24"/>
          <w:szCs w:val="24"/>
        </w:rPr>
        <w:t>提供适量的停车位，</w:t>
      </w:r>
      <w:r w:rsidR="00771D6E">
        <w:rPr>
          <w:rFonts w:ascii="Times New Roman" w:hAnsi="Times New Roman" w:cs="Times New Roman" w:hint="eastAsia"/>
          <w:sz w:val="24"/>
          <w:szCs w:val="24"/>
        </w:rPr>
        <w:t>满足日常使用需求</w:t>
      </w:r>
      <w:r w:rsidR="00BF052A">
        <w:rPr>
          <w:rFonts w:ascii="Times New Roman" w:hAnsi="Times New Roman" w:cs="Times New Roman" w:hint="eastAsia"/>
          <w:sz w:val="24"/>
          <w:szCs w:val="24"/>
        </w:rPr>
        <w:t>。</w:t>
      </w:r>
      <w:r w:rsidR="00AD2863">
        <w:rPr>
          <w:rFonts w:ascii="Times New Roman" w:hAnsi="Times New Roman" w:cs="Times New Roman" w:hint="eastAsia"/>
          <w:sz w:val="24"/>
          <w:szCs w:val="24"/>
        </w:rPr>
        <w:t>场地</w:t>
      </w:r>
      <w:r w:rsidR="00771D6E" w:rsidRPr="009B4D63">
        <w:rPr>
          <w:rFonts w:ascii="Times New Roman" w:hAnsi="Times New Roman" w:cs="Times New Roman"/>
          <w:sz w:val="24"/>
          <w:szCs w:val="24"/>
        </w:rPr>
        <w:t>布局合理、渠化清晰，</w:t>
      </w:r>
      <w:r w:rsidR="00771D6E">
        <w:rPr>
          <w:rFonts w:ascii="Times New Roman" w:hAnsi="Times New Roman" w:cs="Times New Roman" w:hint="eastAsia"/>
          <w:sz w:val="24"/>
          <w:szCs w:val="24"/>
        </w:rPr>
        <w:t>符合驾乘人员使用习惯</w:t>
      </w:r>
      <w:r w:rsidR="00771D6E" w:rsidRPr="009B4D63">
        <w:rPr>
          <w:rFonts w:ascii="Times New Roman" w:hAnsi="Times New Roman" w:cs="Times New Roman"/>
          <w:sz w:val="24"/>
          <w:szCs w:val="24"/>
        </w:rPr>
        <w:t>。</w:t>
      </w:r>
    </w:p>
    <w:p w:rsidR="00DF2F2D" w:rsidRDefault="005A5114"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Pr>
          <w:rFonts w:ascii="Times New Roman" w:hAnsi="Times New Roman" w:cs="Times New Roman" w:hint="eastAsia"/>
          <w:sz w:val="24"/>
          <w:szCs w:val="24"/>
        </w:rPr>
        <w:t xml:space="preserve">2 </w:t>
      </w:r>
      <w:r w:rsidR="00B17E7F">
        <w:rPr>
          <w:rFonts w:ascii="Times New Roman" w:hAnsi="Times New Roman" w:cs="Times New Roman" w:hint="eastAsia"/>
          <w:sz w:val="24"/>
          <w:szCs w:val="24"/>
        </w:rPr>
        <w:t>有条件的服务区</w:t>
      </w:r>
      <w:r w:rsidR="00FA08AF">
        <w:rPr>
          <w:rFonts w:ascii="Times New Roman" w:hAnsi="Times New Roman" w:cs="Times New Roman" w:hint="eastAsia"/>
          <w:sz w:val="24"/>
          <w:szCs w:val="24"/>
        </w:rPr>
        <w:t>应建立</w:t>
      </w:r>
      <w:r w:rsidR="00A71AB7">
        <w:rPr>
          <w:rFonts w:ascii="Times New Roman" w:hAnsi="Times New Roman" w:cs="Times New Roman" w:hint="eastAsia"/>
          <w:sz w:val="24"/>
          <w:szCs w:val="24"/>
        </w:rPr>
        <w:t>两侧服务区内部过车通道，</w:t>
      </w:r>
      <w:r w:rsidR="00685919">
        <w:rPr>
          <w:rFonts w:ascii="Times New Roman" w:hAnsi="Times New Roman" w:cs="Times New Roman" w:hint="eastAsia"/>
          <w:sz w:val="24"/>
          <w:szCs w:val="24"/>
        </w:rPr>
        <w:t>便于在</w:t>
      </w:r>
      <w:r w:rsidR="00DF2F2D">
        <w:rPr>
          <w:rFonts w:ascii="Times New Roman" w:hAnsi="Times New Roman" w:cs="Times New Roman" w:hint="eastAsia"/>
          <w:sz w:val="24"/>
          <w:szCs w:val="24"/>
        </w:rPr>
        <w:t>重大节假日或车流量较大时</w:t>
      </w:r>
      <w:r w:rsidR="00301F99">
        <w:rPr>
          <w:rFonts w:ascii="Times New Roman" w:hAnsi="Times New Roman" w:cs="Times New Roman" w:hint="eastAsia"/>
          <w:sz w:val="24"/>
          <w:szCs w:val="24"/>
        </w:rPr>
        <w:t>利用</w:t>
      </w:r>
      <w:r w:rsidR="0080266F">
        <w:rPr>
          <w:rFonts w:ascii="Times New Roman" w:hAnsi="Times New Roman" w:cs="Times New Roman" w:hint="eastAsia"/>
          <w:sz w:val="24"/>
          <w:szCs w:val="24"/>
        </w:rPr>
        <w:t>对向</w:t>
      </w:r>
      <w:r w:rsidR="00301F99">
        <w:rPr>
          <w:rFonts w:ascii="Times New Roman" w:hAnsi="Times New Roman" w:cs="Times New Roman" w:hint="eastAsia"/>
          <w:sz w:val="24"/>
          <w:szCs w:val="24"/>
        </w:rPr>
        <w:t>服务区</w:t>
      </w:r>
      <w:r w:rsidR="00DF2F2D">
        <w:rPr>
          <w:rFonts w:ascii="Times New Roman" w:hAnsi="Times New Roman" w:cs="Times New Roman" w:hint="eastAsia"/>
          <w:sz w:val="24"/>
          <w:szCs w:val="24"/>
        </w:rPr>
        <w:t>缓解拥堵</w:t>
      </w:r>
      <w:r w:rsidR="00301F99">
        <w:rPr>
          <w:rFonts w:ascii="Times New Roman" w:hAnsi="Times New Roman" w:cs="Times New Roman" w:hint="eastAsia"/>
          <w:sz w:val="24"/>
          <w:szCs w:val="24"/>
        </w:rPr>
        <w:t>。</w:t>
      </w:r>
    </w:p>
    <w:p w:rsidR="001D0027" w:rsidRDefault="001D0027"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3</w:t>
      </w:r>
      <w:r w:rsidR="00CF2E0C">
        <w:rPr>
          <w:rFonts w:ascii="Times New Roman" w:hAnsi="Times New Roman" w:cs="Times New Roman" w:hint="eastAsia"/>
          <w:sz w:val="24"/>
          <w:szCs w:val="24"/>
        </w:rPr>
        <w:t xml:space="preserve"> </w:t>
      </w:r>
      <w:r w:rsidR="002938AF">
        <w:rPr>
          <w:rFonts w:ascii="Times New Roman" w:hAnsi="Times New Roman" w:cs="Times New Roman" w:hint="eastAsia"/>
          <w:sz w:val="24"/>
          <w:szCs w:val="24"/>
        </w:rPr>
        <w:t>服务区</w:t>
      </w:r>
      <w:r w:rsidR="00700C91">
        <w:rPr>
          <w:rFonts w:ascii="Times New Roman" w:hAnsi="Times New Roman" w:cs="Times New Roman" w:hint="eastAsia"/>
          <w:sz w:val="24"/>
          <w:szCs w:val="24"/>
        </w:rPr>
        <w:t>入口前方</w:t>
      </w:r>
      <w:proofErr w:type="gramStart"/>
      <w:r w:rsidR="00CF2E0C">
        <w:rPr>
          <w:rFonts w:ascii="Times New Roman" w:hAnsi="Times New Roman" w:cs="Times New Roman" w:hint="eastAsia"/>
          <w:sz w:val="24"/>
          <w:szCs w:val="24"/>
        </w:rPr>
        <w:t>宜</w:t>
      </w:r>
      <w:r w:rsidR="00900DF9">
        <w:rPr>
          <w:rFonts w:ascii="Times New Roman" w:hAnsi="Times New Roman" w:cs="Times New Roman" w:hint="eastAsia"/>
          <w:sz w:val="24"/>
          <w:szCs w:val="24"/>
        </w:rPr>
        <w:t>设置</w:t>
      </w:r>
      <w:proofErr w:type="gramEnd"/>
      <w:r w:rsidR="00B74539">
        <w:rPr>
          <w:rFonts w:ascii="Times New Roman" w:hAnsi="Times New Roman" w:cs="Times New Roman" w:hint="eastAsia"/>
          <w:sz w:val="24"/>
          <w:szCs w:val="24"/>
        </w:rPr>
        <w:t>停车位</w:t>
      </w:r>
      <w:r w:rsidR="00EB36B4">
        <w:rPr>
          <w:rFonts w:ascii="Times New Roman" w:hAnsi="Times New Roman" w:cs="Times New Roman" w:hint="eastAsia"/>
          <w:sz w:val="24"/>
          <w:szCs w:val="24"/>
        </w:rPr>
        <w:t>电子指示标牌，</w:t>
      </w:r>
      <w:r w:rsidR="00AE10AA">
        <w:rPr>
          <w:rFonts w:ascii="Times New Roman" w:hAnsi="Times New Roman" w:cs="Times New Roman" w:hint="eastAsia"/>
          <w:sz w:val="24"/>
          <w:szCs w:val="24"/>
        </w:rPr>
        <w:t>动态提示服务区剩余停车位等信息，</w:t>
      </w:r>
      <w:r w:rsidR="00CF3F52">
        <w:rPr>
          <w:rFonts w:ascii="Times New Roman" w:hAnsi="Times New Roman" w:cs="Times New Roman" w:hint="eastAsia"/>
          <w:sz w:val="24"/>
          <w:szCs w:val="24"/>
        </w:rPr>
        <w:t>指示牌</w:t>
      </w:r>
      <w:r w:rsidR="00F94322">
        <w:rPr>
          <w:rFonts w:ascii="Times New Roman" w:hAnsi="Times New Roman" w:cs="Times New Roman" w:hint="eastAsia"/>
          <w:sz w:val="24"/>
          <w:szCs w:val="24"/>
        </w:rPr>
        <w:t>设置</w:t>
      </w:r>
      <w:r w:rsidR="00CF3F52">
        <w:rPr>
          <w:rFonts w:ascii="Times New Roman" w:hAnsi="Times New Roman" w:cs="Times New Roman" w:hint="eastAsia"/>
          <w:sz w:val="24"/>
          <w:szCs w:val="24"/>
        </w:rPr>
        <w:t>位置</w:t>
      </w:r>
      <w:r w:rsidR="002F5DA0">
        <w:rPr>
          <w:rFonts w:ascii="Times New Roman" w:hAnsi="Times New Roman" w:cs="Times New Roman" w:hint="eastAsia"/>
          <w:sz w:val="24"/>
          <w:szCs w:val="24"/>
        </w:rPr>
        <w:t>应</w:t>
      </w:r>
      <w:r w:rsidR="00D6066F">
        <w:rPr>
          <w:rFonts w:ascii="Times New Roman" w:hAnsi="Times New Roman" w:cs="Times New Roman" w:hint="eastAsia"/>
          <w:sz w:val="24"/>
          <w:szCs w:val="24"/>
        </w:rPr>
        <w:t>满足</w:t>
      </w:r>
      <w:r w:rsidR="008A753A">
        <w:rPr>
          <w:rFonts w:ascii="Times New Roman" w:hAnsi="Times New Roman" w:cs="Times New Roman" w:hint="eastAsia"/>
          <w:sz w:val="24"/>
          <w:szCs w:val="24"/>
        </w:rPr>
        <w:t>安全</w:t>
      </w:r>
      <w:r w:rsidR="00176DDE">
        <w:rPr>
          <w:rFonts w:ascii="Times New Roman" w:hAnsi="Times New Roman" w:cs="Times New Roman" w:hint="eastAsia"/>
          <w:sz w:val="24"/>
          <w:szCs w:val="24"/>
        </w:rPr>
        <w:t>和美观</w:t>
      </w:r>
      <w:r w:rsidR="009F4D72">
        <w:rPr>
          <w:rFonts w:ascii="Times New Roman" w:hAnsi="Times New Roman" w:cs="Times New Roman" w:hint="eastAsia"/>
          <w:sz w:val="24"/>
          <w:szCs w:val="24"/>
        </w:rPr>
        <w:t>要求</w:t>
      </w:r>
      <w:r w:rsidR="00176DDE">
        <w:rPr>
          <w:rFonts w:ascii="Times New Roman" w:hAnsi="Times New Roman" w:cs="Times New Roman" w:hint="eastAsia"/>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4</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停车场应保持地面平整，发现坑洞、积水、</w:t>
      </w:r>
      <w:proofErr w:type="gramStart"/>
      <w:r w:rsidRPr="009B4D63">
        <w:rPr>
          <w:rFonts w:ascii="Times New Roman" w:hAnsi="Times New Roman" w:cs="Times New Roman"/>
          <w:sz w:val="24"/>
          <w:szCs w:val="24"/>
        </w:rPr>
        <w:t>路肩边坎破损</w:t>
      </w:r>
      <w:proofErr w:type="gramEnd"/>
      <w:r w:rsidRPr="009B4D63">
        <w:rPr>
          <w:rFonts w:ascii="Times New Roman" w:hAnsi="Times New Roman" w:cs="Times New Roman"/>
          <w:sz w:val="24"/>
          <w:szCs w:val="24"/>
        </w:rPr>
        <w:t>等情况，应及时修复。</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5</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定时清理排水沟、渠，保证排水畅通。</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6</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停车场应实行划区设置，小型客车、大型客车、货车和危化品车、牲畜车等特殊车辆应分区停放。</w:t>
      </w:r>
      <w:r w:rsidR="0084772C">
        <w:rPr>
          <w:rFonts w:ascii="Times New Roman" w:hAnsi="Times New Roman" w:cs="Times New Roman" w:hint="eastAsia"/>
          <w:sz w:val="24"/>
          <w:szCs w:val="24"/>
        </w:rPr>
        <w:t>危化品车辆停靠</w:t>
      </w:r>
      <w:r w:rsidR="00547A9E">
        <w:rPr>
          <w:rFonts w:ascii="Times New Roman" w:hAnsi="Times New Roman" w:cs="Times New Roman" w:hint="eastAsia"/>
          <w:sz w:val="24"/>
          <w:szCs w:val="24"/>
        </w:rPr>
        <w:t>区</w:t>
      </w:r>
      <w:r w:rsidR="0084772C">
        <w:rPr>
          <w:rFonts w:ascii="Times New Roman" w:hAnsi="Times New Roman" w:cs="Times New Roman" w:hint="eastAsia"/>
          <w:sz w:val="24"/>
          <w:szCs w:val="24"/>
        </w:rPr>
        <w:t>应进行专项规划设计，</w:t>
      </w:r>
      <w:r w:rsidR="002A072F">
        <w:rPr>
          <w:rFonts w:ascii="Times New Roman" w:hAnsi="Times New Roman" w:cs="Times New Roman" w:hint="eastAsia"/>
          <w:sz w:val="24"/>
          <w:szCs w:val="24"/>
        </w:rPr>
        <w:t>以满足安全管理的需要；</w:t>
      </w:r>
      <w:r w:rsidRPr="009B4D63">
        <w:rPr>
          <w:rFonts w:ascii="Times New Roman" w:hAnsi="Times New Roman" w:cs="Times New Roman"/>
          <w:sz w:val="24"/>
          <w:szCs w:val="24"/>
        </w:rPr>
        <w:t>牲畜车停放区应加强清污卫生管理。</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7</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w:t>
      </w:r>
      <w:proofErr w:type="gramStart"/>
      <w:r w:rsidRPr="009B4D63">
        <w:rPr>
          <w:rFonts w:ascii="Times New Roman" w:hAnsi="Times New Roman" w:cs="Times New Roman"/>
          <w:sz w:val="24"/>
          <w:szCs w:val="24"/>
        </w:rPr>
        <w:t>宜设置</w:t>
      </w:r>
      <w:proofErr w:type="gramEnd"/>
      <w:r w:rsidRPr="009B4D63">
        <w:rPr>
          <w:rFonts w:ascii="Times New Roman" w:hAnsi="Times New Roman" w:cs="Times New Roman"/>
          <w:sz w:val="24"/>
          <w:szCs w:val="24"/>
        </w:rPr>
        <w:t>残疾人车位。</w:t>
      </w:r>
      <w:r w:rsidRPr="009B4D63">
        <w:rPr>
          <w:rFonts w:ascii="Times New Roman" w:hAnsi="Times New Roman" w:cs="Times New Roman"/>
          <w:sz w:val="24"/>
          <w:szCs w:val="24"/>
        </w:rPr>
        <w:tab/>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8</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停车场在重大节假日或车流量大时，应配备专人指挥车辆按序停放，维持停车秩序</w:t>
      </w:r>
      <w:r w:rsidR="001B759A" w:rsidRPr="009B4D63">
        <w:rPr>
          <w:rFonts w:ascii="Times New Roman" w:hAnsi="Times New Roman" w:cs="Times New Roman"/>
          <w:sz w:val="24"/>
          <w:szCs w:val="24"/>
        </w:rPr>
        <w:t>。</w:t>
      </w:r>
      <w:r w:rsidR="002C0A9F" w:rsidRPr="009B4D63">
        <w:rPr>
          <w:rFonts w:ascii="Times New Roman" w:hAnsi="Times New Roman" w:cs="Times New Roman"/>
          <w:sz w:val="24"/>
          <w:szCs w:val="24"/>
        </w:rPr>
        <w:t>播放相应的安全行车及爱护环境卫生的提醒，</w:t>
      </w:r>
      <w:r w:rsidR="00740881" w:rsidRPr="009B4D63">
        <w:rPr>
          <w:rFonts w:ascii="Times New Roman" w:hAnsi="Times New Roman" w:cs="Times New Roman"/>
          <w:sz w:val="24"/>
          <w:szCs w:val="24"/>
        </w:rPr>
        <w:t>发现违规</w:t>
      </w:r>
      <w:r w:rsidR="003E1139" w:rsidRPr="009B4D63">
        <w:rPr>
          <w:rFonts w:ascii="Times New Roman" w:hAnsi="Times New Roman" w:cs="Times New Roman"/>
          <w:sz w:val="24"/>
          <w:szCs w:val="24"/>
        </w:rPr>
        <w:t>停放</w:t>
      </w:r>
      <w:r w:rsidR="00740881" w:rsidRPr="009B4D63">
        <w:rPr>
          <w:rFonts w:ascii="Times New Roman" w:hAnsi="Times New Roman" w:cs="Times New Roman"/>
          <w:sz w:val="24"/>
          <w:szCs w:val="24"/>
        </w:rPr>
        <w:t>车辆及随意</w:t>
      </w:r>
      <w:r w:rsidR="006E7367" w:rsidRPr="009B4D63">
        <w:rPr>
          <w:rFonts w:ascii="Times New Roman" w:hAnsi="Times New Roman" w:cs="Times New Roman"/>
          <w:sz w:val="24"/>
          <w:szCs w:val="24"/>
        </w:rPr>
        <w:t>抛洒垃圾</w:t>
      </w:r>
      <w:r w:rsidR="00F52800" w:rsidRPr="009B4D63">
        <w:rPr>
          <w:rFonts w:ascii="Times New Roman" w:hAnsi="Times New Roman" w:cs="Times New Roman"/>
          <w:sz w:val="24"/>
          <w:szCs w:val="24"/>
        </w:rPr>
        <w:t>的驾乘人员应加以劝阻</w:t>
      </w:r>
      <w:r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9</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停车场应配备相应的照明设施，保证照明良好。</w:t>
      </w:r>
    </w:p>
    <w:p w:rsidR="00733BFF"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5.2.</w:t>
      </w:r>
      <w:r w:rsidR="004A7563">
        <w:rPr>
          <w:rFonts w:ascii="Times New Roman" w:hAnsi="Times New Roman" w:cs="Times New Roman" w:hint="eastAsia"/>
          <w:sz w:val="24"/>
          <w:szCs w:val="24"/>
        </w:rPr>
        <w:t>10</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停车场应保持干净整洁，垃圾应及时进行清理。</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sz w:val="24"/>
          <w:szCs w:val="24"/>
        </w:rPr>
      </w:pPr>
      <w:r w:rsidRPr="009B4D63">
        <w:rPr>
          <w:rFonts w:ascii="Times New Roman" w:eastAsia="黑体" w:hAnsi="Times New Roman" w:cs="Times New Roman"/>
          <w:b/>
          <w:sz w:val="24"/>
          <w:szCs w:val="24"/>
        </w:rPr>
        <w:t>5.3</w:t>
      </w:r>
      <w:r w:rsidRPr="009B4D63">
        <w:rPr>
          <w:rFonts w:ascii="Times New Roman" w:eastAsia="黑体" w:hAnsi="Times New Roman" w:cs="Times New Roman"/>
          <w:sz w:val="24"/>
          <w:szCs w:val="24"/>
        </w:rPr>
        <w:t xml:space="preserve"> </w:t>
      </w:r>
      <w:r w:rsidRPr="009B4D63">
        <w:rPr>
          <w:rFonts w:ascii="Times New Roman" w:eastAsia="黑体" w:hAnsi="Times New Roman" w:cs="Times New Roman"/>
          <w:sz w:val="24"/>
          <w:szCs w:val="24"/>
        </w:rPr>
        <w:t>公共场区服务</w:t>
      </w:r>
    </w:p>
    <w:p w:rsidR="004C4C8C" w:rsidRPr="009B4D63" w:rsidRDefault="004C4C8C" w:rsidP="004C4C8C">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5.3.1 </w:t>
      </w:r>
      <w:r w:rsidRPr="009B4D63">
        <w:rPr>
          <w:rFonts w:ascii="Times New Roman" w:hAnsi="Times New Roman" w:cs="Times New Roman"/>
          <w:sz w:val="24"/>
          <w:szCs w:val="24"/>
        </w:rPr>
        <w:t>公共场区</w:t>
      </w:r>
      <w:proofErr w:type="gramStart"/>
      <w:r w:rsidRPr="009B4D63">
        <w:rPr>
          <w:rFonts w:ascii="Times New Roman" w:hAnsi="Times New Roman" w:cs="Times New Roman"/>
          <w:sz w:val="24"/>
          <w:szCs w:val="24"/>
        </w:rPr>
        <w:t>宜设置</w:t>
      </w:r>
      <w:proofErr w:type="gramEnd"/>
      <w:r w:rsidRPr="009B4D63">
        <w:rPr>
          <w:rFonts w:ascii="Times New Roman" w:hAnsi="Times New Roman" w:cs="Times New Roman"/>
          <w:sz w:val="24"/>
          <w:szCs w:val="24"/>
        </w:rPr>
        <w:t>休息区，并配备桌椅等设施，方便驾乘人员临时驻留休息。</w:t>
      </w:r>
    </w:p>
    <w:p w:rsidR="004C4C8C" w:rsidRPr="009B4D63" w:rsidRDefault="004C4C8C" w:rsidP="004C4C8C">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5.3.2 </w:t>
      </w:r>
      <w:r w:rsidRPr="009B4D63">
        <w:rPr>
          <w:rFonts w:ascii="Times New Roman" w:hAnsi="Times New Roman" w:cs="Times New Roman"/>
          <w:sz w:val="24"/>
          <w:szCs w:val="24"/>
        </w:rPr>
        <w:t>公共场区醒目位置，应设置主要功能区指示牌</w:t>
      </w:r>
      <w:r w:rsidR="00D30DED">
        <w:rPr>
          <w:rFonts w:ascii="Times New Roman" w:hAnsi="Times New Roman" w:cs="Times New Roman" w:hint="eastAsia"/>
          <w:sz w:val="24"/>
          <w:szCs w:val="24"/>
        </w:rPr>
        <w:t>，</w:t>
      </w:r>
      <w:r w:rsidRPr="009B4D63">
        <w:rPr>
          <w:rFonts w:ascii="Times New Roman" w:hAnsi="Times New Roman" w:cs="Times New Roman"/>
          <w:sz w:val="24"/>
          <w:szCs w:val="24"/>
        </w:rPr>
        <w:t>指示牌应统一规范。</w:t>
      </w:r>
    </w:p>
    <w:p w:rsidR="00520192" w:rsidRDefault="00A263F6" w:rsidP="00F00F09">
      <w:pPr>
        <w:autoSpaceDE w:val="0"/>
        <w:autoSpaceDN w:val="0"/>
        <w:adjustRightIn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5</w:t>
      </w:r>
      <w:r w:rsidR="00F00F09" w:rsidRPr="009B4D63">
        <w:rPr>
          <w:rFonts w:ascii="Times New Roman" w:hAnsi="Times New Roman" w:cs="Times New Roman"/>
          <w:sz w:val="24"/>
          <w:szCs w:val="24"/>
        </w:rPr>
        <w:t>.</w:t>
      </w:r>
      <w:r>
        <w:rPr>
          <w:rFonts w:ascii="Times New Roman" w:hAnsi="Times New Roman" w:cs="Times New Roman" w:hint="eastAsia"/>
          <w:sz w:val="24"/>
          <w:szCs w:val="24"/>
        </w:rPr>
        <w:t>3</w:t>
      </w:r>
      <w:r w:rsidR="00F00F09" w:rsidRPr="009B4D63">
        <w:rPr>
          <w:rFonts w:ascii="Times New Roman" w:hAnsi="Times New Roman" w:cs="Times New Roman"/>
          <w:sz w:val="24"/>
          <w:szCs w:val="24"/>
        </w:rPr>
        <w:t xml:space="preserve">.3 </w:t>
      </w:r>
      <w:r w:rsidR="00986D8F">
        <w:rPr>
          <w:rFonts w:ascii="Times New Roman" w:hAnsi="Times New Roman" w:cs="Times New Roman" w:hint="eastAsia"/>
          <w:sz w:val="24"/>
          <w:szCs w:val="24"/>
        </w:rPr>
        <w:t>公共</w:t>
      </w:r>
      <w:r w:rsidR="00E30F1C">
        <w:rPr>
          <w:rFonts w:ascii="Times New Roman" w:hAnsi="Times New Roman" w:cs="Times New Roman" w:hint="eastAsia"/>
          <w:sz w:val="24"/>
          <w:szCs w:val="24"/>
        </w:rPr>
        <w:t>场区</w:t>
      </w:r>
      <w:r w:rsidR="00F00F09" w:rsidRPr="009B4D63">
        <w:rPr>
          <w:rFonts w:ascii="Times New Roman" w:hAnsi="Times New Roman" w:cs="Times New Roman"/>
          <w:sz w:val="24"/>
          <w:szCs w:val="24"/>
        </w:rPr>
        <w:t>场地应平整</w:t>
      </w:r>
      <w:r w:rsidR="005A58A9">
        <w:rPr>
          <w:rFonts w:ascii="Times New Roman" w:hAnsi="Times New Roman" w:cs="Times New Roman" w:hint="eastAsia"/>
          <w:sz w:val="24"/>
          <w:szCs w:val="24"/>
        </w:rPr>
        <w:t>，</w:t>
      </w:r>
      <w:r w:rsidR="00F00F09" w:rsidRPr="009B4D63">
        <w:rPr>
          <w:rFonts w:ascii="Times New Roman" w:hAnsi="Times New Roman" w:cs="Times New Roman"/>
          <w:sz w:val="24"/>
          <w:szCs w:val="24"/>
        </w:rPr>
        <w:t>无扬尘</w:t>
      </w:r>
      <w:r w:rsidR="00F843AD">
        <w:rPr>
          <w:rFonts w:ascii="Times New Roman" w:hAnsi="Times New Roman" w:cs="Times New Roman" w:hint="eastAsia"/>
          <w:sz w:val="24"/>
          <w:szCs w:val="24"/>
        </w:rPr>
        <w:t>、</w:t>
      </w:r>
      <w:r w:rsidR="00CA1C33" w:rsidRPr="009B4D63">
        <w:rPr>
          <w:rFonts w:ascii="Times New Roman" w:hAnsi="Times New Roman" w:cs="Times New Roman"/>
          <w:sz w:val="24"/>
          <w:szCs w:val="24"/>
        </w:rPr>
        <w:t>无垃圾</w:t>
      </w:r>
      <w:r w:rsidR="00490201">
        <w:rPr>
          <w:rFonts w:ascii="Times New Roman" w:hAnsi="Times New Roman" w:cs="Times New Roman" w:hint="eastAsia"/>
          <w:sz w:val="24"/>
          <w:szCs w:val="24"/>
        </w:rPr>
        <w:t>；</w:t>
      </w:r>
      <w:r w:rsidR="00F422EA" w:rsidRPr="009B4D63">
        <w:rPr>
          <w:rFonts w:ascii="Times New Roman" w:hAnsi="Times New Roman" w:cs="Times New Roman"/>
          <w:sz w:val="24"/>
          <w:szCs w:val="24"/>
        </w:rPr>
        <w:t>走廊、通道应通畅，</w:t>
      </w:r>
      <w:r w:rsidR="00DA6951" w:rsidRPr="009B4D63">
        <w:rPr>
          <w:rFonts w:ascii="Times New Roman" w:hAnsi="Times New Roman" w:cs="Times New Roman"/>
          <w:sz w:val="24"/>
          <w:szCs w:val="24"/>
        </w:rPr>
        <w:t>不得摆放摊位</w:t>
      </w:r>
      <w:r w:rsidR="00DA6951">
        <w:rPr>
          <w:rFonts w:ascii="Times New Roman" w:hAnsi="Times New Roman" w:cs="Times New Roman" w:hint="eastAsia"/>
          <w:sz w:val="24"/>
          <w:szCs w:val="24"/>
        </w:rPr>
        <w:t>，</w:t>
      </w:r>
      <w:r w:rsidR="00F422EA" w:rsidRPr="009B4D63">
        <w:rPr>
          <w:rFonts w:ascii="Times New Roman" w:hAnsi="Times New Roman" w:cs="Times New Roman"/>
          <w:sz w:val="24"/>
          <w:szCs w:val="24"/>
        </w:rPr>
        <w:t>无占道物</w:t>
      </w:r>
      <w:r w:rsidR="00F422EA">
        <w:rPr>
          <w:rFonts w:ascii="Times New Roman" w:hAnsi="Times New Roman" w:cs="Times New Roman" w:hint="eastAsia"/>
          <w:sz w:val="24"/>
          <w:szCs w:val="24"/>
        </w:rPr>
        <w:t>和</w:t>
      </w:r>
      <w:r w:rsidR="00F422EA" w:rsidRPr="009B4D63">
        <w:rPr>
          <w:rFonts w:ascii="Times New Roman" w:hAnsi="Times New Roman" w:cs="Times New Roman"/>
          <w:sz w:val="24"/>
          <w:szCs w:val="24"/>
        </w:rPr>
        <w:t>垃圾，</w:t>
      </w:r>
      <w:r w:rsidR="00CD0398">
        <w:rPr>
          <w:rFonts w:ascii="Times New Roman" w:hAnsi="Times New Roman" w:cs="Times New Roman" w:hint="eastAsia"/>
          <w:sz w:val="24"/>
          <w:szCs w:val="24"/>
        </w:rPr>
        <w:t>地面</w:t>
      </w:r>
      <w:r w:rsidR="006C36C0">
        <w:rPr>
          <w:rFonts w:ascii="Times New Roman" w:hAnsi="Times New Roman" w:cs="Times New Roman" w:hint="eastAsia"/>
          <w:sz w:val="24"/>
          <w:szCs w:val="24"/>
        </w:rPr>
        <w:t>应</w:t>
      </w:r>
      <w:r w:rsidR="00C02789">
        <w:rPr>
          <w:rFonts w:ascii="Times New Roman" w:hAnsi="Times New Roman" w:cs="Times New Roman" w:hint="eastAsia"/>
          <w:sz w:val="24"/>
          <w:szCs w:val="24"/>
        </w:rPr>
        <w:t>保持干燥洁净</w:t>
      </w:r>
      <w:r w:rsidR="00EA75BD">
        <w:rPr>
          <w:rFonts w:ascii="Times New Roman" w:hAnsi="Times New Roman" w:cs="Times New Roman" w:hint="eastAsia"/>
          <w:sz w:val="24"/>
          <w:szCs w:val="24"/>
        </w:rPr>
        <w:t>。</w:t>
      </w:r>
      <w:r w:rsidR="008D2D28" w:rsidRPr="009B4D63">
        <w:rPr>
          <w:rFonts w:ascii="Times New Roman" w:hAnsi="Times New Roman" w:cs="Times New Roman"/>
          <w:sz w:val="24"/>
          <w:szCs w:val="24"/>
        </w:rPr>
        <w:t>保洁人员</w:t>
      </w:r>
      <w:r w:rsidR="008D2D28">
        <w:rPr>
          <w:rFonts w:ascii="Times New Roman" w:hAnsi="Times New Roman" w:cs="Times New Roman" w:hint="eastAsia"/>
          <w:sz w:val="24"/>
          <w:szCs w:val="24"/>
        </w:rPr>
        <w:t>应</w:t>
      </w:r>
      <w:r w:rsidR="001C693D">
        <w:rPr>
          <w:rFonts w:ascii="Times New Roman" w:hAnsi="Times New Roman" w:cs="Times New Roman" w:hint="eastAsia"/>
          <w:sz w:val="24"/>
          <w:szCs w:val="24"/>
        </w:rPr>
        <w:t>对</w:t>
      </w:r>
      <w:r w:rsidR="001905F9">
        <w:rPr>
          <w:rFonts w:ascii="Times New Roman" w:hAnsi="Times New Roman" w:cs="Times New Roman" w:hint="eastAsia"/>
          <w:sz w:val="24"/>
          <w:szCs w:val="24"/>
        </w:rPr>
        <w:t>公共</w:t>
      </w:r>
      <w:r w:rsidR="00DA6951">
        <w:rPr>
          <w:rFonts w:ascii="Times New Roman" w:hAnsi="Times New Roman" w:cs="Times New Roman" w:hint="eastAsia"/>
          <w:sz w:val="24"/>
          <w:szCs w:val="24"/>
        </w:rPr>
        <w:t>场区</w:t>
      </w:r>
      <w:r w:rsidR="001905F9">
        <w:rPr>
          <w:rFonts w:ascii="Times New Roman" w:hAnsi="Times New Roman" w:cs="Times New Roman" w:hint="eastAsia"/>
          <w:sz w:val="24"/>
          <w:szCs w:val="24"/>
        </w:rPr>
        <w:t>、走廊和通道</w:t>
      </w:r>
      <w:r w:rsidR="008D2D28" w:rsidRPr="009B4D63">
        <w:rPr>
          <w:rFonts w:ascii="Times New Roman" w:hAnsi="Times New Roman" w:cs="Times New Roman"/>
          <w:sz w:val="24"/>
          <w:szCs w:val="24"/>
        </w:rPr>
        <w:t>定期清扫</w:t>
      </w:r>
      <w:r w:rsidR="00443F5F">
        <w:rPr>
          <w:rFonts w:ascii="Times New Roman" w:hAnsi="Times New Roman" w:cs="Times New Roman" w:hint="eastAsia"/>
          <w:sz w:val="24"/>
          <w:szCs w:val="24"/>
        </w:rPr>
        <w:t>。</w:t>
      </w:r>
    </w:p>
    <w:p w:rsidR="00F00F09" w:rsidRDefault="00520192" w:rsidP="00F00F09">
      <w:pPr>
        <w:autoSpaceDE w:val="0"/>
        <w:autoSpaceDN w:val="0"/>
        <w:adjustRightIn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5</w:t>
      </w:r>
      <w:r w:rsidRPr="009B4D63">
        <w:rPr>
          <w:rFonts w:ascii="Times New Roman" w:hAnsi="Times New Roman" w:cs="Times New Roman"/>
          <w:sz w:val="24"/>
          <w:szCs w:val="24"/>
        </w:rPr>
        <w:t>.</w:t>
      </w:r>
      <w:r>
        <w:rPr>
          <w:rFonts w:ascii="Times New Roman" w:hAnsi="Times New Roman" w:cs="Times New Roman" w:hint="eastAsia"/>
          <w:sz w:val="24"/>
          <w:szCs w:val="24"/>
        </w:rPr>
        <w:t>3</w:t>
      </w:r>
      <w:r w:rsidRPr="009B4D63">
        <w:rPr>
          <w:rFonts w:ascii="Times New Roman" w:hAnsi="Times New Roman" w:cs="Times New Roman"/>
          <w:sz w:val="24"/>
          <w:szCs w:val="24"/>
        </w:rPr>
        <w:t>.</w:t>
      </w:r>
      <w:r>
        <w:rPr>
          <w:rFonts w:ascii="Times New Roman" w:hAnsi="Times New Roman" w:cs="Times New Roman" w:hint="eastAsia"/>
          <w:sz w:val="24"/>
          <w:szCs w:val="24"/>
        </w:rPr>
        <w:t xml:space="preserve">4 </w:t>
      </w:r>
      <w:r w:rsidR="009C1C3A" w:rsidRPr="009B4D63">
        <w:rPr>
          <w:rFonts w:ascii="Times New Roman" w:hAnsi="Times New Roman" w:cs="Times New Roman"/>
          <w:sz w:val="24"/>
          <w:szCs w:val="24"/>
        </w:rPr>
        <w:t>绿化带内出现枯死绿化作物、杂草、原土裸露时，应及时处置。</w:t>
      </w:r>
      <w:r w:rsidR="003836A6" w:rsidRPr="009B4D63">
        <w:rPr>
          <w:rFonts w:ascii="Times New Roman" w:hAnsi="Times New Roman" w:cs="Times New Roman"/>
          <w:sz w:val="24"/>
          <w:szCs w:val="24"/>
        </w:rPr>
        <w:t>排水沟、渠应定期清理，保证排水畅通。</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5.3.</w:t>
      </w:r>
      <w:r w:rsidR="000B532E">
        <w:rPr>
          <w:rFonts w:ascii="Times New Roman" w:hAnsi="Times New Roman" w:cs="Times New Roman" w:hint="eastAsia"/>
          <w:sz w:val="24"/>
          <w:szCs w:val="24"/>
        </w:rPr>
        <w:t>5</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场区道路流线设计应合理，人流车流路线明确、简洁、安全，道路应完好、平整，地面出现明显坑槽和病害时应及时处理。</w:t>
      </w:r>
    </w:p>
    <w:p w:rsidR="00733BFF"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5.3.</w:t>
      </w:r>
      <w:r w:rsidR="000B532E">
        <w:rPr>
          <w:rFonts w:ascii="Times New Roman" w:hAnsi="Times New Roman" w:cs="Times New Roman" w:hint="eastAsia"/>
          <w:sz w:val="24"/>
          <w:szCs w:val="24"/>
        </w:rPr>
        <w:t>6</w:t>
      </w:r>
      <w:r w:rsidRPr="009B4D63">
        <w:rPr>
          <w:rFonts w:ascii="Times New Roman" w:hAnsi="Times New Roman" w:cs="Times New Roman"/>
          <w:sz w:val="24"/>
          <w:szCs w:val="24"/>
        </w:rPr>
        <w:t xml:space="preserve"> </w:t>
      </w:r>
      <w:r w:rsidR="000B4B6A">
        <w:rPr>
          <w:rFonts w:ascii="Times New Roman" w:hAnsi="Times New Roman" w:cs="Times New Roman" w:hint="eastAsia"/>
          <w:sz w:val="24"/>
          <w:szCs w:val="24"/>
        </w:rPr>
        <w:t>公共</w:t>
      </w:r>
      <w:r w:rsidRPr="009B4D63">
        <w:rPr>
          <w:rFonts w:ascii="Times New Roman" w:hAnsi="Times New Roman" w:cs="Times New Roman"/>
          <w:sz w:val="24"/>
          <w:szCs w:val="24"/>
        </w:rPr>
        <w:t>场区交通标志标线应规范统一，清晰明确。</w:t>
      </w:r>
    </w:p>
    <w:p w:rsidR="0043574E" w:rsidRPr="009B4D63" w:rsidRDefault="0043574E" w:rsidP="00EE77A3">
      <w:pPr>
        <w:autoSpaceDE w:val="0"/>
        <w:autoSpaceDN w:val="0"/>
        <w:adjustRightInd w:val="0"/>
        <w:spacing w:line="360" w:lineRule="exact"/>
        <w:jc w:val="left"/>
        <w:rPr>
          <w:rFonts w:ascii="Times New Roman" w:eastAsia="黑体" w:hAnsi="Times New Roman" w:cs="Times New Roman"/>
          <w:sz w:val="24"/>
          <w:szCs w:val="24"/>
        </w:rPr>
      </w:pPr>
      <w:r w:rsidRPr="009B4D63">
        <w:rPr>
          <w:rFonts w:ascii="Times New Roman" w:hAnsi="Times New Roman" w:cs="Times New Roman"/>
          <w:sz w:val="24"/>
          <w:szCs w:val="24"/>
        </w:rPr>
        <w:t>5.3.</w:t>
      </w:r>
      <w:r w:rsidR="000B532E">
        <w:rPr>
          <w:rFonts w:ascii="Times New Roman" w:hAnsi="Times New Roman" w:cs="Times New Roman" w:hint="eastAsia"/>
          <w:sz w:val="24"/>
          <w:szCs w:val="24"/>
        </w:rPr>
        <w:t>7</w:t>
      </w:r>
      <w:r>
        <w:rPr>
          <w:rFonts w:ascii="Times New Roman" w:hAnsi="Times New Roman" w:cs="Times New Roman" w:hint="eastAsia"/>
          <w:sz w:val="24"/>
          <w:szCs w:val="24"/>
        </w:rPr>
        <w:t xml:space="preserve"> </w:t>
      </w:r>
      <w:r w:rsidR="006C7518">
        <w:rPr>
          <w:rFonts w:ascii="Times New Roman" w:hAnsi="Times New Roman" w:cs="Times New Roman" w:hint="eastAsia"/>
          <w:sz w:val="24"/>
          <w:szCs w:val="24"/>
        </w:rPr>
        <w:t>各类灯箱、牌匾、指示牌等悬挂物</w:t>
      </w:r>
      <w:proofErr w:type="gramStart"/>
      <w:r w:rsidR="006C7518">
        <w:rPr>
          <w:rFonts w:ascii="Times New Roman" w:hAnsi="Times New Roman" w:cs="Times New Roman" w:hint="eastAsia"/>
          <w:sz w:val="24"/>
          <w:szCs w:val="24"/>
        </w:rPr>
        <w:t>应内容</w:t>
      </w:r>
      <w:proofErr w:type="gramEnd"/>
      <w:r w:rsidR="006C7518">
        <w:rPr>
          <w:rFonts w:ascii="Times New Roman" w:hAnsi="Times New Roman" w:cs="Times New Roman" w:hint="eastAsia"/>
          <w:sz w:val="24"/>
          <w:szCs w:val="24"/>
        </w:rPr>
        <w:t>规范、整洁、无破损。</w:t>
      </w:r>
    </w:p>
    <w:p w:rsidR="00733BFF" w:rsidRPr="009B4D63" w:rsidRDefault="00733BFF" w:rsidP="00EE77A3">
      <w:pPr>
        <w:autoSpaceDE w:val="0"/>
        <w:autoSpaceDN w:val="0"/>
        <w:adjustRightInd w:val="0"/>
        <w:spacing w:line="360" w:lineRule="exact"/>
        <w:jc w:val="left"/>
        <w:rPr>
          <w:rFonts w:ascii="Times New Roman" w:eastAsia="黑体" w:hAnsi="Times New Roman" w:cs="Times New Roman"/>
          <w:sz w:val="24"/>
          <w:szCs w:val="24"/>
        </w:rPr>
      </w:pPr>
      <w:r w:rsidRPr="009B4D63">
        <w:rPr>
          <w:rFonts w:ascii="Times New Roman" w:hAnsi="Times New Roman" w:cs="Times New Roman"/>
          <w:sz w:val="24"/>
          <w:szCs w:val="24"/>
        </w:rPr>
        <w:t>5.3.</w:t>
      </w:r>
      <w:r w:rsidR="000B532E">
        <w:rPr>
          <w:rFonts w:ascii="Times New Roman" w:hAnsi="Times New Roman" w:cs="Times New Roman" w:hint="eastAsia"/>
          <w:sz w:val="24"/>
          <w:szCs w:val="24"/>
        </w:rPr>
        <w:t>8</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公共广场上应设置数量足够并带有封盖的垃圾箱，垃圾箱顶部应配备烟灰缸。垃圾箱应统一主题色调，保持外部干净整洁，箱内的垃圾不应超过容量的</w:t>
      </w:r>
      <w:r w:rsidRPr="009B4D63">
        <w:rPr>
          <w:rFonts w:ascii="Times New Roman" w:hAnsi="Times New Roman" w:cs="Times New Roman"/>
          <w:sz w:val="24"/>
          <w:szCs w:val="24"/>
        </w:rPr>
        <w:t>2/3</w:t>
      </w:r>
      <w:r w:rsidRPr="009B4D63">
        <w:rPr>
          <w:rFonts w:ascii="Times New Roman" w:hAnsi="Times New Roman" w:cs="Times New Roman"/>
          <w:sz w:val="24"/>
          <w:szCs w:val="24"/>
        </w:rPr>
        <w:t>。</w:t>
      </w:r>
    </w:p>
    <w:p w:rsidR="00733BFF"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5.3.</w:t>
      </w:r>
      <w:r w:rsidR="000B532E">
        <w:rPr>
          <w:rFonts w:ascii="Times New Roman" w:hAnsi="Times New Roman" w:cs="Times New Roman" w:hint="eastAsia"/>
          <w:sz w:val="24"/>
          <w:szCs w:val="24"/>
        </w:rPr>
        <w:t>9</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公</w:t>
      </w:r>
      <w:bookmarkStart w:id="7" w:name="_GoBack"/>
      <w:bookmarkEnd w:id="7"/>
      <w:r w:rsidRPr="009B4D63">
        <w:rPr>
          <w:rFonts w:ascii="Times New Roman" w:hAnsi="Times New Roman" w:cs="Times New Roman"/>
          <w:sz w:val="24"/>
          <w:szCs w:val="24"/>
        </w:rPr>
        <w:t>共场区道路、广场、出入口应配备相应的照明设施，保证照明良好。</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lastRenderedPageBreak/>
        <w:t>5.4</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卫生间服务</w:t>
      </w:r>
    </w:p>
    <w:p w:rsidR="00733BFF" w:rsidRPr="009B4D63" w:rsidRDefault="00733BFF" w:rsidP="00804D57">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5.4.1 </w:t>
      </w:r>
      <w:r w:rsidR="007067C0" w:rsidRPr="009B4D63">
        <w:rPr>
          <w:rFonts w:ascii="Times New Roman" w:hAnsi="Times New Roman" w:cs="Times New Roman"/>
          <w:sz w:val="24"/>
          <w:szCs w:val="24"/>
        </w:rPr>
        <w:t>卫生间服务应当符合《城市公共厕所卫生标准》</w:t>
      </w:r>
      <w:r w:rsidR="003D4F1B" w:rsidRPr="009B4D63">
        <w:rPr>
          <w:rFonts w:ascii="Times New Roman" w:hAnsi="Times New Roman" w:cs="Times New Roman"/>
          <w:sz w:val="24"/>
          <w:szCs w:val="24"/>
        </w:rPr>
        <w:t>（</w:t>
      </w:r>
      <w:r w:rsidR="003D4F1B" w:rsidRPr="009B4D63">
        <w:rPr>
          <w:rFonts w:ascii="Times New Roman" w:hAnsi="Times New Roman" w:cs="Times New Roman"/>
          <w:sz w:val="24"/>
          <w:szCs w:val="24"/>
        </w:rPr>
        <w:t>G</w:t>
      </w:r>
      <w:r w:rsidR="00D34208">
        <w:rPr>
          <w:rFonts w:ascii="Times New Roman" w:hAnsi="Times New Roman" w:cs="Times New Roman" w:hint="eastAsia"/>
          <w:sz w:val="24"/>
          <w:szCs w:val="24"/>
        </w:rPr>
        <w:t>B</w:t>
      </w:r>
      <w:r w:rsidR="003D4F1B" w:rsidRPr="009B4D63">
        <w:rPr>
          <w:rFonts w:ascii="Times New Roman" w:hAnsi="Times New Roman" w:cs="Times New Roman"/>
          <w:sz w:val="24"/>
          <w:szCs w:val="24"/>
        </w:rPr>
        <w:t>/T</w:t>
      </w:r>
      <w:r w:rsidR="00A53CA5">
        <w:rPr>
          <w:rFonts w:ascii="Times New Roman" w:hAnsi="Times New Roman" w:cs="Times New Roman" w:hint="eastAsia"/>
          <w:sz w:val="24"/>
          <w:szCs w:val="24"/>
        </w:rPr>
        <w:t xml:space="preserve"> </w:t>
      </w:r>
      <w:r w:rsidR="003D4F1B" w:rsidRPr="009B4D63">
        <w:rPr>
          <w:rFonts w:ascii="Times New Roman" w:hAnsi="Times New Roman" w:cs="Times New Roman"/>
          <w:sz w:val="24"/>
          <w:szCs w:val="24"/>
        </w:rPr>
        <w:t>17217</w:t>
      </w:r>
      <w:r w:rsidR="003D4F1B" w:rsidRPr="009B4D63">
        <w:rPr>
          <w:rFonts w:ascii="Times New Roman" w:hAnsi="Times New Roman" w:cs="Times New Roman"/>
          <w:sz w:val="24"/>
          <w:szCs w:val="24"/>
        </w:rPr>
        <w:t>）</w:t>
      </w:r>
      <w:r w:rsidR="007067C0" w:rsidRPr="009B4D63">
        <w:rPr>
          <w:rFonts w:ascii="Times New Roman" w:hAnsi="Times New Roman" w:cs="Times New Roman"/>
          <w:sz w:val="24"/>
          <w:szCs w:val="24"/>
        </w:rPr>
        <w:t>和《城市公共厕所设计标准》</w:t>
      </w:r>
      <w:r w:rsidR="00F32AE7" w:rsidRPr="009B4D63">
        <w:rPr>
          <w:rFonts w:ascii="Times New Roman" w:hAnsi="Times New Roman" w:cs="Times New Roman"/>
          <w:sz w:val="24"/>
          <w:szCs w:val="24"/>
        </w:rPr>
        <w:t>（</w:t>
      </w:r>
      <w:r w:rsidR="00F32AE7" w:rsidRPr="009B4D63">
        <w:rPr>
          <w:rFonts w:ascii="Times New Roman" w:hAnsi="Times New Roman" w:cs="Times New Roman"/>
          <w:sz w:val="24"/>
          <w:szCs w:val="24"/>
        </w:rPr>
        <w:t>CJJ</w:t>
      </w:r>
      <w:r w:rsidR="00F32AE7">
        <w:rPr>
          <w:rFonts w:ascii="Times New Roman" w:hAnsi="Times New Roman" w:cs="Times New Roman" w:hint="eastAsia"/>
          <w:sz w:val="24"/>
          <w:szCs w:val="24"/>
        </w:rPr>
        <w:t xml:space="preserve"> </w:t>
      </w:r>
      <w:r w:rsidR="00F32AE7" w:rsidRPr="009B4D63">
        <w:rPr>
          <w:rFonts w:ascii="Times New Roman" w:hAnsi="Times New Roman" w:cs="Times New Roman"/>
          <w:sz w:val="24"/>
          <w:szCs w:val="24"/>
        </w:rPr>
        <w:t>14</w:t>
      </w:r>
      <w:r w:rsidR="00F32AE7" w:rsidRPr="009B4D63">
        <w:rPr>
          <w:rFonts w:ascii="Times New Roman" w:hAnsi="Times New Roman" w:cs="Times New Roman"/>
          <w:sz w:val="24"/>
          <w:szCs w:val="24"/>
        </w:rPr>
        <w:t>）</w:t>
      </w:r>
      <w:r w:rsidR="007067C0" w:rsidRPr="009B4D63">
        <w:rPr>
          <w:rFonts w:ascii="Times New Roman" w:hAnsi="Times New Roman" w:cs="Times New Roman"/>
          <w:sz w:val="24"/>
          <w:szCs w:val="24"/>
        </w:rPr>
        <w:t>的要求，</w:t>
      </w:r>
      <w:r w:rsidRPr="009B4D63">
        <w:rPr>
          <w:rFonts w:ascii="Times New Roman" w:hAnsi="Times New Roman" w:cs="Times New Roman"/>
          <w:sz w:val="24"/>
          <w:szCs w:val="24"/>
        </w:rPr>
        <w:t>满足驾乘人员</w:t>
      </w:r>
      <w:r w:rsidR="00575B01" w:rsidRPr="009B4D63">
        <w:rPr>
          <w:rFonts w:ascii="Times New Roman" w:hAnsi="Times New Roman" w:cs="Times New Roman"/>
          <w:sz w:val="24"/>
          <w:szCs w:val="24"/>
        </w:rPr>
        <w:t>如厕</w:t>
      </w:r>
      <w:r w:rsidRPr="009B4D63">
        <w:rPr>
          <w:rFonts w:ascii="Times New Roman" w:hAnsi="Times New Roman" w:cs="Times New Roman"/>
          <w:sz w:val="24"/>
          <w:szCs w:val="24"/>
        </w:rPr>
        <w:t>需要。</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5.4.2</w:t>
      </w:r>
      <w:r w:rsidR="007067C0" w:rsidRPr="009B4D63">
        <w:rPr>
          <w:rFonts w:ascii="Times New Roman" w:hAnsi="Times New Roman" w:cs="Times New Roman"/>
          <w:sz w:val="24"/>
          <w:szCs w:val="24"/>
        </w:rPr>
        <w:t xml:space="preserve"> </w:t>
      </w:r>
      <w:r w:rsidR="007067C0" w:rsidRPr="009B4D63">
        <w:rPr>
          <w:rFonts w:ascii="Times New Roman" w:hAnsi="Times New Roman" w:cs="Times New Roman"/>
          <w:sz w:val="24"/>
          <w:szCs w:val="24"/>
        </w:rPr>
        <w:t>卫生间便器数量应与日常旅客峰值相匹配，</w:t>
      </w:r>
      <w:r w:rsidR="00195D0C" w:rsidRPr="009B4D63">
        <w:rPr>
          <w:rFonts w:ascii="Times New Roman" w:hAnsi="Times New Roman" w:cs="Times New Roman"/>
          <w:sz w:val="24"/>
          <w:szCs w:val="24"/>
        </w:rPr>
        <w:t>男女</w:t>
      </w:r>
      <w:r w:rsidR="00F01A40" w:rsidRPr="009B4D63">
        <w:rPr>
          <w:rFonts w:ascii="Times New Roman" w:hAnsi="Times New Roman" w:cs="Times New Roman"/>
          <w:sz w:val="24"/>
          <w:szCs w:val="24"/>
        </w:rPr>
        <w:t>厕位</w:t>
      </w:r>
      <w:r w:rsidR="00195D0C" w:rsidRPr="009B4D63">
        <w:rPr>
          <w:rFonts w:ascii="Times New Roman" w:hAnsi="Times New Roman" w:cs="Times New Roman"/>
          <w:sz w:val="24"/>
          <w:szCs w:val="24"/>
        </w:rPr>
        <w:t>比例宜为</w:t>
      </w:r>
      <w:r w:rsidR="00195D0C" w:rsidRPr="009B4D63">
        <w:rPr>
          <w:rFonts w:ascii="Times New Roman" w:hAnsi="Times New Roman" w:cs="Times New Roman"/>
          <w:sz w:val="24"/>
          <w:szCs w:val="24"/>
        </w:rPr>
        <w:t>1:2.5</w:t>
      </w:r>
      <w:r w:rsidR="00A41D2A">
        <w:rPr>
          <w:rFonts w:ascii="Times New Roman" w:hAnsi="Times New Roman" w:cs="Times New Roman" w:hint="eastAsia"/>
          <w:sz w:val="24"/>
          <w:szCs w:val="24"/>
        </w:rPr>
        <w:t>。</w:t>
      </w:r>
      <w:r w:rsidR="00C216B2">
        <w:rPr>
          <w:rFonts w:ascii="Times New Roman" w:hAnsi="Times New Roman" w:cs="Times New Roman" w:hint="eastAsia"/>
          <w:sz w:val="24"/>
          <w:szCs w:val="24"/>
        </w:rPr>
        <w:t>没有条件</w:t>
      </w:r>
      <w:r w:rsidR="009836FA">
        <w:rPr>
          <w:rFonts w:ascii="Times New Roman" w:hAnsi="Times New Roman" w:cs="Times New Roman" w:hint="eastAsia"/>
          <w:sz w:val="24"/>
          <w:szCs w:val="24"/>
        </w:rPr>
        <w:t>达到该比例要求的，</w:t>
      </w:r>
      <w:r w:rsidR="00351AD8">
        <w:rPr>
          <w:rFonts w:ascii="Times New Roman" w:hAnsi="Times New Roman" w:cs="Times New Roman" w:hint="eastAsia"/>
          <w:sz w:val="24"/>
          <w:szCs w:val="24"/>
        </w:rPr>
        <w:t>可设置</w:t>
      </w:r>
      <w:r w:rsidR="004929E0">
        <w:rPr>
          <w:rFonts w:ascii="Times New Roman" w:hAnsi="Times New Roman" w:cs="Times New Roman" w:hint="eastAsia"/>
          <w:sz w:val="24"/>
          <w:szCs w:val="24"/>
        </w:rPr>
        <w:t>可变式</w:t>
      </w:r>
      <w:r w:rsidR="0036493C">
        <w:rPr>
          <w:rFonts w:ascii="Times New Roman" w:hAnsi="Times New Roman" w:cs="Times New Roman" w:hint="eastAsia"/>
          <w:sz w:val="24"/>
          <w:szCs w:val="24"/>
        </w:rPr>
        <w:t>厕所，</w:t>
      </w:r>
      <w:r w:rsidR="005620A0">
        <w:rPr>
          <w:rFonts w:ascii="Times New Roman" w:hAnsi="Times New Roman" w:cs="Times New Roman" w:hint="eastAsia"/>
          <w:sz w:val="24"/>
          <w:szCs w:val="24"/>
        </w:rPr>
        <w:t>通过可</w:t>
      </w:r>
      <w:r w:rsidR="0041418D">
        <w:rPr>
          <w:rFonts w:ascii="Times New Roman" w:hAnsi="Times New Roman" w:cs="Times New Roman" w:hint="eastAsia"/>
          <w:sz w:val="24"/>
          <w:szCs w:val="24"/>
        </w:rPr>
        <w:t>移动的门板</w:t>
      </w:r>
      <w:r w:rsidR="00742F73">
        <w:rPr>
          <w:rFonts w:ascii="Times New Roman" w:hAnsi="Times New Roman" w:cs="Times New Roman" w:hint="eastAsia"/>
          <w:sz w:val="24"/>
          <w:szCs w:val="24"/>
        </w:rPr>
        <w:t>装置</w:t>
      </w:r>
      <w:r w:rsidR="004077D6">
        <w:rPr>
          <w:rFonts w:ascii="Times New Roman" w:hAnsi="Times New Roman" w:cs="Times New Roman" w:hint="eastAsia"/>
          <w:sz w:val="24"/>
          <w:szCs w:val="24"/>
        </w:rPr>
        <w:t>，实现男女部分厕位的转化。</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5.4.3</w:t>
      </w:r>
      <w:r w:rsidR="003C7698" w:rsidRPr="009B4D63">
        <w:rPr>
          <w:rFonts w:ascii="Times New Roman" w:hAnsi="Times New Roman" w:cs="Times New Roman"/>
          <w:sz w:val="24"/>
          <w:szCs w:val="24"/>
        </w:rPr>
        <w:t xml:space="preserve"> </w:t>
      </w:r>
      <w:r w:rsidR="003C7698" w:rsidRPr="009B4D63">
        <w:rPr>
          <w:rFonts w:ascii="Times New Roman" w:hAnsi="Times New Roman" w:cs="Times New Roman"/>
          <w:sz w:val="24"/>
          <w:szCs w:val="24"/>
        </w:rPr>
        <w:t>服务区应</w:t>
      </w:r>
      <w:r w:rsidR="008344C3">
        <w:rPr>
          <w:rFonts w:ascii="Times New Roman" w:hAnsi="Times New Roman" w:cs="Times New Roman" w:hint="eastAsia"/>
          <w:sz w:val="24"/>
          <w:szCs w:val="24"/>
        </w:rPr>
        <w:t>配备</w:t>
      </w:r>
      <w:r w:rsidR="008850FB">
        <w:rPr>
          <w:rFonts w:ascii="Times New Roman" w:hAnsi="Times New Roman" w:cs="Times New Roman" w:hint="eastAsia"/>
          <w:sz w:val="24"/>
          <w:szCs w:val="24"/>
        </w:rPr>
        <w:t>供</w:t>
      </w:r>
      <w:r w:rsidR="008344C3">
        <w:rPr>
          <w:rFonts w:ascii="Times New Roman" w:hAnsi="Times New Roman" w:cs="Times New Roman" w:hint="eastAsia"/>
          <w:sz w:val="24"/>
          <w:szCs w:val="24"/>
        </w:rPr>
        <w:t>残疾人</w:t>
      </w:r>
      <w:r w:rsidR="008850FB">
        <w:rPr>
          <w:rFonts w:ascii="Times New Roman" w:hAnsi="Times New Roman" w:cs="Times New Roman" w:hint="eastAsia"/>
          <w:sz w:val="24"/>
          <w:szCs w:val="24"/>
        </w:rPr>
        <w:t>使用的无障碍</w:t>
      </w:r>
      <w:r w:rsidR="008344C3">
        <w:rPr>
          <w:rFonts w:ascii="Times New Roman" w:hAnsi="Times New Roman" w:cs="Times New Roman" w:hint="eastAsia"/>
          <w:sz w:val="24"/>
          <w:szCs w:val="24"/>
        </w:rPr>
        <w:t>卫生间，可配备</w:t>
      </w:r>
      <w:r w:rsidR="003C7698" w:rsidRPr="009B4D63">
        <w:rPr>
          <w:rFonts w:ascii="Times New Roman" w:hAnsi="Times New Roman" w:cs="Times New Roman"/>
          <w:sz w:val="24"/>
          <w:szCs w:val="24"/>
        </w:rPr>
        <w:t>适量的第三卫生间</w:t>
      </w:r>
      <w:r w:rsidR="00372515">
        <w:rPr>
          <w:rFonts w:ascii="Times New Roman" w:hAnsi="Times New Roman" w:cs="Times New Roman" w:hint="eastAsia"/>
          <w:sz w:val="24"/>
          <w:szCs w:val="24"/>
        </w:rPr>
        <w:t>、老年人和</w:t>
      </w:r>
      <w:r w:rsidR="003C7698" w:rsidRPr="009B4D63">
        <w:rPr>
          <w:rFonts w:ascii="Times New Roman" w:hAnsi="Times New Roman" w:cs="Times New Roman"/>
          <w:sz w:val="24"/>
          <w:szCs w:val="24"/>
        </w:rPr>
        <w:t>儿童卫生洁具。</w:t>
      </w:r>
    </w:p>
    <w:p w:rsidR="004A08F6" w:rsidRPr="009B4D63" w:rsidRDefault="0014504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5.4.4 </w:t>
      </w:r>
      <w:r w:rsidR="00FD5948" w:rsidRPr="009B4D63">
        <w:rPr>
          <w:rFonts w:ascii="Times New Roman" w:hAnsi="Times New Roman" w:cs="Times New Roman"/>
          <w:sz w:val="24"/>
          <w:szCs w:val="24"/>
        </w:rPr>
        <w:t>卫生间</w:t>
      </w:r>
      <w:r w:rsidR="00974ED5">
        <w:rPr>
          <w:rFonts w:ascii="Times New Roman" w:hAnsi="Times New Roman" w:cs="Times New Roman" w:hint="eastAsia"/>
          <w:sz w:val="24"/>
          <w:szCs w:val="24"/>
        </w:rPr>
        <w:t>大、小便间和盥洗室应分室设置，</w:t>
      </w:r>
      <w:r w:rsidR="00EB67E6">
        <w:rPr>
          <w:rFonts w:ascii="Times New Roman" w:hAnsi="Times New Roman" w:cs="Times New Roman" w:hint="eastAsia"/>
          <w:sz w:val="24"/>
          <w:szCs w:val="24"/>
        </w:rPr>
        <w:t>蹲位</w:t>
      </w:r>
      <w:r w:rsidR="00DE5817">
        <w:rPr>
          <w:rFonts w:ascii="Times New Roman" w:hAnsi="Times New Roman" w:cs="Times New Roman" w:hint="eastAsia"/>
          <w:sz w:val="24"/>
          <w:szCs w:val="24"/>
        </w:rPr>
        <w:t>之间</w:t>
      </w:r>
      <w:r w:rsidR="00E8293C">
        <w:rPr>
          <w:rFonts w:ascii="Times New Roman" w:hAnsi="Times New Roman" w:cs="Times New Roman" w:hint="eastAsia"/>
          <w:sz w:val="24"/>
          <w:szCs w:val="24"/>
        </w:rPr>
        <w:t>应</w:t>
      </w:r>
      <w:r w:rsidR="00EB67E6">
        <w:rPr>
          <w:rFonts w:ascii="Times New Roman" w:hAnsi="Times New Roman" w:cs="Times New Roman" w:hint="eastAsia"/>
          <w:sz w:val="24"/>
          <w:szCs w:val="24"/>
        </w:rPr>
        <w:t>设</w:t>
      </w:r>
      <w:r w:rsidR="00DE5817">
        <w:rPr>
          <w:rFonts w:ascii="Times New Roman" w:hAnsi="Times New Roman" w:cs="Times New Roman" w:hint="eastAsia"/>
          <w:sz w:val="24"/>
          <w:szCs w:val="24"/>
        </w:rPr>
        <w:t>有隔断板和门</w:t>
      </w:r>
      <w:r w:rsidR="00D521E6">
        <w:rPr>
          <w:rFonts w:ascii="Times New Roman" w:hAnsi="Times New Roman" w:cs="Times New Roman" w:hint="eastAsia"/>
          <w:sz w:val="24"/>
          <w:szCs w:val="24"/>
        </w:rPr>
        <w:t>。</w:t>
      </w:r>
      <w:r w:rsidR="00DE5817">
        <w:rPr>
          <w:rFonts w:ascii="Times New Roman" w:hAnsi="Times New Roman" w:cs="Times New Roman" w:hint="eastAsia"/>
          <w:sz w:val="24"/>
          <w:szCs w:val="24"/>
        </w:rPr>
        <w:t>男厕</w:t>
      </w:r>
      <w:proofErr w:type="gramStart"/>
      <w:r w:rsidR="00DE5817">
        <w:rPr>
          <w:rFonts w:ascii="Times New Roman" w:hAnsi="Times New Roman" w:cs="Times New Roman" w:hint="eastAsia"/>
          <w:sz w:val="24"/>
          <w:szCs w:val="24"/>
        </w:rPr>
        <w:t>小便位间</w:t>
      </w:r>
      <w:r w:rsidR="007678B0">
        <w:rPr>
          <w:rFonts w:ascii="Times New Roman" w:hAnsi="Times New Roman" w:cs="Times New Roman" w:hint="eastAsia"/>
          <w:sz w:val="24"/>
          <w:szCs w:val="24"/>
        </w:rPr>
        <w:t>应</w:t>
      </w:r>
      <w:proofErr w:type="gramEnd"/>
      <w:r w:rsidR="00DE5817">
        <w:rPr>
          <w:rFonts w:ascii="Times New Roman" w:hAnsi="Times New Roman" w:cs="Times New Roman" w:hint="eastAsia"/>
          <w:sz w:val="24"/>
          <w:szCs w:val="24"/>
        </w:rPr>
        <w:t>设有隔板，</w:t>
      </w:r>
      <w:r w:rsidR="007C74CA" w:rsidRPr="009B4D63">
        <w:rPr>
          <w:rFonts w:ascii="Times New Roman" w:hAnsi="Times New Roman" w:cs="Times New Roman"/>
          <w:sz w:val="24"/>
          <w:szCs w:val="24"/>
        </w:rPr>
        <w:t>每个</w:t>
      </w:r>
      <w:r w:rsidR="007614B1">
        <w:rPr>
          <w:rFonts w:ascii="Times New Roman" w:hAnsi="Times New Roman" w:cs="Times New Roman" w:hint="eastAsia"/>
          <w:sz w:val="24"/>
          <w:szCs w:val="24"/>
        </w:rPr>
        <w:t>小便位</w:t>
      </w:r>
      <w:r w:rsidR="00FD5948" w:rsidRPr="009B4D63">
        <w:rPr>
          <w:rFonts w:ascii="Times New Roman" w:hAnsi="Times New Roman" w:cs="Times New Roman"/>
          <w:sz w:val="24"/>
          <w:szCs w:val="24"/>
        </w:rPr>
        <w:t>应配备独立小便器</w:t>
      </w:r>
      <w:r w:rsidR="00567C0B"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5</w:t>
      </w:r>
      <w:r w:rsidR="003C7698" w:rsidRPr="009B4D63">
        <w:rPr>
          <w:rFonts w:ascii="Times New Roman" w:hAnsi="Times New Roman" w:cs="Times New Roman"/>
          <w:sz w:val="24"/>
          <w:szCs w:val="24"/>
        </w:rPr>
        <w:t xml:space="preserve"> </w:t>
      </w:r>
      <w:r w:rsidR="003C7698" w:rsidRPr="009B4D63">
        <w:rPr>
          <w:rFonts w:ascii="Times New Roman" w:hAnsi="Times New Roman" w:cs="Times New Roman"/>
          <w:sz w:val="24"/>
          <w:szCs w:val="24"/>
        </w:rPr>
        <w:t>卫生间应配备相应照明设施，保证全天</w:t>
      </w:r>
      <w:r w:rsidR="003C7698" w:rsidRPr="009B4D63">
        <w:rPr>
          <w:rFonts w:ascii="Times New Roman" w:hAnsi="Times New Roman" w:cs="Times New Roman"/>
          <w:sz w:val="24"/>
          <w:szCs w:val="24"/>
        </w:rPr>
        <w:t>24</w:t>
      </w:r>
      <w:r w:rsidR="003C7698" w:rsidRPr="009B4D63">
        <w:rPr>
          <w:rFonts w:ascii="Times New Roman" w:hAnsi="Times New Roman" w:cs="Times New Roman"/>
          <w:sz w:val="24"/>
          <w:szCs w:val="24"/>
        </w:rPr>
        <w:t>小时光线明亮。</w:t>
      </w:r>
    </w:p>
    <w:p w:rsidR="00891E38" w:rsidRPr="009B4D63" w:rsidRDefault="005111F9"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6</w:t>
      </w:r>
      <w:r w:rsidR="003C7698" w:rsidRPr="009B4D63">
        <w:rPr>
          <w:rFonts w:ascii="Times New Roman" w:hAnsi="Times New Roman" w:cs="Times New Roman"/>
          <w:sz w:val="24"/>
          <w:szCs w:val="24"/>
        </w:rPr>
        <w:t xml:space="preserve"> </w:t>
      </w:r>
      <w:r w:rsidR="003C7698" w:rsidRPr="009B4D63">
        <w:rPr>
          <w:rFonts w:ascii="Times New Roman" w:hAnsi="Times New Roman" w:cs="Times New Roman"/>
          <w:sz w:val="24"/>
          <w:szCs w:val="24"/>
        </w:rPr>
        <w:t>卫生间应在通道及盥洗室配备防滑设施。</w:t>
      </w:r>
    </w:p>
    <w:p w:rsidR="00B34DC1" w:rsidRPr="009B4D63" w:rsidRDefault="00B34DC1" w:rsidP="00B34DC1">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7</w:t>
      </w:r>
      <w:r w:rsidR="001959BA">
        <w:rPr>
          <w:rFonts w:ascii="Times New Roman" w:hAnsi="Times New Roman" w:cs="Times New Roman" w:hint="eastAsia"/>
          <w:sz w:val="24"/>
          <w:szCs w:val="24"/>
        </w:rPr>
        <w:t xml:space="preserve"> </w:t>
      </w:r>
      <w:r w:rsidR="001959BA" w:rsidRPr="009B4D63">
        <w:rPr>
          <w:rFonts w:ascii="Times New Roman" w:hAnsi="Times New Roman" w:cs="Times New Roman"/>
          <w:sz w:val="24"/>
          <w:szCs w:val="24"/>
        </w:rPr>
        <w:t>卫生间应配备各类盥洗设备、换气设备、干</w:t>
      </w:r>
      <w:proofErr w:type="gramStart"/>
      <w:r w:rsidR="001959BA" w:rsidRPr="009B4D63">
        <w:rPr>
          <w:rFonts w:ascii="Times New Roman" w:hAnsi="Times New Roman" w:cs="Times New Roman"/>
          <w:sz w:val="24"/>
          <w:szCs w:val="24"/>
        </w:rPr>
        <w:t>手设备</w:t>
      </w:r>
      <w:proofErr w:type="gramEnd"/>
      <w:r w:rsidR="001959BA" w:rsidRPr="009B4D63">
        <w:rPr>
          <w:rFonts w:ascii="Times New Roman" w:hAnsi="Times New Roman" w:cs="Times New Roman"/>
          <w:sz w:val="24"/>
          <w:szCs w:val="24"/>
        </w:rPr>
        <w:t>等配套设施。水龙头、门窗、冲水装置等应完好可用，无缺失、破损、锈蚀等现象，发生损坏的应做好温馨提示，原则上应于</w:t>
      </w:r>
      <w:r w:rsidR="001959BA" w:rsidRPr="009B4D63">
        <w:rPr>
          <w:rFonts w:ascii="Times New Roman" w:hAnsi="Times New Roman" w:cs="Times New Roman"/>
          <w:sz w:val="24"/>
          <w:szCs w:val="24"/>
        </w:rPr>
        <w:t>24</w:t>
      </w:r>
      <w:r w:rsidR="001959BA" w:rsidRPr="009B4D63">
        <w:rPr>
          <w:rFonts w:ascii="Times New Roman" w:hAnsi="Times New Roman" w:cs="Times New Roman"/>
          <w:sz w:val="24"/>
          <w:szCs w:val="24"/>
        </w:rPr>
        <w:t>小时内修复。</w:t>
      </w:r>
    </w:p>
    <w:p w:rsidR="00090C73" w:rsidRPr="009B4D63" w:rsidRDefault="00090C73" w:rsidP="00B34DC1">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8</w:t>
      </w:r>
      <w:r w:rsidR="001959BA">
        <w:rPr>
          <w:rFonts w:ascii="Times New Roman" w:hAnsi="Times New Roman" w:cs="Times New Roman" w:hint="eastAsia"/>
          <w:sz w:val="24"/>
          <w:szCs w:val="24"/>
        </w:rPr>
        <w:t xml:space="preserve"> </w:t>
      </w:r>
      <w:r w:rsidR="001959BA" w:rsidRPr="009B4D63">
        <w:rPr>
          <w:rFonts w:ascii="Times New Roman" w:hAnsi="Times New Roman" w:cs="Times New Roman"/>
          <w:sz w:val="24"/>
          <w:szCs w:val="24"/>
        </w:rPr>
        <w:t>卫生间应提供</w:t>
      </w:r>
      <w:r w:rsidR="008C541C" w:rsidRPr="009B4D63">
        <w:rPr>
          <w:rFonts w:ascii="Times New Roman" w:hAnsi="Times New Roman" w:cs="Times New Roman"/>
          <w:sz w:val="24"/>
          <w:szCs w:val="24"/>
        </w:rPr>
        <w:t>洗手液</w:t>
      </w:r>
      <w:r w:rsidR="001959BA" w:rsidRPr="009B4D63">
        <w:rPr>
          <w:rFonts w:ascii="Times New Roman" w:hAnsi="Times New Roman" w:cs="Times New Roman"/>
          <w:sz w:val="24"/>
          <w:szCs w:val="24"/>
        </w:rPr>
        <w:t>和</w:t>
      </w:r>
      <w:r w:rsidR="008C541C" w:rsidRPr="009B4D63">
        <w:rPr>
          <w:rFonts w:ascii="Times New Roman" w:hAnsi="Times New Roman" w:cs="Times New Roman"/>
          <w:sz w:val="24"/>
          <w:szCs w:val="24"/>
        </w:rPr>
        <w:t>免费的卫生纸</w:t>
      </w:r>
      <w:r w:rsidR="001959BA" w:rsidRPr="009B4D63">
        <w:rPr>
          <w:rFonts w:ascii="Times New Roman" w:hAnsi="Times New Roman" w:cs="Times New Roman"/>
          <w:sz w:val="24"/>
          <w:szCs w:val="24"/>
        </w:rPr>
        <w:t>。</w:t>
      </w:r>
    </w:p>
    <w:p w:rsidR="00467306" w:rsidRPr="009B4D63" w:rsidRDefault="00467306" w:rsidP="00467306">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9</w:t>
      </w:r>
      <w:r w:rsidR="001959BA">
        <w:rPr>
          <w:rFonts w:ascii="Times New Roman" w:hAnsi="Times New Roman" w:cs="Times New Roman" w:hint="eastAsia"/>
          <w:sz w:val="24"/>
          <w:szCs w:val="24"/>
        </w:rPr>
        <w:t xml:space="preserve"> </w:t>
      </w:r>
      <w:r w:rsidR="001959BA" w:rsidRPr="009B4D63">
        <w:rPr>
          <w:rFonts w:ascii="Times New Roman" w:hAnsi="Times New Roman" w:cs="Times New Roman"/>
          <w:sz w:val="24"/>
          <w:szCs w:val="24"/>
        </w:rPr>
        <w:t>卫生间小便器设施应具有自动感应的冲水清洁功能；大便</w:t>
      </w:r>
      <w:proofErr w:type="gramStart"/>
      <w:r w:rsidR="001959BA" w:rsidRPr="009B4D63">
        <w:rPr>
          <w:rFonts w:ascii="Times New Roman" w:hAnsi="Times New Roman" w:cs="Times New Roman"/>
          <w:sz w:val="24"/>
          <w:szCs w:val="24"/>
        </w:rPr>
        <w:t>器设施</w:t>
      </w:r>
      <w:proofErr w:type="gramEnd"/>
      <w:r w:rsidR="001959BA" w:rsidRPr="009B4D63">
        <w:rPr>
          <w:rFonts w:ascii="Times New Roman" w:hAnsi="Times New Roman" w:cs="Times New Roman"/>
          <w:sz w:val="24"/>
          <w:szCs w:val="24"/>
        </w:rPr>
        <w:t>提倡使用具有自动感应冲水清洁功能的装置。</w:t>
      </w:r>
    </w:p>
    <w:p w:rsidR="00E62D82"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8B1A16" w:rsidRPr="009B4D63">
        <w:rPr>
          <w:rFonts w:ascii="Times New Roman" w:hAnsi="Times New Roman" w:cs="Times New Roman"/>
          <w:sz w:val="24"/>
          <w:szCs w:val="24"/>
        </w:rPr>
        <w:t>10</w:t>
      </w:r>
      <w:r w:rsidR="001959BA">
        <w:rPr>
          <w:rFonts w:ascii="Times New Roman" w:hAnsi="Times New Roman" w:cs="Times New Roman" w:hint="eastAsia"/>
          <w:sz w:val="24"/>
          <w:szCs w:val="24"/>
        </w:rPr>
        <w:t xml:space="preserve"> </w:t>
      </w:r>
      <w:r w:rsidR="001959BA" w:rsidRPr="009B4D63">
        <w:rPr>
          <w:rFonts w:ascii="Times New Roman" w:hAnsi="Times New Roman" w:cs="Times New Roman"/>
          <w:sz w:val="24"/>
          <w:szCs w:val="24"/>
        </w:rPr>
        <w:t>卫生间应设置清洁工具间，定点放置清洁用具。</w:t>
      </w:r>
    </w:p>
    <w:p w:rsidR="00E62D82" w:rsidRPr="009B4D63" w:rsidRDefault="00733BFF" w:rsidP="00E62D82">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467306" w:rsidRPr="009B4D63">
        <w:rPr>
          <w:rFonts w:ascii="Times New Roman" w:hAnsi="Times New Roman" w:cs="Times New Roman"/>
          <w:sz w:val="24"/>
          <w:szCs w:val="24"/>
        </w:rPr>
        <w:t>1</w:t>
      </w:r>
      <w:r w:rsidR="008B1A16" w:rsidRPr="009B4D63">
        <w:rPr>
          <w:rFonts w:ascii="Times New Roman" w:hAnsi="Times New Roman" w:cs="Times New Roman"/>
          <w:sz w:val="24"/>
          <w:szCs w:val="24"/>
        </w:rPr>
        <w:t>1</w:t>
      </w:r>
      <w:r w:rsidR="00045C88" w:rsidRPr="009B4D63">
        <w:rPr>
          <w:rFonts w:ascii="Times New Roman" w:hAnsi="Times New Roman" w:cs="Times New Roman"/>
          <w:sz w:val="24"/>
          <w:szCs w:val="24"/>
        </w:rPr>
        <w:t xml:space="preserve"> </w:t>
      </w:r>
      <w:r w:rsidR="00E62D82" w:rsidRPr="009B4D63">
        <w:rPr>
          <w:rFonts w:ascii="Times New Roman" w:hAnsi="Times New Roman" w:cs="Times New Roman"/>
          <w:sz w:val="24"/>
          <w:szCs w:val="24"/>
        </w:rPr>
        <w:t>应设专人对卫生间进行管理，重大节假日应加派管理人员，确保如厕秩序。</w:t>
      </w:r>
    </w:p>
    <w:p w:rsidR="00E62D82" w:rsidRPr="009B4D63" w:rsidRDefault="00733BFF" w:rsidP="00E62D82">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w:t>
      </w:r>
      <w:r w:rsidR="00090C73" w:rsidRPr="009B4D63">
        <w:rPr>
          <w:rFonts w:ascii="Times New Roman" w:hAnsi="Times New Roman" w:cs="Times New Roman"/>
          <w:sz w:val="24"/>
          <w:szCs w:val="24"/>
        </w:rPr>
        <w:t>1</w:t>
      </w:r>
      <w:r w:rsidR="008B1A16" w:rsidRPr="009B4D63">
        <w:rPr>
          <w:rFonts w:ascii="Times New Roman" w:hAnsi="Times New Roman" w:cs="Times New Roman"/>
          <w:sz w:val="24"/>
          <w:szCs w:val="24"/>
        </w:rPr>
        <w:t>2</w:t>
      </w:r>
      <w:r w:rsidR="00045C88" w:rsidRPr="009B4D63">
        <w:rPr>
          <w:rFonts w:ascii="Times New Roman" w:hAnsi="Times New Roman" w:cs="Times New Roman"/>
          <w:sz w:val="24"/>
          <w:szCs w:val="24"/>
        </w:rPr>
        <w:t xml:space="preserve"> </w:t>
      </w:r>
      <w:r w:rsidR="00E62D82" w:rsidRPr="009B4D63">
        <w:rPr>
          <w:rFonts w:ascii="Times New Roman" w:hAnsi="Times New Roman" w:cs="Times New Roman"/>
          <w:sz w:val="24"/>
          <w:szCs w:val="24"/>
        </w:rPr>
        <w:t>卫生间应保持通风良好，无异味</w:t>
      </w:r>
      <w:r w:rsidR="00EC43F8">
        <w:rPr>
          <w:rFonts w:ascii="Times New Roman" w:hAnsi="Times New Roman" w:cs="Times New Roman" w:hint="eastAsia"/>
          <w:sz w:val="24"/>
          <w:szCs w:val="24"/>
        </w:rPr>
        <w:t>、无蚊蝇</w:t>
      </w:r>
      <w:r w:rsidR="00E62D82" w:rsidRPr="009B4D63">
        <w:rPr>
          <w:rFonts w:ascii="Times New Roman" w:hAnsi="Times New Roman" w:cs="Times New Roman"/>
          <w:sz w:val="24"/>
          <w:szCs w:val="24"/>
        </w:rPr>
        <w:t>。可结合实际设置气味浓度感应及报警装置，实时监测卫生间空气质量，浓度超标后应及时采取</w:t>
      </w:r>
      <w:r w:rsidR="00F4486B" w:rsidRPr="009B4D63">
        <w:rPr>
          <w:rFonts w:ascii="Times New Roman" w:hAnsi="Times New Roman" w:cs="Times New Roman"/>
          <w:sz w:val="24"/>
          <w:szCs w:val="24"/>
        </w:rPr>
        <w:t>处理</w:t>
      </w:r>
      <w:r w:rsidR="00E62D82" w:rsidRPr="009B4D63">
        <w:rPr>
          <w:rFonts w:ascii="Times New Roman" w:hAnsi="Times New Roman" w:cs="Times New Roman"/>
          <w:sz w:val="24"/>
          <w:szCs w:val="24"/>
        </w:rPr>
        <w:t>措施。</w:t>
      </w:r>
    </w:p>
    <w:p w:rsidR="00923409"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5.4.1</w:t>
      </w:r>
      <w:r w:rsidR="008B1A16" w:rsidRPr="009B4D63">
        <w:rPr>
          <w:rFonts w:ascii="Times New Roman" w:hAnsi="Times New Roman" w:cs="Times New Roman"/>
          <w:sz w:val="24"/>
          <w:szCs w:val="24"/>
        </w:rPr>
        <w:t>3</w:t>
      </w:r>
      <w:r w:rsidR="00045C88" w:rsidRPr="009B4D63">
        <w:rPr>
          <w:rFonts w:ascii="Times New Roman" w:hAnsi="Times New Roman" w:cs="Times New Roman"/>
          <w:sz w:val="24"/>
          <w:szCs w:val="24"/>
        </w:rPr>
        <w:t xml:space="preserve"> </w:t>
      </w:r>
      <w:r w:rsidRPr="009B4D63">
        <w:rPr>
          <w:rFonts w:ascii="Times New Roman" w:hAnsi="Times New Roman" w:cs="Times New Roman"/>
          <w:sz w:val="24"/>
          <w:szCs w:val="24"/>
        </w:rPr>
        <w:t>卫生间地面应保持洁净，</w:t>
      </w:r>
      <w:r w:rsidR="00127066" w:rsidRPr="009B4D63">
        <w:rPr>
          <w:rFonts w:ascii="Times New Roman" w:hAnsi="Times New Roman" w:cs="Times New Roman"/>
          <w:sz w:val="24"/>
          <w:szCs w:val="24"/>
        </w:rPr>
        <w:t>无</w:t>
      </w:r>
      <w:r w:rsidRPr="009B4D63">
        <w:rPr>
          <w:rFonts w:ascii="Times New Roman" w:hAnsi="Times New Roman" w:cs="Times New Roman"/>
          <w:sz w:val="24"/>
          <w:szCs w:val="24"/>
        </w:rPr>
        <w:t>垃圾、杂物、积水</w:t>
      </w:r>
      <w:r w:rsidR="00257BC7" w:rsidRPr="009B4D63">
        <w:rPr>
          <w:rFonts w:ascii="Times New Roman" w:hAnsi="Times New Roman" w:cs="Times New Roman"/>
          <w:sz w:val="24"/>
          <w:szCs w:val="24"/>
        </w:rPr>
        <w:t>、痰迹</w:t>
      </w:r>
      <w:r w:rsidR="00DF01F5">
        <w:rPr>
          <w:rFonts w:ascii="Times New Roman" w:hAnsi="Times New Roman" w:cs="Times New Roman" w:hint="eastAsia"/>
          <w:sz w:val="24"/>
          <w:szCs w:val="24"/>
        </w:rPr>
        <w:t>；</w:t>
      </w:r>
      <w:r w:rsidR="00957C33" w:rsidRPr="009B4D63">
        <w:rPr>
          <w:rFonts w:ascii="Times New Roman" w:hAnsi="Times New Roman" w:cs="Times New Roman"/>
          <w:sz w:val="24"/>
          <w:szCs w:val="24"/>
        </w:rPr>
        <w:t>墙面</w:t>
      </w:r>
      <w:r w:rsidR="00AD2E51" w:rsidRPr="009B4D63">
        <w:rPr>
          <w:rFonts w:ascii="Times New Roman" w:hAnsi="Times New Roman" w:cs="Times New Roman"/>
          <w:sz w:val="24"/>
          <w:szCs w:val="24"/>
        </w:rPr>
        <w:t>、</w:t>
      </w:r>
      <w:r w:rsidR="007941B8" w:rsidRPr="009B4D63">
        <w:rPr>
          <w:rFonts w:ascii="Times New Roman" w:hAnsi="Times New Roman" w:cs="Times New Roman"/>
          <w:sz w:val="24"/>
          <w:szCs w:val="24"/>
        </w:rPr>
        <w:t>门</w:t>
      </w:r>
      <w:r w:rsidR="00270B02">
        <w:rPr>
          <w:rFonts w:ascii="Times New Roman" w:hAnsi="Times New Roman" w:cs="Times New Roman" w:hint="eastAsia"/>
          <w:sz w:val="24"/>
          <w:szCs w:val="24"/>
        </w:rPr>
        <w:t>（挡）</w:t>
      </w:r>
      <w:r w:rsidR="007941B8" w:rsidRPr="009B4D63">
        <w:rPr>
          <w:rFonts w:ascii="Times New Roman" w:hAnsi="Times New Roman" w:cs="Times New Roman"/>
          <w:sz w:val="24"/>
          <w:szCs w:val="24"/>
        </w:rPr>
        <w:t>板</w:t>
      </w:r>
      <w:r w:rsidR="00AD2E51" w:rsidRPr="009B4D63">
        <w:rPr>
          <w:rFonts w:ascii="Times New Roman" w:hAnsi="Times New Roman" w:cs="Times New Roman"/>
          <w:sz w:val="24"/>
          <w:szCs w:val="24"/>
        </w:rPr>
        <w:t>、门窗</w:t>
      </w:r>
      <w:r w:rsidR="007941B8" w:rsidRPr="009B4D63">
        <w:rPr>
          <w:rFonts w:ascii="Times New Roman" w:hAnsi="Times New Roman" w:cs="Times New Roman"/>
          <w:sz w:val="24"/>
          <w:szCs w:val="24"/>
        </w:rPr>
        <w:t>无明显</w:t>
      </w:r>
      <w:r w:rsidRPr="009B4D63">
        <w:rPr>
          <w:rFonts w:ascii="Times New Roman" w:hAnsi="Times New Roman" w:cs="Times New Roman"/>
          <w:sz w:val="24"/>
          <w:szCs w:val="24"/>
        </w:rPr>
        <w:t>污渍</w:t>
      </w:r>
      <w:r w:rsidR="00994423" w:rsidRPr="009B4D63">
        <w:rPr>
          <w:rFonts w:ascii="Times New Roman" w:hAnsi="Times New Roman" w:cs="Times New Roman"/>
          <w:sz w:val="24"/>
          <w:szCs w:val="24"/>
        </w:rPr>
        <w:t>、</w:t>
      </w:r>
      <w:r w:rsidR="00AD2E51" w:rsidRPr="009B4D63">
        <w:rPr>
          <w:rFonts w:ascii="Times New Roman" w:hAnsi="Times New Roman" w:cs="Times New Roman"/>
          <w:sz w:val="24"/>
          <w:szCs w:val="24"/>
        </w:rPr>
        <w:t>灰尘</w:t>
      </w:r>
      <w:r w:rsidR="00DF01F5">
        <w:rPr>
          <w:rFonts w:ascii="Times New Roman" w:hAnsi="Times New Roman" w:cs="Times New Roman" w:hint="eastAsia"/>
          <w:sz w:val="24"/>
          <w:szCs w:val="24"/>
        </w:rPr>
        <w:t>；</w:t>
      </w:r>
      <w:r w:rsidR="0078191B" w:rsidRPr="009B4D63">
        <w:rPr>
          <w:rFonts w:ascii="Times New Roman" w:hAnsi="Times New Roman" w:cs="Times New Roman"/>
          <w:sz w:val="24"/>
          <w:szCs w:val="24"/>
        </w:rPr>
        <w:t>便池无水锈、污渍、</w:t>
      </w:r>
      <w:proofErr w:type="gramStart"/>
      <w:r w:rsidR="0078191B" w:rsidRPr="009B4D63">
        <w:rPr>
          <w:rFonts w:ascii="Times New Roman" w:hAnsi="Times New Roman" w:cs="Times New Roman"/>
          <w:sz w:val="24"/>
          <w:szCs w:val="24"/>
        </w:rPr>
        <w:t>积便现象</w:t>
      </w:r>
      <w:proofErr w:type="gramEnd"/>
      <w:r w:rsidR="00DF01F5">
        <w:rPr>
          <w:rFonts w:ascii="Times New Roman" w:hAnsi="Times New Roman" w:cs="Times New Roman" w:hint="eastAsia"/>
          <w:sz w:val="24"/>
          <w:szCs w:val="24"/>
        </w:rPr>
        <w:t>；</w:t>
      </w:r>
      <w:r w:rsidR="00A40799">
        <w:rPr>
          <w:rFonts w:ascii="Times New Roman" w:hAnsi="Times New Roman" w:cs="Times New Roman" w:hint="eastAsia"/>
          <w:sz w:val="24"/>
          <w:szCs w:val="24"/>
        </w:rPr>
        <w:t>各类设施设备</w:t>
      </w:r>
      <w:r w:rsidR="00542420">
        <w:rPr>
          <w:rFonts w:ascii="Times New Roman" w:hAnsi="Times New Roman" w:cs="Times New Roman" w:hint="eastAsia"/>
          <w:sz w:val="24"/>
          <w:szCs w:val="24"/>
        </w:rPr>
        <w:t>保持</w:t>
      </w:r>
      <w:r w:rsidR="00A40799">
        <w:rPr>
          <w:rFonts w:ascii="Times New Roman" w:hAnsi="Times New Roman" w:cs="Times New Roman" w:hint="eastAsia"/>
          <w:sz w:val="24"/>
          <w:szCs w:val="24"/>
        </w:rPr>
        <w:t>干净整洁。</w:t>
      </w:r>
      <w:r w:rsidR="000F4BA2">
        <w:rPr>
          <w:rFonts w:ascii="Times New Roman" w:hAnsi="Times New Roman" w:cs="Times New Roman" w:hint="eastAsia"/>
          <w:sz w:val="24"/>
          <w:szCs w:val="24"/>
        </w:rPr>
        <w:t>加强</w:t>
      </w:r>
      <w:r w:rsidR="002637AB">
        <w:rPr>
          <w:rFonts w:ascii="Times New Roman" w:hAnsi="Times New Roman" w:cs="Times New Roman" w:hint="eastAsia"/>
          <w:sz w:val="24"/>
          <w:szCs w:val="24"/>
        </w:rPr>
        <w:t>对卫生间</w:t>
      </w:r>
      <w:r w:rsidR="0090100E">
        <w:rPr>
          <w:rFonts w:ascii="Times New Roman" w:hAnsi="Times New Roman" w:cs="Times New Roman" w:hint="eastAsia"/>
          <w:sz w:val="24"/>
          <w:szCs w:val="24"/>
        </w:rPr>
        <w:t>的保洁管理，</w:t>
      </w:r>
      <w:r w:rsidR="007D0699">
        <w:rPr>
          <w:rFonts w:ascii="Times New Roman" w:hAnsi="Times New Roman" w:cs="Times New Roman" w:hint="eastAsia"/>
          <w:sz w:val="24"/>
          <w:szCs w:val="24"/>
        </w:rPr>
        <w:t>日间清洁</w:t>
      </w:r>
      <w:r w:rsidR="00E63F83">
        <w:rPr>
          <w:rFonts w:ascii="Times New Roman" w:hAnsi="Times New Roman" w:cs="Times New Roman" w:hint="eastAsia"/>
          <w:sz w:val="24"/>
          <w:szCs w:val="24"/>
        </w:rPr>
        <w:t>应</w:t>
      </w:r>
      <w:r w:rsidR="007D0699">
        <w:rPr>
          <w:rFonts w:ascii="Times New Roman" w:hAnsi="Times New Roman" w:cs="Times New Roman" w:hint="eastAsia"/>
          <w:sz w:val="24"/>
          <w:szCs w:val="24"/>
        </w:rPr>
        <w:t>不少于</w:t>
      </w:r>
      <w:r w:rsidR="007D0699">
        <w:rPr>
          <w:rFonts w:ascii="Times New Roman" w:hAnsi="Times New Roman" w:cs="Times New Roman" w:hint="eastAsia"/>
          <w:sz w:val="24"/>
          <w:szCs w:val="24"/>
        </w:rPr>
        <w:t>3</w:t>
      </w:r>
      <w:r w:rsidR="007D0699">
        <w:rPr>
          <w:rFonts w:ascii="Times New Roman" w:hAnsi="Times New Roman" w:cs="Times New Roman" w:hint="eastAsia"/>
          <w:sz w:val="24"/>
          <w:szCs w:val="24"/>
        </w:rPr>
        <w:t>次</w:t>
      </w:r>
      <w:r w:rsidR="007D0699">
        <w:rPr>
          <w:rFonts w:ascii="Times New Roman" w:hAnsi="Times New Roman" w:cs="Times New Roman" w:hint="eastAsia"/>
          <w:sz w:val="24"/>
          <w:szCs w:val="24"/>
        </w:rPr>
        <w:t>/</w:t>
      </w:r>
      <w:r w:rsidR="007D0699">
        <w:rPr>
          <w:rFonts w:ascii="Times New Roman" w:hAnsi="Times New Roman" w:cs="Times New Roman" w:hint="eastAsia"/>
          <w:sz w:val="24"/>
          <w:szCs w:val="24"/>
        </w:rPr>
        <w:t>小时，</w:t>
      </w:r>
      <w:r w:rsidR="000410EF">
        <w:rPr>
          <w:rFonts w:ascii="Times New Roman" w:hAnsi="Times New Roman" w:cs="Times New Roman" w:hint="eastAsia"/>
          <w:sz w:val="24"/>
          <w:szCs w:val="24"/>
        </w:rPr>
        <w:t>夜间不少于</w:t>
      </w:r>
      <w:r w:rsidR="000410EF">
        <w:rPr>
          <w:rFonts w:ascii="Times New Roman" w:hAnsi="Times New Roman" w:cs="Times New Roman" w:hint="eastAsia"/>
          <w:sz w:val="24"/>
          <w:szCs w:val="24"/>
        </w:rPr>
        <w:t>1</w:t>
      </w:r>
      <w:r w:rsidR="000410EF">
        <w:rPr>
          <w:rFonts w:ascii="Times New Roman" w:hAnsi="Times New Roman" w:cs="Times New Roman" w:hint="eastAsia"/>
          <w:sz w:val="24"/>
          <w:szCs w:val="24"/>
        </w:rPr>
        <w:t>次</w:t>
      </w:r>
      <w:r w:rsidR="000410EF">
        <w:rPr>
          <w:rFonts w:ascii="Times New Roman" w:hAnsi="Times New Roman" w:cs="Times New Roman" w:hint="eastAsia"/>
          <w:sz w:val="24"/>
          <w:szCs w:val="24"/>
        </w:rPr>
        <w:t>/4</w:t>
      </w:r>
      <w:r w:rsidR="000410EF">
        <w:rPr>
          <w:rFonts w:ascii="Times New Roman" w:hAnsi="Times New Roman" w:cs="Times New Roman" w:hint="eastAsia"/>
          <w:sz w:val="24"/>
          <w:szCs w:val="24"/>
        </w:rPr>
        <w:t>小时</w:t>
      </w:r>
      <w:r w:rsidR="00E63F83">
        <w:rPr>
          <w:rFonts w:ascii="Times New Roman" w:hAnsi="Times New Roman" w:cs="Times New Roman" w:hint="eastAsia"/>
          <w:sz w:val="24"/>
          <w:szCs w:val="24"/>
        </w:rPr>
        <w:t>，</w:t>
      </w:r>
      <w:r w:rsidR="00FF7458">
        <w:rPr>
          <w:rFonts w:ascii="Times New Roman" w:hAnsi="Times New Roman" w:cs="Times New Roman" w:hint="eastAsia"/>
          <w:sz w:val="24"/>
          <w:szCs w:val="24"/>
        </w:rPr>
        <w:t>地面、便池等重点区域</w:t>
      </w:r>
      <w:r w:rsidR="005B1B65">
        <w:rPr>
          <w:rFonts w:ascii="Times New Roman" w:hAnsi="Times New Roman" w:cs="Times New Roman" w:hint="eastAsia"/>
          <w:sz w:val="24"/>
          <w:szCs w:val="24"/>
        </w:rPr>
        <w:t>应</w:t>
      </w:r>
      <w:r w:rsidR="00AE5917">
        <w:rPr>
          <w:rFonts w:ascii="Times New Roman" w:hAnsi="Times New Roman" w:cs="Times New Roman" w:hint="eastAsia"/>
          <w:sz w:val="24"/>
          <w:szCs w:val="24"/>
        </w:rPr>
        <w:t>做到随脏随扫。</w:t>
      </w:r>
    </w:p>
    <w:p w:rsidR="008D47E5" w:rsidRDefault="00812D86"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5.4.1</w:t>
      </w:r>
      <w:r>
        <w:rPr>
          <w:rFonts w:ascii="Times New Roman" w:hAnsi="Times New Roman" w:cs="Times New Roman" w:hint="eastAsia"/>
          <w:sz w:val="24"/>
          <w:szCs w:val="24"/>
        </w:rPr>
        <w:t>4</w:t>
      </w:r>
      <w:r w:rsidR="00A40799">
        <w:rPr>
          <w:rFonts w:ascii="Times New Roman" w:hAnsi="Times New Roman" w:cs="Times New Roman" w:hint="eastAsia"/>
          <w:sz w:val="24"/>
          <w:szCs w:val="24"/>
        </w:rPr>
        <w:t xml:space="preserve"> </w:t>
      </w:r>
      <w:r w:rsidR="008D47E5" w:rsidRPr="009B4D63">
        <w:rPr>
          <w:rFonts w:ascii="Times New Roman" w:hAnsi="Times New Roman" w:cs="Times New Roman"/>
          <w:sz w:val="24"/>
          <w:szCs w:val="24"/>
        </w:rPr>
        <w:t>垃圾纸篓统一套袋，纸篓内垃圾不超过</w:t>
      </w:r>
      <w:r w:rsidR="008D47E5" w:rsidRPr="009B4D63">
        <w:rPr>
          <w:rFonts w:ascii="Times New Roman" w:hAnsi="Times New Roman" w:cs="Times New Roman"/>
          <w:sz w:val="24"/>
          <w:szCs w:val="24"/>
        </w:rPr>
        <w:t>2/3</w:t>
      </w:r>
      <w:r w:rsidR="008D47E5" w:rsidRPr="009B4D63">
        <w:rPr>
          <w:rFonts w:ascii="Times New Roman" w:hAnsi="Times New Roman" w:cs="Times New Roman"/>
          <w:sz w:val="24"/>
          <w:szCs w:val="24"/>
        </w:rPr>
        <w:t>。</w:t>
      </w:r>
    </w:p>
    <w:p w:rsidR="007B47D9" w:rsidRPr="009B4D63" w:rsidRDefault="007B47D9"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5.4.1</w:t>
      </w:r>
      <w:r>
        <w:rPr>
          <w:rFonts w:ascii="Times New Roman" w:hAnsi="Times New Roman" w:cs="Times New Roman" w:hint="eastAsia"/>
          <w:sz w:val="24"/>
          <w:szCs w:val="24"/>
        </w:rPr>
        <w:t>5</w:t>
      </w:r>
      <w:r w:rsidR="00386469">
        <w:rPr>
          <w:rFonts w:ascii="Times New Roman" w:hAnsi="Times New Roman" w:cs="Times New Roman" w:hint="eastAsia"/>
          <w:sz w:val="24"/>
          <w:szCs w:val="24"/>
        </w:rPr>
        <w:t xml:space="preserve"> </w:t>
      </w:r>
      <w:r w:rsidR="00093C4C">
        <w:rPr>
          <w:rFonts w:ascii="Times New Roman" w:hAnsi="Times New Roman" w:cs="Times New Roman" w:hint="eastAsia"/>
          <w:sz w:val="24"/>
          <w:szCs w:val="24"/>
        </w:rPr>
        <w:t>应在</w:t>
      </w:r>
      <w:r w:rsidR="00BF75EF">
        <w:rPr>
          <w:rFonts w:ascii="Times New Roman" w:hAnsi="Times New Roman" w:cs="Times New Roman" w:hint="eastAsia"/>
          <w:sz w:val="24"/>
          <w:szCs w:val="24"/>
        </w:rPr>
        <w:t>卫生间适当摆放盆景、盆花等</w:t>
      </w:r>
      <w:r w:rsidR="005343B9">
        <w:rPr>
          <w:rFonts w:ascii="Times New Roman" w:hAnsi="Times New Roman" w:cs="Times New Roman" w:hint="eastAsia"/>
          <w:sz w:val="24"/>
          <w:szCs w:val="24"/>
        </w:rPr>
        <w:t>绿色植物</w:t>
      </w:r>
      <w:r w:rsidR="00BF75EF">
        <w:rPr>
          <w:rFonts w:ascii="Times New Roman" w:hAnsi="Times New Roman" w:cs="Times New Roman" w:hint="eastAsia"/>
          <w:sz w:val="24"/>
          <w:szCs w:val="24"/>
        </w:rPr>
        <w:t>，</w:t>
      </w:r>
      <w:r w:rsidR="00623454">
        <w:rPr>
          <w:rFonts w:ascii="Times New Roman" w:hAnsi="Times New Roman" w:cs="Times New Roman" w:hint="eastAsia"/>
          <w:sz w:val="24"/>
          <w:szCs w:val="24"/>
        </w:rPr>
        <w:t>有条件的可</w:t>
      </w:r>
      <w:r w:rsidR="00D12E2C">
        <w:rPr>
          <w:rFonts w:ascii="Times New Roman" w:hAnsi="Times New Roman" w:cs="Times New Roman" w:hint="eastAsia"/>
          <w:sz w:val="24"/>
          <w:szCs w:val="24"/>
        </w:rPr>
        <w:t>播放舒缓的音乐</w:t>
      </w:r>
      <w:r w:rsidR="00696DDE">
        <w:rPr>
          <w:rFonts w:ascii="Times New Roman" w:hAnsi="Times New Roman" w:cs="Times New Roman" w:hint="eastAsia"/>
          <w:sz w:val="24"/>
          <w:szCs w:val="24"/>
        </w:rPr>
        <w:t>和文明如厕提示</w:t>
      </w:r>
      <w:r w:rsidR="00D12E2C">
        <w:rPr>
          <w:rFonts w:ascii="Times New Roman" w:hAnsi="Times New Roman" w:cs="Times New Roman" w:hint="eastAsia"/>
          <w:sz w:val="24"/>
          <w:szCs w:val="24"/>
        </w:rPr>
        <w:t>。</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5.5</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购物服务</w:t>
      </w:r>
    </w:p>
    <w:p w:rsidR="00733BFF" w:rsidRDefault="00733BFF" w:rsidP="004C63D6">
      <w:pPr>
        <w:autoSpaceDE w:val="0"/>
        <w:autoSpaceDN w:val="0"/>
        <w:adjustRightInd w:val="0"/>
        <w:spacing w:line="360" w:lineRule="exact"/>
        <w:rPr>
          <w:rFonts w:ascii="Times New Roman" w:hAnsi="Times New Roman" w:cs="Times New Roman"/>
          <w:sz w:val="24"/>
          <w:szCs w:val="24"/>
        </w:rPr>
      </w:pPr>
      <w:r w:rsidRPr="009B4D63">
        <w:rPr>
          <w:rFonts w:ascii="Times New Roman" w:hAnsi="Times New Roman" w:cs="Times New Roman"/>
          <w:sz w:val="24"/>
          <w:szCs w:val="24"/>
        </w:rPr>
        <w:t xml:space="preserve">5.5.1 </w:t>
      </w:r>
      <w:r w:rsidRPr="009B4D63">
        <w:rPr>
          <w:rFonts w:ascii="Times New Roman" w:hAnsi="Times New Roman" w:cs="Times New Roman"/>
          <w:sz w:val="24"/>
          <w:szCs w:val="24"/>
        </w:rPr>
        <w:t>服务区应</w:t>
      </w:r>
      <w:r w:rsidR="007D08BA">
        <w:rPr>
          <w:rFonts w:ascii="Times New Roman" w:hAnsi="Times New Roman" w:cs="Times New Roman" w:hint="eastAsia"/>
          <w:sz w:val="24"/>
          <w:szCs w:val="24"/>
        </w:rPr>
        <w:t>设置</w:t>
      </w:r>
      <w:r w:rsidRPr="009B4D63">
        <w:rPr>
          <w:rFonts w:ascii="Times New Roman" w:hAnsi="Times New Roman" w:cs="Times New Roman"/>
          <w:sz w:val="24"/>
          <w:szCs w:val="24"/>
        </w:rPr>
        <w:t>便利店，便利店总使用面积宜不低于</w:t>
      </w:r>
      <w:r w:rsidRPr="009B4D63">
        <w:rPr>
          <w:rFonts w:ascii="Times New Roman" w:hAnsi="Times New Roman" w:cs="Times New Roman"/>
          <w:sz w:val="24"/>
          <w:szCs w:val="24"/>
        </w:rPr>
        <w:t>100</w:t>
      </w:r>
      <w:r w:rsidR="00F60C69" w:rsidRPr="009B4D63">
        <w:rPr>
          <w:rFonts w:ascii="Times New Roman" w:hAnsi="Times New Roman" w:cs="Times New Roman"/>
          <w:sz w:val="24"/>
          <w:szCs w:val="24"/>
        </w:rPr>
        <w:t xml:space="preserve"> </w:t>
      </w:r>
      <w:r w:rsidRPr="009B4D63">
        <w:rPr>
          <w:rFonts w:ascii="Times New Roman" w:hAnsi="Times New Roman" w:cs="Times New Roman"/>
          <w:sz w:val="24"/>
          <w:szCs w:val="24"/>
        </w:rPr>
        <w:t>m</w:t>
      </w:r>
      <w:r w:rsidRPr="009B4D63">
        <w:rPr>
          <w:rFonts w:ascii="Times New Roman" w:hAnsi="Times New Roman" w:cs="Times New Roman"/>
          <w:sz w:val="24"/>
          <w:szCs w:val="24"/>
          <w:vertAlign w:val="superscript"/>
        </w:rPr>
        <w:t>2</w:t>
      </w:r>
      <w:r w:rsidRPr="009B4D63">
        <w:rPr>
          <w:rFonts w:ascii="Times New Roman" w:hAnsi="Times New Roman" w:cs="Times New Roman"/>
          <w:sz w:val="24"/>
          <w:szCs w:val="24"/>
        </w:rPr>
        <w:t>。</w:t>
      </w:r>
      <w:r w:rsidR="00534055" w:rsidRPr="009B4D63">
        <w:rPr>
          <w:rFonts w:ascii="Times New Roman" w:hAnsi="Times New Roman" w:cs="Times New Roman"/>
          <w:sz w:val="24"/>
          <w:szCs w:val="24"/>
        </w:rPr>
        <w:t>服务区购物</w:t>
      </w:r>
      <w:r w:rsidR="00BD4FD7" w:rsidRPr="009B4D63">
        <w:rPr>
          <w:rFonts w:ascii="Times New Roman" w:hAnsi="Times New Roman" w:cs="Times New Roman"/>
          <w:sz w:val="24"/>
          <w:szCs w:val="24"/>
        </w:rPr>
        <w:t>服务</w:t>
      </w:r>
      <w:r w:rsidR="00403A7C" w:rsidRPr="009B4D63">
        <w:rPr>
          <w:rFonts w:ascii="Times New Roman" w:hAnsi="Times New Roman" w:cs="Times New Roman"/>
          <w:sz w:val="24"/>
          <w:szCs w:val="24"/>
        </w:rPr>
        <w:t>应符合</w:t>
      </w:r>
      <w:r w:rsidR="0007441D" w:rsidRPr="009B4D63">
        <w:rPr>
          <w:rFonts w:ascii="Times New Roman" w:hAnsi="Times New Roman" w:cs="Times New Roman"/>
          <w:sz w:val="24"/>
          <w:szCs w:val="24"/>
        </w:rPr>
        <w:t>《商品经营服务质量管理规范》</w:t>
      </w:r>
      <w:r w:rsidR="001F00AF" w:rsidRPr="009B4D63">
        <w:rPr>
          <w:rFonts w:ascii="Times New Roman" w:hAnsi="Times New Roman" w:cs="Times New Roman"/>
          <w:sz w:val="24"/>
          <w:szCs w:val="24"/>
        </w:rPr>
        <w:t>（</w:t>
      </w:r>
      <w:r w:rsidR="001F00AF" w:rsidRPr="009B4D63">
        <w:rPr>
          <w:rFonts w:ascii="Times New Roman" w:hAnsi="Times New Roman" w:cs="Times New Roman"/>
          <w:sz w:val="24"/>
          <w:szCs w:val="24"/>
        </w:rPr>
        <w:t>GB/T 16868</w:t>
      </w:r>
      <w:r w:rsidR="001F00AF" w:rsidRPr="009B4D63">
        <w:rPr>
          <w:rFonts w:ascii="Times New Roman" w:hAnsi="Times New Roman" w:cs="Times New Roman"/>
          <w:sz w:val="24"/>
          <w:szCs w:val="24"/>
        </w:rPr>
        <w:t>）</w:t>
      </w:r>
      <w:r w:rsidR="0007441D" w:rsidRPr="009B4D63">
        <w:rPr>
          <w:rFonts w:ascii="Times New Roman" w:hAnsi="Times New Roman" w:cs="Times New Roman"/>
          <w:sz w:val="24"/>
          <w:szCs w:val="24"/>
        </w:rPr>
        <w:t>的要求。</w:t>
      </w:r>
    </w:p>
    <w:p w:rsidR="00835B76" w:rsidRPr="009B4D63" w:rsidRDefault="00835B76" w:rsidP="004C63D6">
      <w:pPr>
        <w:autoSpaceDE w:val="0"/>
        <w:autoSpaceDN w:val="0"/>
        <w:adjustRightInd w:val="0"/>
        <w:spacing w:line="360" w:lineRule="exact"/>
        <w:rPr>
          <w:rFonts w:ascii="Times New Roman" w:hAnsi="Times New Roman" w:cs="Times New Roman"/>
          <w:sz w:val="24"/>
          <w:szCs w:val="24"/>
        </w:rPr>
      </w:pPr>
      <w:r w:rsidRPr="00323EEB">
        <w:rPr>
          <w:rFonts w:ascii="Times New Roman" w:hAnsi="Times New Roman" w:cs="Times New Roman"/>
          <w:sz w:val="24"/>
          <w:szCs w:val="24"/>
        </w:rPr>
        <w:t>5.5.</w:t>
      </w:r>
      <w:r w:rsidRPr="00323EEB">
        <w:rPr>
          <w:rFonts w:ascii="Times New Roman" w:hAnsi="Times New Roman" w:cs="Times New Roman" w:hint="eastAsia"/>
          <w:sz w:val="24"/>
          <w:szCs w:val="24"/>
        </w:rPr>
        <w:t>2</w:t>
      </w:r>
      <w:r w:rsidR="008A4335">
        <w:rPr>
          <w:rFonts w:ascii="Times New Roman" w:hAnsi="Times New Roman" w:cs="Times New Roman" w:hint="eastAsia"/>
          <w:sz w:val="24"/>
          <w:szCs w:val="24"/>
        </w:rPr>
        <w:t xml:space="preserve"> </w:t>
      </w:r>
      <w:r w:rsidR="008A4335" w:rsidRPr="009B4D63">
        <w:rPr>
          <w:rFonts w:ascii="Times New Roman" w:hAnsi="Times New Roman" w:cs="Times New Roman"/>
          <w:sz w:val="24"/>
          <w:szCs w:val="24"/>
        </w:rPr>
        <w:t>服务区宜配置出售地方特色产品的超市（商店）、品牌超市（商店）。</w:t>
      </w:r>
    </w:p>
    <w:p w:rsidR="00733BFF"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5.5.</w:t>
      </w:r>
      <w:r w:rsidR="008A3518">
        <w:rPr>
          <w:rFonts w:ascii="Times New Roman" w:hAnsi="Times New Roman" w:cs="Times New Roman" w:hint="eastAsia"/>
          <w:sz w:val="24"/>
          <w:szCs w:val="24"/>
        </w:rPr>
        <w:t>3</w:t>
      </w:r>
      <w:r w:rsidR="008A4335">
        <w:rPr>
          <w:rFonts w:ascii="Times New Roman" w:hAnsi="Times New Roman" w:cs="Times New Roman" w:hint="eastAsia"/>
          <w:sz w:val="24"/>
          <w:szCs w:val="24"/>
        </w:rPr>
        <w:t xml:space="preserve"> </w:t>
      </w:r>
      <w:r w:rsidR="008A4335" w:rsidRPr="00323EEB">
        <w:rPr>
          <w:rFonts w:ascii="Times New Roman" w:hAnsi="Times New Roman" w:cs="Times New Roman" w:hint="eastAsia"/>
          <w:sz w:val="24"/>
          <w:szCs w:val="24"/>
        </w:rPr>
        <w:t>销售熟食品和饮品的摊位须置于室内，不得置于公共通道及广场；卫生间门口及周边禁止销售食品和饮品。</w:t>
      </w:r>
    </w:p>
    <w:p w:rsidR="00BB2F1E" w:rsidRPr="009B4D63" w:rsidRDefault="00BB2F1E"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5.5.</w:t>
      </w:r>
      <w:r w:rsidR="008A3518">
        <w:rPr>
          <w:rFonts w:ascii="Times New Roman" w:hAnsi="Times New Roman" w:cs="Times New Roman" w:hint="eastAsia"/>
          <w:sz w:val="24"/>
          <w:szCs w:val="24"/>
        </w:rPr>
        <w:t>4</w:t>
      </w:r>
      <w:r>
        <w:rPr>
          <w:rFonts w:ascii="Times New Roman" w:hAnsi="Times New Roman" w:cs="Times New Roman" w:hint="eastAsia"/>
          <w:sz w:val="24"/>
          <w:szCs w:val="24"/>
        </w:rPr>
        <w:t xml:space="preserve"> </w:t>
      </w:r>
      <w:r w:rsidRPr="009B4D63">
        <w:rPr>
          <w:rFonts w:ascii="Times New Roman" w:hAnsi="Times New Roman" w:cs="Times New Roman"/>
          <w:sz w:val="24"/>
          <w:szCs w:val="24"/>
        </w:rPr>
        <w:t>购物场所应</w:t>
      </w:r>
      <w:r w:rsidR="00EE71A3">
        <w:rPr>
          <w:rFonts w:ascii="Times New Roman" w:hAnsi="Times New Roman" w:cs="Times New Roman" w:hint="eastAsia"/>
          <w:sz w:val="24"/>
          <w:szCs w:val="24"/>
        </w:rPr>
        <w:t>保持</w:t>
      </w:r>
      <w:r w:rsidR="00307D8F">
        <w:rPr>
          <w:rFonts w:ascii="Times New Roman" w:hAnsi="Times New Roman" w:cs="Times New Roman" w:hint="eastAsia"/>
          <w:sz w:val="24"/>
          <w:szCs w:val="24"/>
        </w:rPr>
        <w:t>温度适宜，</w:t>
      </w:r>
      <w:r w:rsidR="00AE7D44">
        <w:rPr>
          <w:rFonts w:ascii="Times New Roman" w:hAnsi="Times New Roman" w:cs="Times New Roman" w:hint="eastAsia"/>
          <w:sz w:val="24"/>
          <w:szCs w:val="24"/>
        </w:rPr>
        <w:t>照明良好</w:t>
      </w:r>
      <w:r w:rsidR="008F7020">
        <w:rPr>
          <w:rFonts w:ascii="Times New Roman" w:hAnsi="Times New Roman" w:cs="Times New Roman" w:hint="eastAsia"/>
          <w:sz w:val="24"/>
          <w:szCs w:val="24"/>
        </w:rPr>
        <w:t>，</w:t>
      </w:r>
      <w:r w:rsidR="005B2E17">
        <w:rPr>
          <w:rFonts w:ascii="Times New Roman" w:hAnsi="Times New Roman" w:cs="Times New Roman" w:hint="eastAsia"/>
          <w:sz w:val="24"/>
          <w:szCs w:val="24"/>
        </w:rPr>
        <w:t>空气清新，无异味、蚊蝇</w:t>
      </w:r>
      <w:r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5.5.</w:t>
      </w:r>
      <w:r w:rsidR="008A3518">
        <w:rPr>
          <w:rFonts w:ascii="Times New Roman" w:hAnsi="Times New Roman" w:cs="Times New Roman" w:hint="eastAsia"/>
          <w:sz w:val="24"/>
          <w:szCs w:val="24"/>
        </w:rPr>
        <w:t>5</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购物场所</w:t>
      </w:r>
      <w:r w:rsidR="00E35DEB">
        <w:rPr>
          <w:rFonts w:ascii="Times New Roman" w:hAnsi="Times New Roman" w:cs="Times New Roman" w:hint="eastAsia"/>
          <w:sz w:val="24"/>
          <w:szCs w:val="24"/>
        </w:rPr>
        <w:t>地面、</w:t>
      </w:r>
      <w:r w:rsidR="00ED3D32">
        <w:rPr>
          <w:rFonts w:ascii="Times New Roman" w:hAnsi="Times New Roman" w:cs="Times New Roman"/>
          <w:sz w:val="24"/>
          <w:szCs w:val="24"/>
        </w:rPr>
        <w:t>墙面、货架应保持干净整洁</w:t>
      </w:r>
      <w:r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lastRenderedPageBreak/>
        <w:t>5.5.</w:t>
      </w:r>
      <w:r w:rsidR="008A3518">
        <w:rPr>
          <w:rFonts w:ascii="Times New Roman" w:hAnsi="Times New Roman" w:cs="Times New Roman" w:hint="eastAsia"/>
          <w:sz w:val="24"/>
          <w:szCs w:val="24"/>
        </w:rPr>
        <w:t>6</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每类商品均应明码标价，</w:t>
      </w:r>
      <w:proofErr w:type="gramStart"/>
      <w:r w:rsidRPr="009B4D63">
        <w:rPr>
          <w:rFonts w:ascii="Times New Roman" w:hAnsi="Times New Roman" w:cs="Times New Roman"/>
          <w:sz w:val="24"/>
          <w:szCs w:val="24"/>
        </w:rPr>
        <w:t>一</w:t>
      </w:r>
      <w:proofErr w:type="gramEnd"/>
      <w:r w:rsidRPr="009B4D63">
        <w:rPr>
          <w:rFonts w:ascii="Times New Roman" w:hAnsi="Times New Roman" w:cs="Times New Roman"/>
          <w:sz w:val="24"/>
          <w:szCs w:val="24"/>
        </w:rPr>
        <w:t>货一签</w:t>
      </w:r>
      <w:r w:rsidR="00345D98">
        <w:rPr>
          <w:rFonts w:ascii="Times New Roman" w:hAnsi="Times New Roman" w:cs="Times New Roman" w:hint="eastAsia"/>
          <w:sz w:val="24"/>
          <w:szCs w:val="24"/>
        </w:rPr>
        <w:t>。</w:t>
      </w:r>
      <w:r w:rsidRPr="009B4D63">
        <w:rPr>
          <w:rFonts w:ascii="Times New Roman" w:hAnsi="Times New Roman" w:cs="Times New Roman"/>
          <w:sz w:val="24"/>
          <w:szCs w:val="24"/>
        </w:rPr>
        <w:t>商品价格应符合国家和省物价部门的有关</w:t>
      </w:r>
      <w:r w:rsidR="008C2A92" w:rsidRPr="009B4D63">
        <w:rPr>
          <w:rFonts w:ascii="Times New Roman" w:hAnsi="Times New Roman" w:cs="Times New Roman"/>
          <w:sz w:val="24"/>
          <w:szCs w:val="24"/>
        </w:rPr>
        <w:t>规定</w:t>
      </w:r>
      <w:r w:rsidRPr="009B4D63">
        <w:rPr>
          <w:rFonts w:ascii="Times New Roman" w:hAnsi="Times New Roman" w:cs="Times New Roman"/>
          <w:sz w:val="24"/>
          <w:szCs w:val="24"/>
        </w:rPr>
        <w:t>要求。</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5.6</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加油和充电服务</w:t>
      </w:r>
    </w:p>
    <w:p w:rsidR="003A2B06" w:rsidRPr="009B4D63" w:rsidRDefault="00733BFF" w:rsidP="00E017BF">
      <w:pPr>
        <w:autoSpaceDE w:val="0"/>
        <w:autoSpaceDN w:val="0"/>
        <w:adjustRightInd w:val="0"/>
        <w:spacing w:line="360" w:lineRule="exact"/>
        <w:rPr>
          <w:rFonts w:ascii="Times New Roman" w:hAnsi="Times New Roman" w:cs="Times New Roman"/>
          <w:sz w:val="24"/>
          <w:szCs w:val="24"/>
        </w:rPr>
      </w:pPr>
      <w:r w:rsidRPr="009B4D63">
        <w:rPr>
          <w:rFonts w:ascii="Times New Roman" w:hAnsi="Times New Roman" w:cs="Times New Roman"/>
          <w:sz w:val="24"/>
          <w:szCs w:val="24"/>
        </w:rPr>
        <w:t xml:space="preserve">5.6.1 </w:t>
      </w:r>
      <w:r w:rsidR="003A2B06" w:rsidRPr="009B4D63">
        <w:rPr>
          <w:rFonts w:ascii="Times New Roman" w:hAnsi="Times New Roman" w:cs="Times New Roman"/>
          <w:sz w:val="24"/>
          <w:szCs w:val="24"/>
        </w:rPr>
        <w:t>加油和充电服务应当符合</w:t>
      </w:r>
      <w:r w:rsidR="00CC433F" w:rsidRPr="009B4D63">
        <w:rPr>
          <w:rFonts w:ascii="Times New Roman" w:hAnsi="Times New Roman" w:cs="Times New Roman"/>
          <w:sz w:val="24"/>
          <w:szCs w:val="24"/>
        </w:rPr>
        <w:t>《汽车加油加气站设计与施工规范》</w:t>
      </w:r>
      <w:r w:rsidR="00D02601" w:rsidRPr="009B4D63">
        <w:rPr>
          <w:rFonts w:ascii="Times New Roman" w:hAnsi="Times New Roman" w:cs="Times New Roman"/>
          <w:sz w:val="24"/>
          <w:szCs w:val="24"/>
        </w:rPr>
        <w:t>（</w:t>
      </w:r>
      <w:r w:rsidR="00D02601" w:rsidRPr="009B4D63">
        <w:rPr>
          <w:rFonts w:ascii="Times New Roman" w:hAnsi="Times New Roman" w:cs="Times New Roman"/>
          <w:sz w:val="24"/>
          <w:szCs w:val="24"/>
        </w:rPr>
        <w:t>G</w:t>
      </w:r>
      <w:r w:rsidR="00D02601">
        <w:rPr>
          <w:rFonts w:ascii="Times New Roman" w:hAnsi="Times New Roman" w:cs="Times New Roman" w:hint="eastAsia"/>
          <w:sz w:val="24"/>
          <w:szCs w:val="24"/>
        </w:rPr>
        <w:t xml:space="preserve">B </w:t>
      </w:r>
      <w:r w:rsidR="00D02601" w:rsidRPr="009B4D63">
        <w:rPr>
          <w:rFonts w:ascii="Times New Roman" w:hAnsi="Times New Roman" w:cs="Times New Roman"/>
          <w:sz w:val="24"/>
          <w:szCs w:val="24"/>
        </w:rPr>
        <w:t>50156</w:t>
      </w:r>
      <w:r w:rsidR="00D02601" w:rsidRPr="009B4D63">
        <w:rPr>
          <w:rFonts w:ascii="Times New Roman" w:hAnsi="Times New Roman" w:cs="Times New Roman"/>
          <w:sz w:val="24"/>
          <w:szCs w:val="24"/>
        </w:rPr>
        <w:t>）</w:t>
      </w:r>
      <w:r w:rsidR="003A2B06" w:rsidRPr="009B4D63">
        <w:rPr>
          <w:rFonts w:ascii="Times New Roman" w:hAnsi="Times New Roman" w:cs="Times New Roman"/>
          <w:sz w:val="24"/>
          <w:szCs w:val="24"/>
        </w:rPr>
        <w:t>和</w:t>
      </w:r>
      <w:r w:rsidR="00CC433F" w:rsidRPr="009B4D63">
        <w:rPr>
          <w:rFonts w:ascii="Times New Roman" w:hAnsi="Times New Roman" w:cs="Times New Roman"/>
          <w:sz w:val="24"/>
          <w:szCs w:val="24"/>
        </w:rPr>
        <w:t>《电动汽车充电站通用要求》</w:t>
      </w:r>
      <w:r w:rsidR="00D34208" w:rsidRPr="009B4D63">
        <w:rPr>
          <w:rFonts w:ascii="Times New Roman" w:hAnsi="Times New Roman" w:cs="Times New Roman"/>
          <w:sz w:val="24"/>
          <w:szCs w:val="24"/>
        </w:rPr>
        <w:t>（</w:t>
      </w:r>
      <w:r w:rsidR="00D34208" w:rsidRPr="009B4D63">
        <w:rPr>
          <w:rFonts w:ascii="Times New Roman" w:hAnsi="Times New Roman" w:cs="Times New Roman"/>
          <w:sz w:val="24"/>
          <w:szCs w:val="24"/>
        </w:rPr>
        <w:t>G</w:t>
      </w:r>
      <w:r w:rsidR="00D34208">
        <w:rPr>
          <w:rFonts w:ascii="Times New Roman" w:hAnsi="Times New Roman" w:cs="Times New Roman" w:hint="eastAsia"/>
          <w:sz w:val="24"/>
          <w:szCs w:val="24"/>
        </w:rPr>
        <w:t>B</w:t>
      </w:r>
      <w:r w:rsidR="00D34208" w:rsidRPr="009B4D63">
        <w:rPr>
          <w:rFonts w:ascii="Times New Roman" w:hAnsi="Times New Roman" w:cs="Times New Roman"/>
          <w:sz w:val="24"/>
          <w:szCs w:val="24"/>
        </w:rPr>
        <w:t>/T</w:t>
      </w:r>
      <w:r w:rsidR="00D34208">
        <w:rPr>
          <w:rFonts w:ascii="Times New Roman" w:hAnsi="Times New Roman" w:cs="Times New Roman" w:hint="eastAsia"/>
          <w:sz w:val="24"/>
          <w:szCs w:val="24"/>
        </w:rPr>
        <w:t xml:space="preserve"> </w:t>
      </w:r>
      <w:r w:rsidR="00D34208" w:rsidRPr="009B4D63">
        <w:rPr>
          <w:rFonts w:ascii="Times New Roman" w:hAnsi="Times New Roman" w:cs="Times New Roman"/>
          <w:sz w:val="24"/>
          <w:szCs w:val="24"/>
        </w:rPr>
        <w:t>29781</w:t>
      </w:r>
      <w:r w:rsidR="00D34208" w:rsidRPr="009B4D63">
        <w:rPr>
          <w:rFonts w:ascii="Times New Roman" w:hAnsi="Times New Roman" w:cs="Times New Roman"/>
          <w:sz w:val="24"/>
          <w:szCs w:val="24"/>
        </w:rPr>
        <w:t>）</w:t>
      </w:r>
      <w:r w:rsidR="00297B15">
        <w:rPr>
          <w:rFonts w:ascii="Times New Roman" w:hAnsi="Times New Roman" w:cs="Times New Roman" w:hint="eastAsia"/>
          <w:sz w:val="24"/>
          <w:szCs w:val="24"/>
        </w:rPr>
        <w:t>、</w:t>
      </w:r>
      <w:r w:rsidR="00383F1B">
        <w:rPr>
          <w:rFonts w:ascii="Times New Roman" w:hAnsi="Times New Roman" w:cs="Times New Roman" w:hint="eastAsia"/>
          <w:sz w:val="24"/>
          <w:szCs w:val="24"/>
        </w:rPr>
        <w:t>《</w:t>
      </w:r>
      <w:r w:rsidR="00383F1B" w:rsidRPr="008C0275">
        <w:rPr>
          <w:rFonts w:ascii="Times New Roman" w:hAnsi="Times New Roman" w:cs="Times New Roman" w:hint="eastAsia"/>
          <w:sz w:val="24"/>
          <w:szCs w:val="24"/>
        </w:rPr>
        <w:t>电动汽车充电站设计规范</w:t>
      </w:r>
      <w:r w:rsidR="00383F1B">
        <w:rPr>
          <w:rFonts w:ascii="Times New Roman" w:hAnsi="Times New Roman" w:cs="Times New Roman" w:hint="eastAsia"/>
          <w:sz w:val="24"/>
          <w:szCs w:val="24"/>
        </w:rPr>
        <w:t>》</w:t>
      </w:r>
      <w:r w:rsidR="00173B18">
        <w:rPr>
          <w:rFonts w:ascii="Times New Roman" w:hAnsi="Times New Roman" w:cs="Times New Roman" w:hint="eastAsia"/>
          <w:sz w:val="24"/>
          <w:szCs w:val="24"/>
        </w:rPr>
        <w:t>（</w:t>
      </w:r>
      <w:r w:rsidR="00173B18" w:rsidRPr="008C0275">
        <w:rPr>
          <w:rFonts w:ascii="Times New Roman" w:hAnsi="Times New Roman" w:cs="Times New Roman" w:hint="eastAsia"/>
          <w:sz w:val="24"/>
          <w:szCs w:val="24"/>
        </w:rPr>
        <w:t>GB 50966</w:t>
      </w:r>
      <w:r w:rsidR="00173B18">
        <w:rPr>
          <w:rFonts w:ascii="Times New Roman" w:hAnsi="Times New Roman" w:cs="Times New Roman" w:hint="eastAsia"/>
          <w:sz w:val="24"/>
          <w:szCs w:val="24"/>
        </w:rPr>
        <w:t>）</w:t>
      </w:r>
      <w:r w:rsidR="003A2B06" w:rsidRPr="009B4D63">
        <w:rPr>
          <w:rFonts w:ascii="Times New Roman" w:hAnsi="Times New Roman" w:cs="Times New Roman"/>
          <w:sz w:val="24"/>
          <w:szCs w:val="24"/>
        </w:rPr>
        <w:t>的要求。</w:t>
      </w:r>
    </w:p>
    <w:p w:rsidR="00733BFF" w:rsidRPr="009B4D63" w:rsidRDefault="003A2B06"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5.6.2 </w:t>
      </w:r>
      <w:r w:rsidR="00733BFF" w:rsidRPr="009B4D63">
        <w:rPr>
          <w:rFonts w:ascii="Times New Roman" w:hAnsi="Times New Roman" w:cs="Times New Roman"/>
          <w:sz w:val="24"/>
          <w:szCs w:val="24"/>
        </w:rPr>
        <w:t>加油站的加油机、加油</w:t>
      </w:r>
      <w:proofErr w:type="gramStart"/>
      <w:r w:rsidR="00733BFF" w:rsidRPr="009B4D63">
        <w:rPr>
          <w:rFonts w:ascii="Times New Roman" w:hAnsi="Times New Roman" w:cs="Times New Roman"/>
          <w:sz w:val="24"/>
          <w:szCs w:val="24"/>
        </w:rPr>
        <w:t>枪数量</w:t>
      </w:r>
      <w:proofErr w:type="gramEnd"/>
      <w:r w:rsidR="00733BFF" w:rsidRPr="009B4D63">
        <w:rPr>
          <w:rFonts w:ascii="Times New Roman" w:hAnsi="Times New Roman" w:cs="Times New Roman"/>
          <w:sz w:val="24"/>
          <w:szCs w:val="24"/>
        </w:rPr>
        <w:t>应</w:t>
      </w:r>
      <w:r w:rsidRPr="009B4D63">
        <w:rPr>
          <w:rFonts w:ascii="Times New Roman" w:hAnsi="Times New Roman" w:cs="Times New Roman"/>
          <w:sz w:val="24"/>
          <w:szCs w:val="24"/>
        </w:rPr>
        <w:t>当</w:t>
      </w:r>
      <w:r w:rsidR="00733BFF" w:rsidRPr="009B4D63">
        <w:rPr>
          <w:rFonts w:ascii="Times New Roman" w:hAnsi="Times New Roman" w:cs="Times New Roman"/>
          <w:sz w:val="24"/>
          <w:szCs w:val="24"/>
        </w:rPr>
        <w:t>按照路段</w:t>
      </w:r>
      <w:r w:rsidR="00CC0189" w:rsidRPr="009B4D63">
        <w:rPr>
          <w:rFonts w:ascii="Times New Roman" w:hAnsi="Times New Roman" w:cs="Times New Roman"/>
          <w:sz w:val="24"/>
          <w:szCs w:val="24"/>
        </w:rPr>
        <w:t>车</w:t>
      </w:r>
      <w:r w:rsidR="00733BFF" w:rsidRPr="009B4D63">
        <w:rPr>
          <w:rFonts w:ascii="Times New Roman" w:hAnsi="Times New Roman" w:cs="Times New Roman"/>
          <w:sz w:val="24"/>
          <w:szCs w:val="24"/>
        </w:rPr>
        <w:t>流量设置，</w:t>
      </w:r>
      <w:r w:rsidRPr="009B4D63">
        <w:rPr>
          <w:rFonts w:ascii="Times New Roman" w:hAnsi="Times New Roman" w:cs="Times New Roman"/>
          <w:sz w:val="24"/>
          <w:szCs w:val="24"/>
        </w:rPr>
        <w:t>各类油品应储备充足，满足日常和重大节假日加油需要。</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3A2B06" w:rsidRPr="009B4D63">
        <w:rPr>
          <w:rFonts w:ascii="Times New Roman" w:hAnsi="Times New Roman" w:cs="Times New Roman"/>
          <w:sz w:val="24"/>
          <w:szCs w:val="24"/>
        </w:rPr>
        <w:t>3</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应按照我省相关</w:t>
      </w:r>
      <w:r w:rsidR="00CC0189" w:rsidRPr="009B4D63">
        <w:rPr>
          <w:rFonts w:ascii="Times New Roman" w:hAnsi="Times New Roman" w:cs="Times New Roman"/>
          <w:sz w:val="24"/>
          <w:szCs w:val="24"/>
        </w:rPr>
        <w:t>规划</w:t>
      </w:r>
      <w:r w:rsidRPr="009B4D63">
        <w:rPr>
          <w:rFonts w:ascii="Times New Roman" w:hAnsi="Times New Roman" w:cs="Times New Roman"/>
          <w:sz w:val="24"/>
          <w:szCs w:val="24"/>
        </w:rPr>
        <w:t>设置充电桩。</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3A2B06" w:rsidRPr="009B4D63">
        <w:rPr>
          <w:rFonts w:ascii="Times New Roman" w:hAnsi="Times New Roman" w:cs="Times New Roman"/>
          <w:sz w:val="24"/>
          <w:szCs w:val="24"/>
        </w:rPr>
        <w:t>4</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加油站应能提供不同油品的加油设施，满足不同车型车种加油需要。</w:t>
      </w:r>
    </w:p>
    <w:p w:rsidR="00D17C3B" w:rsidRPr="009B4D63" w:rsidRDefault="00D17C3B" w:rsidP="00D17C3B">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3A2B06" w:rsidRPr="009B4D63">
        <w:rPr>
          <w:rFonts w:ascii="Times New Roman" w:hAnsi="Times New Roman" w:cs="Times New Roman"/>
          <w:sz w:val="24"/>
          <w:szCs w:val="24"/>
        </w:rPr>
        <w:t>5</w:t>
      </w:r>
      <w:r w:rsidR="00F51C2F" w:rsidRPr="009B4D63">
        <w:rPr>
          <w:rFonts w:ascii="Times New Roman" w:hAnsi="Times New Roman" w:cs="Times New Roman"/>
          <w:sz w:val="24"/>
          <w:szCs w:val="24"/>
        </w:rPr>
        <w:t xml:space="preserve"> </w:t>
      </w:r>
      <w:r w:rsidR="00F51C2F" w:rsidRPr="009B4D63">
        <w:rPr>
          <w:rFonts w:ascii="Times New Roman" w:hAnsi="Times New Roman" w:cs="Times New Roman"/>
          <w:sz w:val="24"/>
          <w:szCs w:val="24"/>
        </w:rPr>
        <w:t>加油站宜配备工作人员引导车辆加油</w:t>
      </w:r>
      <w:r w:rsidR="00A92ADD" w:rsidRPr="009B4D63">
        <w:rPr>
          <w:rFonts w:ascii="Times New Roman" w:hAnsi="Times New Roman" w:cs="Times New Roman"/>
          <w:sz w:val="24"/>
          <w:szCs w:val="24"/>
        </w:rPr>
        <w:t>（充电）</w:t>
      </w:r>
      <w:r w:rsidR="00F51C2F" w:rsidRPr="009B4D63">
        <w:rPr>
          <w:rFonts w:ascii="Times New Roman" w:hAnsi="Times New Roman" w:cs="Times New Roman"/>
          <w:sz w:val="24"/>
          <w:szCs w:val="24"/>
        </w:rPr>
        <w:t>。</w:t>
      </w:r>
    </w:p>
    <w:p w:rsidR="001D7A62" w:rsidRPr="009B4D63" w:rsidRDefault="001D7A62"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7B12B7">
        <w:rPr>
          <w:rFonts w:ascii="Times New Roman" w:hAnsi="Times New Roman" w:cs="Times New Roman" w:hint="eastAsia"/>
          <w:sz w:val="24"/>
          <w:szCs w:val="24"/>
        </w:rPr>
        <w:t>6</w:t>
      </w:r>
      <w:r w:rsidR="00F51C2F" w:rsidRPr="009B4D63">
        <w:rPr>
          <w:rFonts w:ascii="Times New Roman" w:hAnsi="Times New Roman" w:cs="Times New Roman"/>
          <w:sz w:val="24"/>
          <w:szCs w:val="24"/>
        </w:rPr>
        <w:t xml:space="preserve"> </w:t>
      </w:r>
      <w:r w:rsidR="00F51C2F" w:rsidRPr="009B4D63">
        <w:rPr>
          <w:rFonts w:ascii="Times New Roman" w:hAnsi="Times New Roman" w:cs="Times New Roman"/>
          <w:sz w:val="24"/>
          <w:szCs w:val="24"/>
        </w:rPr>
        <w:t>加油站宜实行大小车分区加油。</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7B12B7">
        <w:rPr>
          <w:rFonts w:ascii="Times New Roman" w:hAnsi="Times New Roman" w:cs="Times New Roman" w:hint="eastAsia"/>
          <w:sz w:val="24"/>
          <w:szCs w:val="24"/>
        </w:rPr>
        <w:t>7</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加油</w:t>
      </w:r>
      <w:r w:rsidR="00595E0E">
        <w:rPr>
          <w:rFonts w:ascii="Times New Roman" w:hAnsi="Times New Roman" w:cs="Times New Roman" w:hint="eastAsia"/>
          <w:sz w:val="24"/>
          <w:szCs w:val="24"/>
        </w:rPr>
        <w:t>（充电）</w:t>
      </w:r>
      <w:r w:rsidRPr="009B4D63">
        <w:rPr>
          <w:rFonts w:ascii="Times New Roman" w:hAnsi="Times New Roman" w:cs="Times New Roman"/>
          <w:sz w:val="24"/>
          <w:szCs w:val="24"/>
        </w:rPr>
        <w:t>站加油机、充电桩等设备应定期保养维护，确保完好可用。</w:t>
      </w:r>
    </w:p>
    <w:p w:rsidR="006729C7"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7B12B7">
        <w:rPr>
          <w:rFonts w:ascii="Times New Roman" w:hAnsi="Times New Roman" w:cs="Times New Roman" w:hint="eastAsia"/>
          <w:sz w:val="24"/>
          <w:szCs w:val="24"/>
        </w:rPr>
        <w:t>8</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加油</w:t>
      </w:r>
      <w:r w:rsidR="00277B16">
        <w:rPr>
          <w:rFonts w:ascii="Times New Roman" w:hAnsi="Times New Roman" w:cs="Times New Roman" w:hint="eastAsia"/>
          <w:sz w:val="24"/>
          <w:szCs w:val="24"/>
        </w:rPr>
        <w:t>（充电）</w:t>
      </w:r>
      <w:r w:rsidRPr="009B4D63">
        <w:rPr>
          <w:rFonts w:ascii="Times New Roman" w:hAnsi="Times New Roman" w:cs="Times New Roman"/>
          <w:sz w:val="24"/>
          <w:szCs w:val="24"/>
        </w:rPr>
        <w:t>站</w:t>
      </w:r>
      <w:r w:rsidR="00D14650" w:rsidRPr="009B4D63">
        <w:rPr>
          <w:rFonts w:ascii="Times New Roman" w:hAnsi="Times New Roman" w:cs="Times New Roman"/>
          <w:sz w:val="24"/>
          <w:szCs w:val="24"/>
        </w:rPr>
        <w:t>应</w:t>
      </w:r>
      <w:r w:rsidR="00017FED">
        <w:rPr>
          <w:rFonts w:ascii="Times New Roman" w:hAnsi="Times New Roman" w:cs="Times New Roman" w:hint="eastAsia"/>
          <w:sz w:val="24"/>
          <w:szCs w:val="24"/>
        </w:rPr>
        <w:t>照明</w:t>
      </w:r>
      <w:r w:rsidR="0067743A">
        <w:rPr>
          <w:rFonts w:ascii="Times New Roman" w:hAnsi="Times New Roman" w:cs="Times New Roman" w:hint="eastAsia"/>
          <w:sz w:val="24"/>
          <w:szCs w:val="24"/>
        </w:rPr>
        <w:t>良好</w:t>
      </w:r>
      <w:r w:rsidR="00713F4B">
        <w:rPr>
          <w:rFonts w:ascii="Times New Roman" w:hAnsi="Times New Roman" w:cs="Times New Roman" w:hint="eastAsia"/>
          <w:sz w:val="24"/>
          <w:szCs w:val="24"/>
        </w:rPr>
        <w:t>，</w:t>
      </w:r>
      <w:r w:rsidRPr="009B4D63">
        <w:rPr>
          <w:rFonts w:ascii="Times New Roman" w:hAnsi="Times New Roman" w:cs="Times New Roman"/>
          <w:sz w:val="24"/>
          <w:szCs w:val="24"/>
        </w:rPr>
        <w:t>地面</w:t>
      </w:r>
      <w:r w:rsidR="00713F4B" w:rsidRPr="009B4D63">
        <w:rPr>
          <w:rFonts w:ascii="Times New Roman" w:hAnsi="Times New Roman" w:cs="Times New Roman"/>
          <w:sz w:val="24"/>
          <w:szCs w:val="24"/>
        </w:rPr>
        <w:t>应</w:t>
      </w:r>
      <w:r w:rsidR="00110119">
        <w:rPr>
          <w:rFonts w:ascii="Times New Roman" w:hAnsi="Times New Roman" w:cs="Times New Roman" w:hint="eastAsia"/>
          <w:sz w:val="24"/>
          <w:szCs w:val="24"/>
        </w:rPr>
        <w:t>平整</w:t>
      </w:r>
      <w:r w:rsidR="00713F4B" w:rsidRPr="009B4D63">
        <w:rPr>
          <w:rFonts w:ascii="Times New Roman" w:hAnsi="Times New Roman" w:cs="Times New Roman"/>
          <w:sz w:val="24"/>
          <w:szCs w:val="24"/>
        </w:rPr>
        <w:t>干净</w:t>
      </w:r>
      <w:r w:rsidR="00713F4B">
        <w:rPr>
          <w:rFonts w:ascii="Times New Roman" w:hAnsi="Times New Roman" w:cs="Times New Roman" w:hint="eastAsia"/>
          <w:sz w:val="24"/>
          <w:szCs w:val="24"/>
        </w:rPr>
        <w:t>，无垃圾、油污，</w:t>
      </w:r>
      <w:r w:rsidR="003A2FA8" w:rsidRPr="009B4D63">
        <w:rPr>
          <w:rFonts w:ascii="Times New Roman" w:hAnsi="Times New Roman" w:cs="Times New Roman"/>
          <w:sz w:val="24"/>
          <w:szCs w:val="24"/>
        </w:rPr>
        <w:t>各类加油（充电）设施</w:t>
      </w:r>
      <w:r w:rsidR="0081271A">
        <w:rPr>
          <w:rFonts w:ascii="Times New Roman" w:hAnsi="Times New Roman" w:cs="Times New Roman" w:hint="eastAsia"/>
          <w:sz w:val="24"/>
          <w:szCs w:val="24"/>
        </w:rPr>
        <w:t>表面</w:t>
      </w:r>
      <w:r w:rsidR="004E3FCA">
        <w:rPr>
          <w:rFonts w:ascii="Times New Roman" w:hAnsi="Times New Roman" w:cs="Times New Roman" w:hint="eastAsia"/>
          <w:sz w:val="24"/>
          <w:szCs w:val="24"/>
        </w:rPr>
        <w:t>应</w:t>
      </w:r>
      <w:r w:rsidR="00321829" w:rsidRPr="009B4D63">
        <w:rPr>
          <w:rFonts w:ascii="Times New Roman" w:hAnsi="Times New Roman" w:cs="Times New Roman"/>
          <w:sz w:val="24"/>
          <w:szCs w:val="24"/>
        </w:rPr>
        <w:t>干净</w:t>
      </w:r>
      <w:r w:rsidR="00C64B50" w:rsidRPr="009B4D63">
        <w:rPr>
          <w:rFonts w:ascii="Times New Roman" w:hAnsi="Times New Roman" w:cs="Times New Roman"/>
          <w:sz w:val="24"/>
          <w:szCs w:val="24"/>
        </w:rPr>
        <w:t>清洁</w:t>
      </w:r>
      <w:r w:rsidR="00135655">
        <w:rPr>
          <w:rFonts w:ascii="Times New Roman" w:hAnsi="Times New Roman" w:cs="Times New Roman" w:hint="eastAsia"/>
          <w:sz w:val="24"/>
          <w:szCs w:val="24"/>
        </w:rPr>
        <w:t>，无灰尘、油污。</w:t>
      </w:r>
    </w:p>
    <w:p w:rsidR="00D526E2" w:rsidRPr="009B4D63" w:rsidRDefault="00D526E2"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w:t>
      </w:r>
      <w:r w:rsidR="007B12B7">
        <w:rPr>
          <w:rFonts w:ascii="Times New Roman" w:hAnsi="Times New Roman" w:cs="Times New Roman" w:hint="eastAsia"/>
          <w:sz w:val="24"/>
          <w:szCs w:val="24"/>
        </w:rPr>
        <w:t>9</w:t>
      </w:r>
      <w:r>
        <w:rPr>
          <w:rFonts w:ascii="Times New Roman" w:hAnsi="Times New Roman" w:cs="Times New Roman" w:hint="eastAsia"/>
          <w:sz w:val="24"/>
          <w:szCs w:val="24"/>
        </w:rPr>
        <w:t xml:space="preserve"> </w:t>
      </w:r>
      <w:r w:rsidR="00F91CC6">
        <w:rPr>
          <w:rFonts w:ascii="Times New Roman" w:hAnsi="Times New Roman" w:cs="Times New Roman" w:hint="eastAsia"/>
          <w:sz w:val="24"/>
          <w:szCs w:val="24"/>
        </w:rPr>
        <w:t>加油（充电）站应设置明显的禁火、</w:t>
      </w:r>
      <w:r w:rsidR="003C3DC7">
        <w:rPr>
          <w:rFonts w:ascii="Times New Roman" w:hAnsi="Times New Roman" w:cs="Times New Roman" w:hint="eastAsia"/>
          <w:sz w:val="24"/>
          <w:szCs w:val="24"/>
        </w:rPr>
        <w:t>防辐射标志和安全警示标志。</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5.6.1</w:t>
      </w:r>
      <w:r w:rsidR="007B12B7">
        <w:rPr>
          <w:rFonts w:ascii="Times New Roman" w:hAnsi="Times New Roman" w:cs="Times New Roman" w:hint="eastAsia"/>
          <w:sz w:val="24"/>
          <w:szCs w:val="24"/>
        </w:rPr>
        <w:t>0</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各类油品应明码标价，价格不应高于国家指导价。</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5.7</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餐饮服务</w:t>
      </w:r>
    </w:p>
    <w:p w:rsidR="00733BFF" w:rsidRPr="00555AEE" w:rsidRDefault="00733BFF" w:rsidP="00AA6947">
      <w:pPr>
        <w:autoSpaceDE w:val="0"/>
        <w:autoSpaceDN w:val="0"/>
        <w:adjustRightInd w:val="0"/>
        <w:spacing w:line="360" w:lineRule="exact"/>
        <w:rPr>
          <w:rFonts w:ascii="Times New Roman" w:hAnsi="Times New Roman" w:cs="Times New Roman"/>
          <w:sz w:val="24"/>
          <w:szCs w:val="24"/>
        </w:rPr>
      </w:pPr>
      <w:r w:rsidRPr="009B4D63">
        <w:rPr>
          <w:rFonts w:ascii="Times New Roman" w:hAnsi="Times New Roman" w:cs="Times New Roman"/>
          <w:sz w:val="24"/>
          <w:szCs w:val="24"/>
        </w:rPr>
        <w:t>5.7</w:t>
      </w:r>
      <w:r w:rsidR="00D42569" w:rsidRPr="009B4D63">
        <w:rPr>
          <w:rFonts w:ascii="Times New Roman" w:hAnsi="Times New Roman" w:cs="Times New Roman"/>
          <w:sz w:val="24"/>
          <w:szCs w:val="24"/>
        </w:rPr>
        <w:t>.</w:t>
      </w:r>
      <w:r w:rsidRPr="009B4D63">
        <w:rPr>
          <w:rFonts w:ascii="Times New Roman" w:hAnsi="Times New Roman" w:cs="Times New Roman"/>
          <w:sz w:val="24"/>
          <w:szCs w:val="24"/>
        </w:rPr>
        <w:t>1</w:t>
      </w:r>
      <w:r w:rsidR="00F121E3" w:rsidRPr="009B4D63">
        <w:rPr>
          <w:rFonts w:ascii="Times New Roman" w:hAnsi="Times New Roman" w:cs="Times New Roman"/>
          <w:sz w:val="24"/>
          <w:szCs w:val="24"/>
        </w:rPr>
        <w:t xml:space="preserve"> </w:t>
      </w:r>
      <w:r w:rsidR="00F121E3" w:rsidRPr="009B4D63">
        <w:rPr>
          <w:rFonts w:ascii="Times New Roman" w:hAnsi="Times New Roman" w:cs="Times New Roman"/>
          <w:color w:val="000000"/>
          <w:sz w:val="24"/>
          <w:szCs w:val="24"/>
        </w:rPr>
        <w:t>服务区应</w:t>
      </w:r>
      <w:r w:rsidR="00F121E3" w:rsidRPr="009B4D63">
        <w:rPr>
          <w:rFonts w:ascii="Times New Roman" w:hAnsi="Times New Roman" w:cs="Times New Roman"/>
          <w:sz w:val="24"/>
          <w:szCs w:val="24"/>
        </w:rPr>
        <w:t>配置大众化简餐、快餐餐厅，为驾乘人员提供快餐等餐饮服务。</w:t>
      </w:r>
      <w:r w:rsidR="00AD357F" w:rsidRPr="009B4D63">
        <w:rPr>
          <w:rFonts w:ascii="Times New Roman" w:hAnsi="Times New Roman" w:cs="Times New Roman"/>
          <w:sz w:val="24"/>
          <w:szCs w:val="24"/>
        </w:rPr>
        <w:t>服务区餐饮服务应当符合</w:t>
      </w:r>
      <w:r w:rsidR="002A544D">
        <w:rPr>
          <w:rFonts w:ascii="Times New Roman" w:hAnsi="Times New Roman" w:cs="Times New Roman" w:hint="eastAsia"/>
          <w:sz w:val="24"/>
          <w:szCs w:val="24"/>
        </w:rPr>
        <w:t>《</w:t>
      </w:r>
      <w:r w:rsidR="00EC5FAC" w:rsidRPr="00EC5FAC">
        <w:rPr>
          <w:rFonts w:ascii="Times New Roman" w:hAnsi="Times New Roman" w:cs="Times New Roman" w:hint="eastAsia"/>
          <w:sz w:val="24"/>
          <w:szCs w:val="24"/>
        </w:rPr>
        <w:t>餐饮业和集体用餐配送单位卫生规范</w:t>
      </w:r>
      <w:r w:rsidR="002A544D">
        <w:rPr>
          <w:rFonts w:ascii="Times New Roman" w:hAnsi="Times New Roman" w:cs="Times New Roman" w:hint="eastAsia"/>
          <w:sz w:val="24"/>
          <w:szCs w:val="24"/>
        </w:rPr>
        <w:t>》</w:t>
      </w:r>
      <w:r w:rsidR="00A91956">
        <w:rPr>
          <w:rFonts w:ascii="Times New Roman" w:hAnsi="Times New Roman" w:cs="Times New Roman" w:hint="eastAsia"/>
          <w:sz w:val="24"/>
          <w:szCs w:val="24"/>
        </w:rPr>
        <w:t>（</w:t>
      </w:r>
      <w:r w:rsidR="00A91956" w:rsidRPr="00CC1E3F">
        <w:rPr>
          <w:rFonts w:ascii="Times New Roman" w:hAnsi="Times New Roman" w:cs="Times New Roman" w:hint="eastAsia"/>
          <w:sz w:val="24"/>
          <w:szCs w:val="24"/>
        </w:rPr>
        <w:t>卫监督发</w:t>
      </w:r>
      <w:r w:rsidR="00A91956" w:rsidRPr="00FD679A">
        <w:rPr>
          <w:rFonts w:ascii="Times New Roman" w:hAnsi="Times New Roman" w:cs="Times New Roman" w:hint="eastAsia"/>
          <w:sz w:val="24"/>
          <w:szCs w:val="24"/>
        </w:rPr>
        <w:t>〔</w:t>
      </w:r>
      <w:r w:rsidR="00A91956" w:rsidRPr="00CC1E3F">
        <w:rPr>
          <w:rFonts w:ascii="Times New Roman" w:hAnsi="Times New Roman" w:cs="Times New Roman" w:hint="eastAsia"/>
          <w:sz w:val="24"/>
          <w:szCs w:val="24"/>
        </w:rPr>
        <w:t>2005</w:t>
      </w:r>
      <w:r w:rsidR="00A91956" w:rsidRPr="00FD679A">
        <w:rPr>
          <w:rFonts w:ascii="Times New Roman" w:hAnsi="Times New Roman" w:cs="Times New Roman" w:hint="eastAsia"/>
          <w:sz w:val="24"/>
          <w:szCs w:val="24"/>
        </w:rPr>
        <w:t>〕</w:t>
      </w:r>
      <w:r w:rsidR="00A91956">
        <w:rPr>
          <w:rFonts w:ascii="Times New Roman" w:hAnsi="Times New Roman" w:cs="Times New Roman" w:hint="eastAsia"/>
          <w:sz w:val="24"/>
          <w:szCs w:val="24"/>
        </w:rPr>
        <w:t xml:space="preserve">260 </w:t>
      </w:r>
      <w:r w:rsidR="00A91956" w:rsidRPr="00CC1E3F">
        <w:rPr>
          <w:rFonts w:ascii="Times New Roman" w:hAnsi="Times New Roman" w:cs="Times New Roman" w:hint="eastAsia"/>
          <w:sz w:val="24"/>
          <w:szCs w:val="24"/>
        </w:rPr>
        <w:t>号</w:t>
      </w:r>
      <w:r w:rsidR="00A91956">
        <w:rPr>
          <w:rFonts w:ascii="Times New Roman" w:hAnsi="Times New Roman" w:cs="Times New Roman" w:hint="eastAsia"/>
          <w:sz w:val="24"/>
          <w:szCs w:val="24"/>
        </w:rPr>
        <w:t>）</w:t>
      </w:r>
      <w:r w:rsidR="00064250">
        <w:rPr>
          <w:rFonts w:ascii="Times New Roman" w:hAnsi="Times New Roman" w:cs="Times New Roman" w:hint="eastAsia"/>
          <w:color w:val="000000"/>
          <w:sz w:val="24"/>
          <w:szCs w:val="24"/>
        </w:rPr>
        <w:t>、</w:t>
      </w:r>
      <w:r w:rsidR="00555AEE">
        <w:rPr>
          <w:rFonts w:ascii="Times New Roman" w:hAnsi="Times New Roman" w:cs="Times New Roman" w:hint="eastAsia"/>
          <w:sz w:val="24"/>
          <w:szCs w:val="24"/>
        </w:rPr>
        <w:t>《</w:t>
      </w:r>
      <w:r w:rsidR="00555AEE" w:rsidRPr="009B4D63">
        <w:rPr>
          <w:rFonts w:ascii="Times New Roman" w:hAnsi="Times New Roman" w:cs="Times New Roman"/>
          <w:sz w:val="24"/>
          <w:szCs w:val="24"/>
        </w:rPr>
        <w:t>饭馆（</w:t>
      </w:r>
      <w:r w:rsidR="00555AEE">
        <w:rPr>
          <w:rFonts w:ascii="Times New Roman" w:hAnsi="Times New Roman" w:cs="Times New Roman" w:hint="eastAsia"/>
          <w:sz w:val="24"/>
          <w:szCs w:val="24"/>
        </w:rPr>
        <w:t>餐厅</w:t>
      </w:r>
      <w:r w:rsidR="00555AEE" w:rsidRPr="009B4D63">
        <w:rPr>
          <w:rFonts w:ascii="Times New Roman" w:hAnsi="Times New Roman" w:cs="Times New Roman"/>
          <w:sz w:val="24"/>
          <w:szCs w:val="24"/>
        </w:rPr>
        <w:t>）卫生标准</w:t>
      </w:r>
      <w:r w:rsidR="00555AEE">
        <w:rPr>
          <w:rFonts w:ascii="Times New Roman" w:hAnsi="Times New Roman" w:cs="Times New Roman" w:hint="eastAsia"/>
          <w:sz w:val="24"/>
          <w:szCs w:val="24"/>
        </w:rPr>
        <w:t>》（</w:t>
      </w:r>
      <w:r w:rsidR="00555AEE" w:rsidRPr="009B4D63">
        <w:rPr>
          <w:rFonts w:ascii="Times New Roman" w:hAnsi="Times New Roman" w:cs="Times New Roman"/>
          <w:sz w:val="24"/>
          <w:szCs w:val="24"/>
        </w:rPr>
        <w:t>GB 16153</w:t>
      </w:r>
      <w:r w:rsidR="00555AEE">
        <w:rPr>
          <w:rFonts w:ascii="Times New Roman" w:hAnsi="Times New Roman" w:cs="Times New Roman" w:hint="eastAsia"/>
          <w:sz w:val="24"/>
          <w:szCs w:val="24"/>
        </w:rPr>
        <w:t>）</w:t>
      </w:r>
      <w:r w:rsidR="00DD4C43">
        <w:rPr>
          <w:rFonts w:ascii="Times New Roman" w:hAnsi="Times New Roman" w:cs="Times New Roman" w:hint="eastAsia"/>
          <w:sz w:val="24"/>
          <w:szCs w:val="24"/>
        </w:rPr>
        <w:t>和</w:t>
      </w:r>
      <w:r w:rsidR="00AD357F" w:rsidRPr="009B4D63">
        <w:rPr>
          <w:rFonts w:ascii="Times New Roman" w:hAnsi="Times New Roman" w:cs="Times New Roman"/>
          <w:color w:val="000000"/>
          <w:sz w:val="24"/>
          <w:szCs w:val="24"/>
        </w:rPr>
        <w:t>《</w:t>
      </w:r>
      <w:r w:rsidR="00E93DE5" w:rsidRPr="009B4D63">
        <w:rPr>
          <w:rFonts w:ascii="Times New Roman" w:hAnsi="Times New Roman" w:cs="Times New Roman"/>
          <w:color w:val="000000"/>
          <w:sz w:val="24"/>
          <w:szCs w:val="24"/>
        </w:rPr>
        <w:t>食品安全国家标准</w:t>
      </w:r>
      <w:r w:rsidR="001620DC" w:rsidRPr="009B4D63">
        <w:rPr>
          <w:rFonts w:ascii="Times New Roman" w:hAnsi="Times New Roman" w:cs="Times New Roman"/>
          <w:color w:val="000000"/>
          <w:sz w:val="24"/>
          <w:szCs w:val="24"/>
        </w:rPr>
        <w:t xml:space="preserve"> </w:t>
      </w:r>
      <w:r w:rsidR="00E93DE5" w:rsidRPr="009B4D63">
        <w:rPr>
          <w:rFonts w:ascii="Times New Roman" w:hAnsi="Times New Roman" w:cs="Times New Roman"/>
          <w:color w:val="000000"/>
          <w:sz w:val="24"/>
          <w:szCs w:val="24"/>
        </w:rPr>
        <w:t>消毒餐（饮）具</w:t>
      </w:r>
      <w:r w:rsidR="00AD357F" w:rsidRPr="009B4D63">
        <w:rPr>
          <w:rFonts w:ascii="Times New Roman" w:hAnsi="Times New Roman" w:cs="Times New Roman"/>
          <w:color w:val="000000"/>
          <w:sz w:val="24"/>
          <w:szCs w:val="24"/>
        </w:rPr>
        <w:t>》</w:t>
      </w:r>
      <w:r w:rsidR="008C2120" w:rsidRPr="009B4D63">
        <w:rPr>
          <w:rFonts w:ascii="Times New Roman" w:hAnsi="Times New Roman" w:cs="Times New Roman"/>
          <w:color w:val="000000"/>
          <w:sz w:val="24"/>
          <w:szCs w:val="24"/>
        </w:rPr>
        <w:t>（</w:t>
      </w:r>
      <w:r w:rsidR="008C2120" w:rsidRPr="009B4D63">
        <w:rPr>
          <w:rFonts w:ascii="Times New Roman" w:hAnsi="Times New Roman" w:cs="Times New Roman"/>
          <w:color w:val="000000"/>
          <w:sz w:val="24"/>
          <w:szCs w:val="24"/>
        </w:rPr>
        <w:t>GB 14934</w:t>
      </w:r>
      <w:r w:rsidR="008C2120" w:rsidRPr="009B4D63">
        <w:rPr>
          <w:rFonts w:ascii="Times New Roman" w:hAnsi="Times New Roman" w:cs="Times New Roman"/>
          <w:color w:val="000000"/>
          <w:sz w:val="24"/>
          <w:szCs w:val="24"/>
        </w:rPr>
        <w:t>）</w:t>
      </w:r>
      <w:r w:rsidR="00AD357F" w:rsidRPr="009B4D63">
        <w:rPr>
          <w:rFonts w:ascii="Times New Roman" w:hAnsi="Times New Roman" w:cs="Times New Roman"/>
          <w:color w:val="000000"/>
          <w:sz w:val="24"/>
          <w:szCs w:val="24"/>
        </w:rPr>
        <w:t>的要求</w:t>
      </w:r>
      <w:r w:rsidR="001728BC" w:rsidRPr="009B4D63">
        <w:rPr>
          <w:rFonts w:ascii="Times New Roman" w:hAnsi="Times New Roman" w:cs="Times New Roman"/>
          <w:color w:val="000000"/>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D42569" w:rsidRPr="009B4D63">
        <w:rPr>
          <w:rFonts w:ascii="Times New Roman" w:hAnsi="Times New Roman" w:cs="Times New Roman"/>
          <w:sz w:val="24"/>
          <w:szCs w:val="24"/>
        </w:rPr>
        <w:t>.</w:t>
      </w:r>
      <w:r w:rsidRPr="009B4D63">
        <w:rPr>
          <w:rFonts w:ascii="Times New Roman" w:hAnsi="Times New Roman" w:cs="Times New Roman"/>
          <w:sz w:val="24"/>
          <w:szCs w:val="24"/>
        </w:rPr>
        <w:t xml:space="preserve">2 </w:t>
      </w:r>
      <w:r w:rsidRPr="009B4D63">
        <w:rPr>
          <w:rFonts w:ascii="Times New Roman" w:hAnsi="Times New Roman" w:cs="Times New Roman"/>
          <w:sz w:val="24"/>
          <w:szCs w:val="24"/>
        </w:rPr>
        <w:t>服务区可配置地方特色餐厅、品牌餐厅，宜向驾乘人员提供自助餐及零点餐，菜品种类丰富，满足不同旅客餐饮需要。</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Pr="009B4D63">
        <w:rPr>
          <w:rFonts w:ascii="Times New Roman" w:hAnsi="Times New Roman" w:cs="Times New Roman"/>
          <w:sz w:val="24"/>
          <w:szCs w:val="24"/>
        </w:rPr>
        <w:t xml:space="preserve">3 </w:t>
      </w:r>
      <w:proofErr w:type="gramStart"/>
      <w:r w:rsidRPr="009B4D63">
        <w:rPr>
          <w:rFonts w:ascii="Times New Roman" w:hAnsi="Times New Roman" w:cs="Times New Roman"/>
          <w:sz w:val="24"/>
          <w:szCs w:val="24"/>
        </w:rPr>
        <w:t>用餐位</w:t>
      </w:r>
      <w:proofErr w:type="gramEnd"/>
      <w:r w:rsidRPr="009B4D63">
        <w:rPr>
          <w:rFonts w:ascii="Times New Roman" w:hAnsi="Times New Roman" w:cs="Times New Roman"/>
          <w:sz w:val="24"/>
          <w:szCs w:val="24"/>
        </w:rPr>
        <w:t>应与日常旅客峰值相适应，满足非重大节假日驾乘人员需要。</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00A7308E">
        <w:rPr>
          <w:rFonts w:ascii="Times New Roman" w:hAnsi="Times New Roman" w:cs="Times New Roman" w:hint="eastAsia"/>
          <w:sz w:val="24"/>
          <w:szCs w:val="24"/>
        </w:rPr>
        <w:t>4</w:t>
      </w:r>
      <w:r w:rsidRPr="009B4D63">
        <w:rPr>
          <w:rFonts w:ascii="Times New Roman" w:hAnsi="Times New Roman" w:cs="Times New Roman"/>
          <w:sz w:val="24"/>
          <w:szCs w:val="24"/>
        </w:rPr>
        <w:t xml:space="preserve"> </w:t>
      </w:r>
      <w:r w:rsidR="006D64F0" w:rsidRPr="009B4D63">
        <w:rPr>
          <w:rFonts w:ascii="Times New Roman" w:hAnsi="Times New Roman" w:cs="Times New Roman"/>
          <w:sz w:val="24"/>
          <w:szCs w:val="24"/>
        </w:rPr>
        <w:t>餐厅</w:t>
      </w:r>
      <w:r w:rsidRPr="009B4D63">
        <w:rPr>
          <w:rFonts w:ascii="Times New Roman" w:hAnsi="Times New Roman" w:cs="Times New Roman"/>
          <w:sz w:val="24"/>
          <w:szCs w:val="24"/>
        </w:rPr>
        <w:t>应配备中式各类餐具，宜配备适量的西式餐具，满足不同驾乘人员用餐需要。</w:t>
      </w:r>
    </w:p>
    <w:p w:rsidR="0041101F" w:rsidRPr="009B4D63" w:rsidRDefault="00733BFF" w:rsidP="0041101F">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00C53093">
        <w:rPr>
          <w:rFonts w:ascii="Times New Roman" w:hAnsi="Times New Roman" w:cs="Times New Roman" w:hint="eastAsia"/>
          <w:sz w:val="24"/>
          <w:szCs w:val="24"/>
        </w:rPr>
        <w:t>5</w:t>
      </w:r>
      <w:r w:rsidR="0041101F">
        <w:rPr>
          <w:rFonts w:ascii="Times New Roman" w:hAnsi="Times New Roman" w:cs="Times New Roman" w:hint="eastAsia"/>
          <w:sz w:val="24"/>
          <w:szCs w:val="24"/>
        </w:rPr>
        <w:t xml:space="preserve"> </w:t>
      </w:r>
      <w:r w:rsidR="0041101F" w:rsidRPr="009B4D63">
        <w:rPr>
          <w:rFonts w:ascii="Times New Roman" w:hAnsi="Times New Roman" w:cs="Times New Roman"/>
          <w:sz w:val="24"/>
          <w:szCs w:val="24"/>
        </w:rPr>
        <w:t>餐厅桌椅、照明灯具、冷暖与安全设备等应定期保养维护，确保完好可用。设施发生损坏应及时修复。</w:t>
      </w:r>
    </w:p>
    <w:p w:rsidR="00A7308E" w:rsidRPr="006B3873" w:rsidRDefault="00B5527D"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Pr>
          <w:rFonts w:ascii="Times New Roman" w:hAnsi="Times New Roman" w:cs="Times New Roman" w:hint="eastAsia"/>
          <w:sz w:val="24"/>
          <w:szCs w:val="24"/>
        </w:rPr>
        <w:t xml:space="preserve">6 </w:t>
      </w:r>
      <w:r w:rsidR="0041101F" w:rsidRPr="009B4D63">
        <w:rPr>
          <w:rFonts w:ascii="Times New Roman" w:hAnsi="Times New Roman" w:cs="Times New Roman"/>
          <w:sz w:val="24"/>
          <w:szCs w:val="24"/>
        </w:rPr>
        <w:t>餐厅</w:t>
      </w:r>
      <w:r w:rsidR="0041101F">
        <w:rPr>
          <w:rFonts w:ascii="Times New Roman" w:hAnsi="Times New Roman" w:cs="Times New Roman" w:hint="eastAsia"/>
          <w:sz w:val="24"/>
          <w:szCs w:val="24"/>
        </w:rPr>
        <w:t>应保持温度适宜，</w:t>
      </w:r>
      <w:r w:rsidR="00BB3BE3">
        <w:rPr>
          <w:rFonts w:ascii="Times New Roman" w:hAnsi="Times New Roman" w:cs="Times New Roman" w:hint="eastAsia"/>
          <w:sz w:val="24"/>
          <w:szCs w:val="24"/>
        </w:rPr>
        <w:t>照明良好</w:t>
      </w:r>
      <w:r w:rsidR="0041101F">
        <w:rPr>
          <w:rFonts w:ascii="Times New Roman" w:hAnsi="Times New Roman" w:cs="Times New Roman" w:hint="eastAsia"/>
          <w:sz w:val="24"/>
          <w:szCs w:val="24"/>
        </w:rPr>
        <w:t>，</w:t>
      </w:r>
      <w:r w:rsidR="0041101F" w:rsidRPr="009B4D63">
        <w:rPr>
          <w:rFonts w:ascii="Times New Roman" w:hAnsi="Times New Roman" w:cs="Times New Roman"/>
          <w:sz w:val="24"/>
          <w:szCs w:val="24"/>
        </w:rPr>
        <w:t>空气清新，无异味、蚊蝇</w:t>
      </w:r>
      <w:r w:rsidR="008B40A1">
        <w:rPr>
          <w:rFonts w:ascii="Times New Roman" w:hAnsi="Times New Roman" w:cs="Times New Roman" w:hint="eastAsia"/>
          <w:sz w:val="24"/>
          <w:szCs w:val="24"/>
        </w:rPr>
        <w:t>，并</w:t>
      </w:r>
      <w:r w:rsidR="002000E5">
        <w:rPr>
          <w:rFonts w:ascii="Times New Roman" w:hAnsi="Times New Roman" w:cs="Times New Roman" w:hint="eastAsia"/>
          <w:sz w:val="24"/>
          <w:szCs w:val="24"/>
        </w:rPr>
        <w:t>与</w:t>
      </w:r>
      <w:r w:rsidR="008B40A1">
        <w:rPr>
          <w:rFonts w:ascii="Times New Roman" w:hAnsi="Times New Roman" w:cs="Times New Roman" w:hint="eastAsia"/>
          <w:sz w:val="24"/>
          <w:szCs w:val="24"/>
        </w:rPr>
        <w:t>卫生间保持合适的距离</w:t>
      </w:r>
      <w:r w:rsidR="009E1008">
        <w:rPr>
          <w:rFonts w:ascii="Times New Roman" w:hAnsi="Times New Roman" w:cs="Times New Roman" w:hint="eastAsia"/>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00223448" w:rsidRPr="009B4D63">
        <w:rPr>
          <w:rFonts w:ascii="Times New Roman" w:hAnsi="Times New Roman" w:cs="Times New Roman"/>
          <w:sz w:val="24"/>
          <w:szCs w:val="24"/>
        </w:rPr>
        <w:t>7</w:t>
      </w:r>
      <w:r w:rsidRPr="009B4D63">
        <w:rPr>
          <w:rFonts w:ascii="Times New Roman" w:hAnsi="Times New Roman" w:cs="Times New Roman"/>
          <w:sz w:val="24"/>
          <w:szCs w:val="24"/>
        </w:rPr>
        <w:t xml:space="preserve"> </w:t>
      </w:r>
      <w:r w:rsidR="003C7780">
        <w:rPr>
          <w:rFonts w:ascii="Times New Roman" w:hAnsi="Times New Roman" w:cs="Times New Roman"/>
          <w:sz w:val="24"/>
          <w:szCs w:val="24"/>
        </w:rPr>
        <w:t>餐桌应</w:t>
      </w:r>
      <w:r w:rsidR="00781E6B">
        <w:rPr>
          <w:rFonts w:ascii="Times New Roman" w:hAnsi="Times New Roman" w:cs="Times New Roman" w:hint="eastAsia"/>
          <w:sz w:val="24"/>
          <w:szCs w:val="24"/>
        </w:rPr>
        <w:t>保持</w:t>
      </w:r>
      <w:r w:rsidR="003C7780">
        <w:rPr>
          <w:rFonts w:ascii="Times New Roman" w:hAnsi="Times New Roman" w:cs="Times New Roman"/>
          <w:sz w:val="24"/>
          <w:szCs w:val="24"/>
        </w:rPr>
        <w:t>清洁卫生</w:t>
      </w:r>
      <w:r w:rsidR="003C7780">
        <w:rPr>
          <w:rFonts w:ascii="Times New Roman" w:hAnsi="Times New Roman" w:cs="Times New Roman" w:hint="eastAsia"/>
          <w:sz w:val="24"/>
          <w:szCs w:val="24"/>
        </w:rPr>
        <w:t>，</w:t>
      </w:r>
      <w:r w:rsidR="00B660B0">
        <w:rPr>
          <w:rFonts w:ascii="Times New Roman" w:hAnsi="Times New Roman" w:cs="Times New Roman" w:hint="eastAsia"/>
          <w:sz w:val="24"/>
          <w:szCs w:val="24"/>
        </w:rPr>
        <w:t>饭菜残渣、垃圾杂物等应及时清理</w:t>
      </w:r>
      <w:r w:rsidR="00E268EF">
        <w:rPr>
          <w:rFonts w:ascii="Times New Roman" w:hAnsi="Times New Roman" w:cs="Times New Roman" w:hint="eastAsia"/>
          <w:sz w:val="24"/>
          <w:szCs w:val="24"/>
        </w:rPr>
        <w:t>；</w:t>
      </w:r>
      <w:r w:rsidR="00E47F4B">
        <w:rPr>
          <w:rFonts w:ascii="Times New Roman" w:hAnsi="Times New Roman" w:cs="Times New Roman" w:hint="eastAsia"/>
          <w:sz w:val="24"/>
          <w:szCs w:val="24"/>
        </w:rPr>
        <w:t>餐厅</w:t>
      </w:r>
      <w:r w:rsidR="00410261">
        <w:rPr>
          <w:rFonts w:ascii="Times New Roman" w:hAnsi="Times New Roman" w:cs="Times New Roman"/>
          <w:sz w:val="24"/>
          <w:szCs w:val="24"/>
        </w:rPr>
        <w:t>地面应保持洁净、干燥</w:t>
      </w:r>
      <w:r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Pr="009B4D63">
        <w:rPr>
          <w:rFonts w:ascii="Times New Roman" w:hAnsi="Times New Roman" w:cs="Times New Roman"/>
          <w:sz w:val="24"/>
          <w:szCs w:val="24"/>
        </w:rPr>
        <w:t xml:space="preserve"> </w:t>
      </w:r>
      <w:r w:rsidR="00D05AC1">
        <w:rPr>
          <w:rFonts w:ascii="Times New Roman" w:hAnsi="Times New Roman" w:cs="Times New Roman" w:hint="eastAsia"/>
          <w:sz w:val="24"/>
          <w:szCs w:val="24"/>
        </w:rPr>
        <w:t>8</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卫生用具应存放于指定的隐蔽位置，垃圾桶需加封盖。</w:t>
      </w:r>
    </w:p>
    <w:p w:rsidR="0017743C" w:rsidRPr="009B4D63" w:rsidRDefault="0017743C" w:rsidP="0017743C">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D05AC1">
        <w:rPr>
          <w:rFonts w:ascii="Times New Roman" w:hAnsi="Times New Roman" w:cs="Times New Roman" w:hint="eastAsia"/>
          <w:sz w:val="24"/>
          <w:szCs w:val="24"/>
        </w:rPr>
        <w:t>9</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各类熟食品盛放器具应配有顶盖，不得裸露盛放。</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5.7</w:t>
      </w:r>
      <w:r w:rsidR="004F147E" w:rsidRPr="009B4D63">
        <w:rPr>
          <w:rFonts w:ascii="Times New Roman" w:hAnsi="Times New Roman" w:cs="Times New Roman"/>
          <w:sz w:val="24"/>
          <w:szCs w:val="24"/>
        </w:rPr>
        <w:t>.</w:t>
      </w:r>
      <w:r w:rsidRPr="009B4D63">
        <w:rPr>
          <w:rFonts w:ascii="Times New Roman" w:hAnsi="Times New Roman" w:cs="Times New Roman"/>
          <w:sz w:val="24"/>
          <w:szCs w:val="24"/>
        </w:rPr>
        <w:t>1</w:t>
      </w:r>
      <w:r w:rsidR="00D05AC1">
        <w:rPr>
          <w:rFonts w:ascii="Times New Roman" w:hAnsi="Times New Roman" w:cs="Times New Roman" w:hint="eastAsia"/>
          <w:sz w:val="24"/>
          <w:szCs w:val="24"/>
        </w:rPr>
        <w:t>0</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所有出售菜品应明码标价，商品价格应符合国家</w:t>
      </w:r>
      <w:r w:rsidR="001E4949" w:rsidRPr="009B4D63">
        <w:rPr>
          <w:rFonts w:ascii="Times New Roman" w:hAnsi="Times New Roman" w:cs="Times New Roman"/>
          <w:sz w:val="24"/>
          <w:szCs w:val="24"/>
        </w:rPr>
        <w:t>和省</w:t>
      </w:r>
      <w:r w:rsidR="00AC6C0F" w:rsidRPr="009B4D63">
        <w:rPr>
          <w:rFonts w:ascii="Times New Roman" w:hAnsi="Times New Roman" w:cs="Times New Roman"/>
          <w:sz w:val="24"/>
          <w:szCs w:val="24"/>
        </w:rPr>
        <w:t>物价部门</w:t>
      </w:r>
      <w:r w:rsidR="002364A7" w:rsidRPr="009B4D63">
        <w:rPr>
          <w:rFonts w:ascii="Times New Roman" w:hAnsi="Times New Roman" w:cs="Times New Roman"/>
          <w:sz w:val="24"/>
          <w:szCs w:val="24"/>
        </w:rPr>
        <w:t>的</w:t>
      </w:r>
      <w:r w:rsidRPr="009B4D63">
        <w:rPr>
          <w:rFonts w:ascii="Times New Roman" w:hAnsi="Times New Roman" w:cs="Times New Roman"/>
          <w:sz w:val="24"/>
          <w:szCs w:val="24"/>
        </w:rPr>
        <w:t>有关规定要求。</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lastRenderedPageBreak/>
        <w:t>5.8</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汽车维修服务</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5.8.1 </w:t>
      </w:r>
      <w:r w:rsidR="00AD357F" w:rsidRPr="009B4D63">
        <w:rPr>
          <w:rFonts w:ascii="Times New Roman" w:hAnsi="Times New Roman" w:cs="Times New Roman"/>
          <w:sz w:val="24"/>
          <w:szCs w:val="24"/>
        </w:rPr>
        <w:t>服务区</w:t>
      </w:r>
      <w:r w:rsidR="00E46023">
        <w:rPr>
          <w:rFonts w:ascii="Times New Roman" w:hAnsi="Times New Roman" w:cs="Times New Roman" w:hint="eastAsia"/>
          <w:sz w:val="24"/>
          <w:szCs w:val="24"/>
        </w:rPr>
        <w:t>根据</w:t>
      </w:r>
      <w:r w:rsidR="005E20A6">
        <w:rPr>
          <w:rFonts w:ascii="Times New Roman" w:hAnsi="Times New Roman" w:cs="Times New Roman" w:hint="eastAsia"/>
          <w:sz w:val="24"/>
          <w:szCs w:val="24"/>
        </w:rPr>
        <w:t>实际情况</w:t>
      </w:r>
      <w:r w:rsidR="00383F1B">
        <w:rPr>
          <w:rFonts w:ascii="Times New Roman" w:hAnsi="Times New Roman" w:cs="Times New Roman" w:hint="eastAsia"/>
          <w:sz w:val="24"/>
          <w:szCs w:val="24"/>
        </w:rPr>
        <w:t>可</w:t>
      </w:r>
      <w:r w:rsidR="005E20A6">
        <w:rPr>
          <w:rFonts w:ascii="Times New Roman" w:hAnsi="Times New Roman" w:cs="Times New Roman" w:hint="eastAsia"/>
          <w:sz w:val="24"/>
          <w:szCs w:val="24"/>
        </w:rPr>
        <w:t>提供汽车维修服务，</w:t>
      </w:r>
      <w:r w:rsidR="00992227">
        <w:rPr>
          <w:rFonts w:ascii="Times New Roman" w:hAnsi="Times New Roman" w:cs="Times New Roman" w:hint="eastAsia"/>
          <w:sz w:val="24"/>
          <w:szCs w:val="24"/>
        </w:rPr>
        <w:t>汽车</w:t>
      </w:r>
      <w:r w:rsidR="00AD357F" w:rsidRPr="009B4D63">
        <w:rPr>
          <w:rFonts w:ascii="Times New Roman" w:hAnsi="Times New Roman" w:cs="Times New Roman"/>
          <w:sz w:val="24"/>
          <w:szCs w:val="24"/>
        </w:rPr>
        <w:t>维修服务应当符合《机动车维修服务规范》</w:t>
      </w:r>
      <w:r w:rsidR="007D7C97" w:rsidRPr="009B4D63">
        <w:rPr>
          <w:rFonts w:ascii="Times New Roman" w:hAnsi="Times New Roman" w:cs="Times New Roman"/>
          <w:sz w:val="24"/>
          <w:szCs w:val="24"/>
        </w:rPr>
        <w:t>（</w:t>
      </w:r>
      <w:r w:rsidR="007D7C97" w:rsidRPr="009B4D63">
        <w:rPr>
          <w:rFonts w:ascii="Times New Roman" w:hAnsi="Times New Roman" w:cs="Times New Roman"/>
          <w:sz w:val="24"/>
          <w:szCs w:val="24"/>
        </w:rPr>
        <w:t>JT/T</w:t>
      </w:r>
      <w:r w:rsidR="007D7C97">
        <w:rPr>
          <w:rFonts w:ascii="Times New Roman" w:hAnsi="Times New Roman" w:cs="Times New Roman" w:hint="eastAsia"/>
          <w:sz w:val="24"/>
          <w:szCs w:val="24"/>
        </w:rPr>
        <w:t xml:space="preserve"> </w:t>
      </w:r>
      <w:r w:rsidR="007D7C97" w:rsidRPr="009B4D63">
        <w:rPr>
          <w:rFonts w:ascii="Times New Roman" w:hAnsi="Times New Roman" w:cs="Times New Roman"/>
          <w:sz w:val="24"/>
          <w:szCs w:val="24"/>
        </w:rPr>
        <w:t>816</w:t>
      </w:r>
      <w:r w:rsidR="007D7C97" w:rsidRPr="009B4D63">
        <w:rPr>
          <w:rFonts w:ascii="Times New Roman" w:hAnsi="Times New Roman" w:cs="Times New Roman"/>
          <w:sz w:val="24"/>
          <w:szCs w:val="24"/>
        </w:rPr>
        <w:t>）</w:t>
      </w:r>
      <w:r w:rsidR="00180605">
        <w:rPr>
          <w:rFonts w:ascii="Times New Roman" w:hAnsi="Times New Roman" w:cs="Times New Roman" w:hint="eastAsia"/>
          <w:sz w:val="24"/>
          <w:szCs w:val="24"/>
        </w:rPr>
        <w:t>的要求</w:t>
      </w:r>
      <w:r w:rsidR="00182193" w:rsidRPr="009B4D63">
        <w:rPr>
          <w:rFonts w:ascii="Times New Roman" w:hAnsi="Times New Roman" w:cs="Times New Roman"/>
          <w:sz w:val="24"/>
          <w:szCs w:val="24"/>
        </w:rPr>
        <w:t>，</w:t>
      </w:r>
      <w:r w:rsidRPr="009B4D63">
        <w:rPr>
          <w:rFonts w:ascii="Times New Roman" w:hAnsi="Times New Roman" w:cs="Times New Roman"/>
          <w:sz w:val="24"/>
          <w:szCs w:val="24"/>
        </w:rPr>
        <w:t>维修厂应按照维修资质要求配备相应的维修设施，满足非重大节假日驾乘人员车辆维修需要。</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5.8.</w:t>
      </w:r>
      <w:r w:rsidR="00196EE6">
        <w:rPr>
          <w:rFonts w:ascii="Times New Roman" w:hAnsi="Times New Roman" w:cs="Times New Roman" w:hint="eastAsia"/>
          <w:sz w:val="24"/>
          <w:szCs w:val="24"/>
        </w:rPr>
        <w:t>2</w:t>
      </w:r>
      <w:r w:rsidR="00583E4D">
        <w:rPr>
          <w:rFonts w:ascii="Times New Roman" w:hAnsi="Times New Roman" w:cs="Times New Roman" w:hint="eastAsia"/>
          <w:sz w:val="24"/>
          <w:szCs w:val="24"/>
        </w:rPr>
        <w:t xml:space="preserve"> </w:t>
      </w:r>
      <w:r w:rsidRPr="009B4D63">
        <w:rPr>
          <w:rFonts w:ascii="Times New Roman" w:hAnsi="Times New Roman" w:cs="Times New Roman"/>
          <w:sz w:val="24"/>
          <w:szCs w:val="24"/>
        </w:rPr>
        <w:t>维修工时定额、各类配件价格应符合国家和省</w:t>
      </w:r>
      <w:r w:rsidR="005E15AC">
        <w:rPr>
          <w:rFonts w:ascii="Times New Roman" w:hAnsi="Times New Roman" w:cs="Times New Roman" w:hint="eastAsia"/>
          <w:sz w:val="24"/>
          <w:szCs w:val="24"/>
        </w:rPr>
        <w:t>物价部门</w:t>
      </w:r>
      <w:r w:rsidRPr="009B4D63">
        <w:rPr>
          <w:rFonts w:ascii="Times New Roman" w:hAnsi="Times New Roman" w:cs="Times New Roman"/>
          <w:sz w:val="24"/>
          <w:szCs w:val="24"/>
        </w:rPr>
        <w:t>的相关要求。</w:t>
      </w:r>
    </w:p>
    <w:p w:rsidR="00733BFF" w:rsidRPr="009B4D63" w:rsidRDefault="00733BFF" w:rsidP="005421FE">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5.8.</w:t>
      </w:r>
      <w:r w:rsidR="00196EE6">
        <w:rPr>
          <w:rFonts w:ascii="Times New Roman" w:hAnsi="Times New Roman" w:cs="Times New Roman" w:hint="eastAsia"/>
          <w:sz w:val="24"/>
          <w:szCs w:val="24"/>
        </w:rPr>
        <w:t>3</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汽修维修人员须持证上岗，认真执行汽修维修工艺规范及有关技术要求。</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5.9</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住宿服务</w:t>
      </w:r>
    </w:p>
    <w:p w:rsidR="00733BFF" w:rsidRPr="009B4D63" w:rsidRDefault="00733BFF" w:rsidP="00746EB4">
      <w:pPr>
        <w:autoSpaceDE w:val="0"/>
        <w:autoSpaceDN w:val="0"/>
        <w:adjustRightInd w:val="0"/>
        <w:spacing w:line="360" w:lineRule="exact"/>
        <w:rPr>
          <w:rFonts w:ascii="Times New Roman" w:hAnsi="Times New Roman" w:cs="Times New Roman"/>
          <w:sz w:val="24"/>
          <w:szCs w:val="24"/>
        </w:rPr>
      </w:pPr>
      <w:r w:rsidRPr="009B4D63">
        <w:rPr>
          <w:rFonts w:ascii="Times New Roman" w:hAnsi="Times New Roman" w:cs="Times New Roman"/>
          <w:sz w:val="24"/>
          <w:szCs w:val="24"/>
        </w:rPr>
        <w:t xml:space="preserve">5.9.1 </w:t>
      </w:r>
      <w:r w:rsidR="00CE5554" w:rsidRPr="009B4D63">
        <w:rPr>
          <w:rFonts w:ascii="Times New Roman" w:hAnsi="Times New Roman" w:cs="Times New Roman"/>
          <w:sz w:val="24"/>
          <w:szCs w:val="24"/>
        </w:rPr>
        <w:t>服务区</w:t>
      </w:r>
      <w:r w:rsidR="0006190E" w:rsidRPr="009B4D63">
        <w:rPr>
          <w:rFonts w:ascii="Times New Roman" w:hAnsi="Times New Roman" w:cs="Times New Roman"/>
          <w:sz w:val="24"/>
          <w:szCs w:val="24"/>
        </w:rPr>
        <w:t>宜</w:t>
      </w:r>
      <w:r w:rsidR="000D3271" w:rsidRPr="009B4D63">
        <w:rPr>
          <w:rFonts w:ascii="Times New Roman" w:hAnsi="Times New Roman" w:cs="Times New Roman"/>
          <w:sz w:val="24"/>
          <w:szCs w:val="24"/>
        </w:rPr>
        <w:t>配备</w:t>
      </w:r>
      <w:r w:rsidR="006072C4" w:rsidRPr="009B4D63">
        <w:rPr>
          <w:rFonts w:ascii="Times New Roman" w:hAnsi="Times New Roman" w:cs="Times New Roman"/>
          <w:sz w:val="24"/>
          <w:szCs w:val="24"/>
        </w:rPr>
        <w:t>适量</w:t>
      </w:r>
      <w:r w:rsidR="00685299" w:rsidRPr="009B4D63">
        <w:rPr>
          <w:rFonts w:ascii="Times New Roman" w:hAnsi="Times New Roman" w:cs="Times New Roman"/>
          <w:sz w:val="24"/>
          <w:szCs w:val="24"/>
        </w:rPr>
        <w:t>供驾乘人员休息的</w:t>
      </w:r>
      <w:r w:rsidR="005E4308" w:rsidRPr="009B4D63">
        <w:rPr>
          <w:rFonts w:ascii="Times New Roman" w:hAnsi="Times New Roman" w:cs="Times New Roman"/>
          <w:sz w:val="24"/>
          <w:szCs w:val="24"/>
        </w:rPr>
        <w:t>相对</w:t>
      </w:r>
      <w:r w:rsidR="00737749" w:rsidRPr="009B4D63">
        <w:rPr>
          <w:rFonts w:ascii="Times New Roman" w:hAnsi="Times New Roman" w:cs="Times New Roman"/>
          <w:sz w:val="24"/>
          <w:szCs w:val="24"/>
        </w:rPr>
        <w:t>简易</w:t>
      </w:r>
      <w:r w:rsidR="00835043" w:rsidRPr="009B4D63">
        <w:rPr>
          <w:rFonts w:ascii="Times New Roman" w:hAnsi="Times New Roman" w:cs="Times New Roman"/>
          <w:sz w:val="24"/>
          <w:szCs w:val="24"/>
        </w:rPr>
        <w:t>的</w:t>
      </w:r>
      <w:r w:rsidR="00737749" w:rsidRPr="009B4D63">
        <w:rPr>
          <w:rFonts w:ascii="Times New Roman" w:hAnsi="Times New Roman" w:cs="Times New Roman"/>
          <w:sz w:val="24"/>
          <w:szCs w:val="24"/>
        </w:rPr>
        <w:t>住宿</w:t>
      </w:r>
      <w:r w:rsidR="00145652" w:rsidRPr="009B4D63">
        <w:rPr>
          <w:rFonts w:ascii="Times New Roman" w:hAnsi="Times New Roman" w:cs="Times New Roman"/>
          <w:sz w:val="24"/>
          <w:szCs w:val="24"/>
        </w:rPr>
        <w:t>设施</w:t>
      </w:r>
      <w:r w:rsidRPr="009B4D63">
        <w:rPr>
          <w:rFonts w:ascii="Times New Roman" w:hAnsi="Times New Roman" w:cs="Times New Roman"/>
          <w:sz w:val="24"/>
          <w:szCs w:val="24"/>
        </w:rPr>
        <w:t>，</w:t>
      </w:r>
      <w:r w:rsidR="00152E8C" w:rsidRPr="009B4D63">
        <w:rPr>
          <w:rFonts w:ascii="Times New Roman" w:hAnsi="Times New Roman" w:cs="Times New Roman"/>
          <w:sz w:val="24"/>
          <w:szCs w:val="24"/>
        </w:rPr>
        <w:t>有条件的</w:t>
      </w:r>
      <w:r w:rsidR="00E71E23" w:rsidRPr="009B4D63">
        <w:rPr>
          <w:rFonts w:ascii="Times New Roman" w:hAnsi="Times New Roman" w:cs="Times New Roman"/>
          <w:sz w:val="24"/>
          <w:szCs w:val="24"/>
        </w:rPr>
        <w:t>可配备适量的客房</w:t>
      </w:r>
      <w:r w:rsidR="00026B81">
        <w:rPr>
          <w:rFonts w:ascii="Times New Roman" w:hAnsi="Times New Roman" w:cs="Times New Roman" w:hint="eastAsia"/>
          <w:sz w:val="24"/>
          <w:szCs w:val="24"/>
        </w:rPr>
        <w:t>或</w:t>
      </w:r>
      <w:r w:rsidR="00CA2F12">
        <w:rPr>
          <w:rFonts w:ascii="Times New Roman" w:hAnsi="Times New Roman" w:cs="Times New Roman" w:hint="eastAsia"/>
          <w:sz w:val="24"/>
          <w:szCs w:val="24"/>
        </w:rPr>
        <w:t>按照交通运输部</w:t>
      </w:r>
      <w:r w:rsidR="00016E32">
        <w:rPr>
          <w:rFonts w:ascii="Times New Roman" w:hAnsi="Times New Roman" w:cs="Times New Roman" w:hint="eastAsia"/>
          <w:sz w:val="24"/>
          <w:szCs w:val="24"/>
        </w:rPr>
        <w:t>等</w:t>
      </w:r>
      <w:r w:rsidR="00483E36">
        <w:rPr>
          <w:rFonts w:ascii="Times New Roman" w:hAnsi="Times New Roman" w:cs="Times New Roman" w:hint="eastAsia"/>
          <w:sz w:val="24"/>
          <w:szCs w:val="24"/>
        </w:rPr>
        <w:t>国家</w:t>
      </w:r>
      <w:r w:rsidR="00016E32">
        <w:rPr>
          <w:rFonts w:ascii="Times New Roman" w:hAnsi="Times New Roman" w:cs="Times New Roman" w:hint="eastAsia"/>
          <w:sz w:val="24"/>
          <w:szCs w:val="24"/>
        </w:rPr>
        <w:t>部委</w:t>
      </w:r>
      <w:r w:rsidR="00483E36">
        <w:rPr>
          <w:rFonts w:ascii="Times New Roman" w:hAnsi="Times New Roman" w:cs="Times New Roman" w:hint="eastAsia"/>
          <w:sz w:val="24"/>
          <w:szCs w:val="24"/>
        </w:rPr>
        <w:t>要求设置</w:t>
      </w:r>
      <w:r w:rsidR="00026B81">
        <w:rPr>
          <w:rFonts w:ascii="Times New Roman" w:hAnsi="Times New Roman" w:cs="Times New Roman" w:hint="eastAsia"/>
          <w:sz w:val="24"/>
          <w:szCs w:val="24"/>
        </w:rPr>
        <w:t>“司机之家”</w:t>
      </w:r>
      <w:r w:rsidRPr="009B4D63">
        <w:rPr>
          <w:rFonts w:ascii="Times New Roman" w:hAnsi="Times New Roman" w:cs="Times New Roman"/>
          <w:sz w:val="24"/>
          <w:szCs w:val="24"/>
        </w:rPr>
        <w:t>。</w:t>
      </w:r>
      <w:r w:rsidR="00192D31" w:rsidRPr="009B4D63">
        <w:rPr>
          <w:rFonts w:ascii="Times New Roman" w:hAnsi="Times New Roman" w:cs="Times New Roman"/>
          <w:sz w:val="24"/>
          <w:szCs w:val="24"/>
        </w:rPr>
        <w:t>客房服务</w:t>
      </w:r>
      <w:r w:rsidR="00C172C3" w:rsidRPr="009B4D63">
        <w:rPr>
          <w:rFonts w:ascii="Times New Roman" w:hAnsi="Times New Roman" w:cs="Times New Roman"/>
          <w:sz w:val="24"/>
          <w:szCs w:val="24"/>
        </w:rPr>
        <w:t>应</w:t>
      </w:r>
      <w:r w:rsidR="00221EB4" w:rsidRPr="009B4D63">
        <w:rPr>
          <w:rFonts w:ascii="Times New Roman" w:hAnsi="Times New Roman" w:cs="Times New Roman"/>
          <w:sz w:val="24"/>
          <w:szCs w:val="24"/>
        </w:rPr>
        <w:t>符合</w:t>
      </w:r>
      <w:r w:rsidR="00C737E7" w:rsidRPr="009B4D63">
        <w:rPr>
          <w:rFonts w:ascii="Times New Roman" w:hAnsi="Times New Roman" w:cs="Times New Roman"/>
          <w:sz w:val="24"/>
          <w:szCs w:val="24"/>
        </w:rPr>
        <w:t>《旅店业卫生标准》</w:t>
      </w:r>
      <w:r w:rsidR="00A416AD" w:rsidRPr="009B4D63">
        <w:rPr>
          <w:rFonts w:ascii="Times New Roman" w:hAnsi="Times New Roman" w:cs="Times New Roman"/>
          <w:sz w:val="24"/>
          <w:szCs w:val="24"/>
        </w:rPr>
        <w:t>（</w:t>
      </w:r>
      <w:r w:rsidR="00A416AD" w:rsidRPr="009B4D63">
        <w:rPr>
          <w:rFonts w:ascii="Times New Roman" w:hAnsi="Times New Roman" w:cs="Times New Roman"/>
          <w:sz w:val="24"/>
          <w:szCs w:val="24"/>
        </w:rPr>
        <w:t>GB 9663</w:t>
      </w:r>
      <w:r w:rsidR="00A416AD" w:rsidRPr="009B4D63">
        <w:rPr>
          <w:rFonts w:ascii="Times New Roman" w:hAnsi="Times New Roman" w:cs="Times New Roman"/>
          <w:sz w:val="24"/>
          <w:szCs w:val="24"/>
        </w:rPr>
        <w:t>）</w:t>
      </w:r>
      <w:r w:rsidR="00C737E7" w:rsidRPr="009B4D63">
        <w:rPr>
          <w:rFonts w:ascii="Times New Roman" w:hAnsi="Times New Roman" w:cs="Times New Roman"/>
          <w:sz w:val="24"/>
          <w:szCs w:val="24"/>
        </w:rPr>
        <w:t>和</w:t>
      </w:r>
      <w:r w:rsidR="00EE6B9B" w:rsidRPr="009B4D63">
        <w:rPr>
          <w:rFonts w:ascii="Times New Roman" w:hAnsi="Times New Roman" w:cs="Times New Roman"/>
          <w:sz w:val="24"/>
          <w:szCs w:val="24"/>
        </w:rPr>
        <w:t>《星级饭店客房用品质量与配备要求》</w:t>
      </w:r>
      <w:r w:rsidR="00BC3508" w:rsidRPr="009B4D63">
        <w:rPr>
          <w:rFonts w:ascii="Times New Roman" w:hAnsi="Times New Roman" w:cs="Times New Roman"/>
          <w:sz w:val="24"/>
          <w:szCs w:val="24"/>
        </w:rPr>
        <w:t>（</w:t>
      </w:r>
      <w:r w:rsidR="00BC3508">
        <w:rPr>
          <w:rFonts w:ascii="Times New Roman" w:hAnsi="Times New Roman" w:cs="Times New Roman" w:hint="eastAsia"/>
          <w:sz w:val="24"/>
          <w:szCs w:val="24"/>
        </w:rPr>
        <w:t>LB/T 003</w:t>
      </w:r>
      <w:r w:rsidR="00BC3508" w:rsidRPr="009B4D63">
        <w:rPr>
          <w:rFonts w:ascii="Times New Roman" w:hAnsi="Times New Roman" w:cs="Times New Roman"/>
          <w:sz w:val="24"/>
          <w:szCs w:val="24"/>
        </w:rPr>
        <w:t>）</w:t>
      </w:r>
      <w:r w:rsidR="00C42A4E" w:rsidRPr="009B4D63">
        <w:rPr>
          <w:rFonts w:ascii="Times New Roman" w:hAnsi="Times New Roman" w:cs="Times New Roman"/>
          <w:sz w:val="24"/>
          <w:szCs w:val="24"/>
        </w:rPr>
        <w:t>的要求</w:t>
      </w:r>
      <w:r w:rsidR="00E63032"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5.9.</w:t>
      </w:r>
      <w:r w:rsidR="00501569" w:rsidRPr="009B4D63">
        <w:rPr>
          <w:rFonts w:ascii="Times New Roman" w:hAnsi="Times New Roman" w:cs="Times New Roman"/>
          <w:sz w:val="24"/>
          <w:szCs w:val="24"/>
        </w:rPr>
        <w:t>2</w:t>
      </w:r>
      <w:r w:rsidRPr="009B4D63">
        <w:rPr>
          <w:rFonts w:ascii="Times New Roman" w:hAnsi="Times New Roman" w:cs="Times New Roman"/>
          <w:sz w:val="24"/>
          <w:szCs w:val="24"/>
        </w:rPr>
        <w:t xml:space="preserve"> </w:t>
      </w:r>
      <w:r w:rsidRPr="009B4D63">
        <w:rPr>
          <w:rFonts w:ascii="Times New Roman" w:hAnsi="Times New Roman" w:cs="Times New Roman"/>
          <w:sz w:val="24"/>
          <w:szCs w:val="24"/>
        </w:rPr>
        <w:t>各类房型应明码标价</w:t>
      </w:r>
      <w:r w:rsidR="008C74B8">
        <w:rPr>
          <w:rFonts w:ascii="Times New Roman" w:hAnsi="Times New Roman" w:cs="Times New Roman" w:hint="eastAsia"/>
          <w:sz w:val="24"/>
          <w:szCs w:val="24"/>
        </w:rPr>
        <w:t>，</w:t>
      </w:r>
      <w:r w:rsidRPr="009B4D63">
        <w:rPr>
          <w:rFonts w:ascii="Times New Roman" w:hAnsi="Times New Roman" w:cs="Times New Roman"/>
          <w:sz w:val="24"/>
          <w:szCs w:val="24"/>
        </w:rPr>
        <w:t>客房价格应符合国家和省物价部门的</w:t>
      </w:r>
      <w:r w:rsidR="00D231CD" w:rsidRPr="009B4D63">
        <w:rPr>
          <w:rFonts w:ascii="Times New Roman" w:hAnsi="Times New Roman" w:cs="Times New Roman"/>
          <w:sz w:val="24"/>
          <w:szCs w:val="24"/>
        </w:rPr>
        <w:t>有关规定要求</w:t>
      </w:r>
      <w:r w:rsidRPr="009B4D63">
        <w:rPr>
          <w:rFonts w:ascii="Times New Roman" w:hAnsi="Times New Roman" w:cs="Times New Roman"/>
          <w:sz w:val="24"/>
          <w:szCs w:val="24"/>
        </w:rPr>
        <w:t>。</w:t>
      </w:r>
    </w:p>
    <w:p w:rsidR="006D54B3" w:rsidRDefault="00E57F6C"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5.9.</w:t>
      </w:r>
      <w:r w:rsidR="0041684E" w:rsidRPr="009B4D63">
        <w:rPr>
          <w:rFonts w:ascii="Times New Roman" w:hAnsi="Times New Roman" w:cs="Times New Roman"/>
          <w:sz w:val="24"/>
          <w:szCs w:val="24"/>
        </w:rPr>
        <w:t>3</w:t>
      </w:r>
      <w:r w:rsidR="00FB4018" w:rsidRPr="009B4D63">
        <w:rPr>
          <w:rFonts w:ascii="Times New Roman" w:hAnsi="Times New Roman" w:cs="Times New Roman"/>
          <w:sz w:val="24"/>
          <w:szCs w:val="24"/>
        </w:rPr>
        <w:t xml:space="preserve"> </w:t>
      </w:r>
      <w:r w:rsidR="00FB4018" w:rsidRPr="009B4D63">
        <w:rPr>
          <w:rFonts w:ascii="Times New Roman" w:hAnsi="Times New Roman" w:cs="Times New Roman"/>
          <w:sz w:val="24"/>
          <w:szCs w:val="24"/>
        </w:rPr>
        <w:t>服务区可</w:t>
      </w:r>
      <w:r w:rsidR="0090409D" w:rsidRPr="009B4D63">
        <w:rPr>
          <w:rFonts w:ascii="Times New Roman" w:hAnsi="Times New Roman" w:cs="Times New Roman"/>
          <w:sz w:val="24"/>
          <w:szCs w:val="24"/>
        </w:rPr>
        <w:t>根据</w:t>
      </w:r>
      <w:r w:rsidR="007646EC" w:rsidRPr="009B4D63">
        <w:rPr>
          <w:rFonts w:ascii="Times New Roman" w:hAnsi="Times New Roman" w:cs="Times New Roman"/>
          <w:sz w:val="24"/>
          <w:szCs w:val="24"/>
        </w:rPr>
        <w:t>旅游</w:t>
      </w:r>
      <w:r w:rsidR="002B7DA8" w:rsidRPr="009B4D63">
        <w:rPr>
          <w:rFonts w:ascii="Times New Roman" w:hAnsi="Times New Roman" w:cs="Times New Roman"/>
          <w:sz w:val="24"/>
          <w:szCs w:val="24"/>
        </w:rPr>
        <w:t>发展</w:t>
      </w:r>
      <w:r w:rsidR="003E0474" w:rsidRPr="009B4D63">
        <w:rPr>
          <w:rFonts w:ascii="Times New Roman" w:hAnsi="Times New Roman" w:cs="Times New Roman"/>
          <w:sz w:val="24"/>
          <w:szCs w:val="24"/>
        </w:rPr>
        <w:t>和功能拓展的</w:t>
      </w:r>
      <w:r w:rsidR="00F50833">
        <w:rPr>
          <w:rFonts w:ascii="Times New Roman" w:hAnsi="Times New Roman" w:cs="Times New Roman" w:hint="eastAsia"/>
          <w:sz w:val="24"/>
          <w:szCs w:val="24"/>
        </w:rPr>
        <w:t>需要</w:t>
      </w:r>
      <w:r w:rsidR="004163CA" w:rsidRPr="009B4D63">
        <w:rPr>
          <w:rFonts w:ascii="Times New Roman" w:hAnsi="Times New Roman" w:cs="Times New Roman"/>
          <w:sz w:val="24"/>
          <w:szCs w:val="24"/>
        </w:rPr>
        <w:t>，</w:t>
      </w:r>
      <w:r w:rsidR="000F1D52" w:rsidRPr="009B4D63">
        <w:rPr>
          <w:rFonts w:ascii="Times New Roman" w:hAnsi="Times New Roman" w:cs="Times New Roman"/>
          <w:sz w:val="24"/>
          <w:szCs w:val="24"/>
        </w:rPr>
        <w:t>提供多样化、品牌化</w:t>
      </w:r>
      <w:r w:rsidR="00EF7817" w:rsidRPr="009B4D63">
        <w:rPr>
          <w:rFonts w:ascii="Times New Roman" w:hAnsi="Times New Roman" w:cs="Times New Roman"/>
          <w:sz w:val="24"/>
          <w:szCs w:val="24"/>
        </w:rPr>
        <w:t>的住宿服务</w:t>
      </w:r>
      <w:r w:rsidRPr="009B4D63">
        <w:rPr>
          <w:rFonts w:ascii="Times New Roman" w:hAnsi="Times New Roman" w:cs="Times New Roman"/>
          <w:sz w:val="24"/>
          <w:szCs w:val="24"/>
        </w:rPr>
        <w:t>。</w:t>
      </w:r>
    </w:p>
    <w:p w:rsidR="00733BFF" w:rsidRPr="009B4D63" w:rsidRDefault="00733BFF" w:rsidP="00EB3CED">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8" w:name="_Toc5788859"/>
      <w:r w:rsidRPr="009B4D63">
        <w:rPr>
          <w:rFonts w:ascii="Times New Roman" w:eastAsia="黑体" w:hAnsi="Times New Roman" w:cs="Times New Roman"/>
          <w:kern w:val="0"/>
          <w:sz w:val="28"/>
          <w:szCs w:val="28"/>
        </w:rPr>
        <w:t xml:space="preserve">6 </w:t>
      </w:r>
      <w:r w:rsidRPr="009B4D63">
        <w:rPr>
          <w:rFonts w:ascii="Times New Roman" w:eastAsia="黑体" w:hAnsi="Times New Roman" w:cs="Times New Roman"/>
          <w:kern w:val="0"/>
          <w:sz w:val="28"/>
          <w:szCs w:val="28"/>
        </w:rPr>
        <w:t>投诉与处理</w:t>
      </w:r>
      <w:bookmarkEnd w:id="8"/>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6.1</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投诉受理</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6.1.1 </w:t>
      </w:r>
      <w:r w:rsidRPr="009B4D63">
        <w:rPr>
          <w:rFonts w:ascii="Times New Roman" w:hAnsi="Times New Roman" w:cs="Times New Roman"/>
          <w:sz w:val="24"/>
          <w:szCs w:val="24"/>
        </w:rPr>
        <w:t>服务区应在公共场区、卫生间、购物场所、餐厅、加油（充电）等场所的显著位置</w:t>
      </w:r>
      <w:r w:rsidR="00A77D23" w:rsidRPr="009B4D63">
        <w:rPr>
          <w:rFonts w:ascii="Times New Roman" w:hAnsi="Times New Roman" w:cs="Times New Roman"/>
          <w:sz w:val="24"/>
          <w:szCs w:val="24"/>
        </w:rPr>
        <w:t>公示服务区</w:t>
      </w:r>
      <w:r w:rsidR="005C7999" w:rsidRPr="009B4D63">
        <w:rPr>
          <w:rFonts w:ascii="Times New Roman" w:hAnsi="Times New Roman" w:cs="Times New Roman"/>
          <w:sz w:val="24"/>
          <w:szCs w:val="24"/>
        </w:rPr>
        <w:t>经营（物业）单位</w:t>
      </w:r>
      <w:r w:rsidR="00A77D23" w:rsidRPr="009B4D63">
        <w:rPr>
          <w:rFonts w:ascii="Times New Roman" w:hAnsi="Times New Roman" w:cs="Times New Roman"/>
          <w:sz w:val="24"/>
          <w:szCs w:val="24"/>
        </w:rPr>
        <w:t>、</w:t>
      </w:r>
      <w:r w:rsidR="0060094D" w:rsidRPr="009B4D63">
        <w:rPr>
          <w:rFonts w:ascii="Times New Roman" w:hAnsi="Times New Roman" w:cs="Times New Roman"/>
          <w:sz w:val="24"/>
          <w:szCs w:val="24"/>
        </w:rPr>
        <w:t>高速公路路段营运单位</w:t>
      </w:r>
      <w:r w:rsidR="00A77D23" w:rsidRPr="009B4D63">
        <w:rPr>
          <w:rFonts w:ascii="Times New Roman" w:hAnsi="Times New Roman" w:cs="Times New Roman"/>
          <w:sz w:val="24"/>
          <w:szCs w:val="24"/>
        </w:rPr>
        <w:t>和</w:t>
      </w:r>
      <w:r w:rsidR="003F73E5" w:rsidRPr="009B4D63">
        <w:rPr>
          <w:rFonts w:ascii="Times New Roman" w:hAnsi="Times New Roman" w:cs="Times New Roman"/>
          <w:sz w:val="24"/>
          <w:szCs w:val="24"/>
        </w:rPr>
        <w:t xml:space="preserve"> </w:t>
      </w:r>
      <w:r w:rsidR="002F7EFF" w:rsidRPr="009B4D63">
        <w:rPr>
          <w:rFonts w:ascii="Times New Roman" w:hAnsi="Times New Roman" w:cs="Times New Roman"/>
          <w:sz w:val="24"/>
          <w:szCs w:val="24"/>
        </w:rPr>
        <w:t>96998</w:t>
      </w:r>
      <w:r w:rsidR="003F73E5" w:rsidRPr="009B4D63">
        <w:rPr>
          <w:rFonts w:ascii="Times New Roman" w:hAnsi="Times New Roman" w:cs="Times New Roman"/>
          <w:sz w:val="24"/>
          <w:szCs w:val="24"/>
        </w:rPr>
        <w:t xml:space="preserve"> </w:t>
      </w:r>
      <w:r w:rsidR="003F73E5" w:rsidRPr="009B4D63">
        <w:rPr>
          <w:rFonts w:ascii="Times New Roman" w:hAnsi="Times New Roman" w:cs="Times New Roman"/>
          <w:sz w:val="24"/>
          <w:szCs w:val="24"/>
        </w:rPr>
        <w:t>等</w:t>
      </w:r>
      <w:r w:rsidR="00A77D23" w:rsidRPr="009B4D63">
        <w:rPr>
          <w:rFonts w:ascii="Times New Roman" w:hAnsi="Times New Roman" w:cs="Times New Roman"/>
          <w:sz w:val="24"/>
          <w:szCs w:val="24"/>
        </w:rPr>
        <w:t>监督电话，接受社会各方的监督。</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6.1.2 </w:t>
      </w:r>
      <w:r w:rsidRPr="009B4D63">
        <w:rPr>
          <w:rFonts w:ascii="Times New Roman" w:hAnsi="Times New Roman" w:cs="Times New Roman"/>
          <w:sz w:val="24"/>
          <w:szCs w:val="24"/>
        </w:rPr>
        <w:t>应公布所有投诉方式、受理方式，投诉渠道应便利、畅通。</w:t>
      </w:r>
    </w:p>
    <w:p w:rsidR="000C7D03" w:rsidRPr="009B4D63" w:rsidRDefault="00733BFF" w:rsidP="000C7D0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6.1.3 </w:t>
      </w:r>
      <w:r w:rsidRPr="009B4D63">
        <w:rPr>
          <w:rFonts w:ascii="Times New Roman" w:hAnsi="Times New Roman" w:cs="Times New Roman"/>
          <w:sz w:val="24"/>
          <w:szCs w:val="24"/>
        </w:rPr>
        <w:t>投诉受理过程中，应准确记录投诉人姓名、联系方式、投诉事由、投诉请求等信息，应保护投诉人相关信息。</w:t>
      </w:r>
    </w:p>
    <w:p w:rsidR="00733BFF" w:rsidRPr="009B4D63" w:rsidRDefault="00733BFF" w:rsidP="000C7D03">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6.2</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投诉处理</w:t>
      </w:r>
    </w:p>
    <w:p w:rsidR="00733BFF" w:rsidRPr="009B4D63" w:rsidRDefault="00733BFF" w:rsidP="00EE77A3">
      <w:pPr>
        <w:autoSpaceDE w:val="0"/>
        <w:autoSpaceDN w:val="0"/>
        <w:adjustRightInd w:val="0"/>
        <w:spacing w:line="360" w:lineRule="exact"/>
        <w:jc w:val="left"/>
        <w:rPr>
          <w:rFonts w:ascii="Times New Roman" w:eastAsia="黑体" w:hAnsi="Times New Roman" w:cs="Times New Roman"/>
          <w:kern w:val="0"/>
          <w:sz w:val="24"/>
          <w:szCs w:val="24"/>
        </w:rPr>
      </w:pPr>
      <w:r w:rsidRPr="009B4D63">
        <w:rPr>
          <w:rFonts w:ascii="Times New Roman" w:hAnsi="Times New Roman" w:cs="Times New Roman"/>
          <w:sz w:val="24"/>
          <w:szCs w:val="24"/>
        </w:rPr>
        <w:t xml:space="preserve">6.2.1 </w:t>
      </w:r>
      <w:r w:rsidRPr="009B4D63">
        <w:rPr>
          <w:rFonts w:ascii="Times New Roman" w:hAnsi="Times New Roman" w:cs="Times New Roman"/>
          <w:sz w:val="24"/>
          <w:szCs w:val="24"/>
        </w:rPr>
        <w:t>服务区投诉反馈率应达到</w:t>
      </w:r>
      <w:r w:rsidRPr="009B4D63">
        <w:rPr>
          <w:rFonts w:ascii="Times New Roman" w:hAnsi="Times New Roman" w:cs="Times New Roman"/>
          <w:sz w:val="24"/>
          <w:szCs w:val="24"/>
        </w:rPr>
        <w:t>100%</w:t>
      </w:r>
      <w:r w:rsidRPr="009B4D63">
        <w:rPr>
          <w:rFonts w:ascii="Times New Roman" w:hAnsi="Times New Roman" w:cs="Times New Roman"/>
          <w:sz w:val="24"/>
          <w:szCs w:val="24"/>
        </w:rPr>
        <w:t>。</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6.2.2 </w:t>
      </w:r>
      <w:r w:rsidRPr="009B4D63">
        <w:rPr>
          <w:rFonts w:ascii="Times New Roman" w:hAnsi="Times New Roman" w:cs="Times New Roman"/>
          <w:sz w:val="24"/>
          <w:szCs w:val="24"/>
        </w:rPr>
        <w:t>服务区经营</w:t>
      </w:r>
      <w:r w:rsidR="000712F9" w:rsidRPr="009B4D63">
        <w:rPr>
          <w:rFonts w:ascii="Times New Roman" w:hAnsi="Times New Roman" w:cs="Times New Roman"/>
          <w:sz w:val="24"/>
          <w:szCs w:val="24"/>
        </w:rPr>
        <w:t>（物业）</w:t>
      </w:r>
      <w:r w:rsidRPr="009B4D63">
        <w:rPr>
          <w:rFonts w:ascii="Times New Roman" w:hAnsi="Times New Roman" w:cs="Times New Roman"/>
          <w:sz w:val="24"/>
          <w:szCs w:val="24"/>
        </w:rPr>
        <w:t>单位和</w:t>
      </w:r>
      <w:r w:rsidR="00D0198F" w:rsidRPr="009B4D63">
        <w:rPr>
          <w:rFonts w:ascii="Times New Roman" w:hAnsi="Times New Roman" w:cs="Times New Roman"/>
          <w:sz w:val="24"/>
          <w:szCs w:val="24"/>
        </w:rPr>
        <w:t>经营</w:t>
      </w:r>
      <w:r w:rsidRPr="009B4D63">
        <w:rPr>
          <w:rFonts w:ascii="Times New Roman" w:hAnsi="Times New Roman" w:cs="Times New Roman"/>
          <w:sz w:val="24"/>
          <w:szCs w:val="24"/>
        </w:rPr>
        <w:t>项目企业应迅速调查核实投诉人所反映情况，按投诉内容进行分级管理。一般</w:t>
      </w:r>
      <w:r w:rsidR="00190E59" w:rsidRPr="009B4D63">
        <w:rPr>
          <w:rFonts w:ascii="Times New Roman" w:hAnsi="Times New Roman" w:cs="Times New Roman"/>
          <w:sz w:val="24"/>
          <w:szCs w:val="24"/>
        </w:rPr>
        <w:t>情况下应于</w:t>
      </w:r>
      <w:r w:rsidR="009B6150" w:rsidRPr="009B4D63">
        <w:rPr>
          <w:rFonts w:ascii="Times New Roman" w:hAnsi="Times New Roman" w:cs="Times New Roman"/>
          <w:sz w:val="24"/>
          <w:szCs w:val="24"/>
        </w:rPr>
        <w:t xml:space="preserve"> </w:t>
      </w:r>
      <w:r w:rsidR="00525259" w:rsidRPr="009B4D63">
        <w:rPr>
          <w:rFonts w:ascii="Times New Roman" w:hAnsi="Times New Roman" w:cs="Times New Roman"/>
          <w:sz w:val="24"/>
          <w:szCs w:val="24"/>
        </w:rPr>
        <w:t>7</w:t>
      </w:r>
      <w:r w:rsidR="009B6150" w:rsidRPr="009B4D63">
        <w:rPr>
          <w:rFonts w:ascii="Times New Roman" w:hAnsi="Times New Roman" w:cs="Times New Roman"/>
          <w:sz w:val="24"/>
          <w:szCs w:val="24"/>
        </w:rPr>
        <w:t xml:space="preserve"> </w:t>
      </w:r>
      <w:proofErr w:type="gramStart"/>
      <w:r w:rsidRPr="009B4D63">
        <w:rPr>
          <w:rFonts w:ascii="Times New Roman" w:hAnsi="Times New Roman" w:cs="Times New Roman"/>
          <w:sz w:val="24"/>
          <w:szCs w:val="24"/>
        </w:rPr>
        <w:t>个</w:t>
      </w:r>
      <w:proofErr w:type="gramEnd"/>
      <w:r w:rsidRPr="009B4D63">
        <w:rPr>
          <w:rFonts w:ascii="Times New Roman" w:hAnsi="Times New Roman" w:cs="Times New Roman"/>
          <w:sz w:val="24"/>
          <w:szCs w:val="24"/>
        </w:rPr>
        <w:t>工作日内办结。</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6.2.3 </w:t>
      </w:r>
      <w:r w:rsidRPr="009B4D63">
        <w:rPr>
          <w:rFonts w:ascii="Times New Roman" w:hAnsi="Times New Roman" w:cs="Times New Roman"/>
          <w:sz w:val="24"/>
          <w:szCs w:val="24"/>
        </w:rPr>
        <w:t>责任单位未能与投诉人员协商解决的投诉，应及时报请上级主管部门处理，涉及法律问题的投诉，应依照法定程序处理。</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6.2.4 </w:t>
      </w:r>
      <w:r w:rsidRPr="009B4D63">
        <w:rPr>
          <w:rFonts w:ascii="Times New Roman" w:hAnsi="Times New Roman" w:cs="Times New Roman"/>
          <w:sz w:val="24"/>
          <w:szCs w:val="24"/>
        </w:rPr>
        <w:t>应建立投诉</w:t>
      </w:r>
      <w:proofErr w:type="gramStart"/>
      <w:r w:rsidRPr="009B4D63">
        <w:rPr>
          <w:rFonts w:ascii="Times New Roman" w:hAnsi="Times New Roman" w:cs="Times New Roman"/>
          <w:sz w:val="24"/>
          <w:szCs w:val="24"/>
        </w:rPr>
        <w:t>事件台</w:t>
      </w:r>
      <w:proofErr w:type="gramEnd"/>
      <w:r w:rsidRPr="009B4D63">
        <w:rPr>
          <w:rFonts w:ascii="Times New Roman" w:hAnsi="Times New Roman" w:cs="Times New Roman"/>
          <w:sz w:val="24"/>
          <w:szCs w:val="24"/>
        </w:rPr>
        <w:t>账，建立事件处置档案并保存。</w:t>
      </w:r>
    </w:p>
    <w:p w:rsidR="00733BFF" w:rsidRPr="009B4D63" w:rsidRDefault="00733BFF" w:rsidP="001D76DE">
      <w:pPr>
        <w:autoSpaceDE w:val="0"/>
        <w:autoSpaceDN w:val="0"/>
        <w:adjustRightInd w:val="0"/>
        <w:spacing w:beforeLines="100" w:before="312" w:afterLines="100" w:after="312" w:line="360" w:lineRule="exact"/>
        <w:jc w:val="left"/>
        <w:outlineLvl w:val="0"/>
        <w:rPr>
          <w:rFonts w:ascii="Times New Roman" w:eastAsia="黑体" w:hAnsi="Times New Roman" w:cs="Times New Roman"/>
          <w:kern w:val="0"/>
          <w:sz w:val="28"/>
          <w:szCs w:val="28"/>
        </w:rPr>
      </w:pPr>
      <w:bookmarkStart w:id="9" w:name="_Toc5788860"/>
      <w:r w:rsidRPr="009B4D63">
        <w:rPr>
          <w:rFonts w:ascii="Times New Roman" w:eastAsia="黑体" w:hAnsi="Times New Roman" w:cs="Times New Roman"/>
          <w:kern w:val="0"/>
          <w:sz w:val="28"/>
          <w:szCs w:val="28"/>
        </w:rPr>
        <w:t xml:space="preserve">7 </w:t>
      </w:r>
      <w:r w:rsidRPr="009B4D63">
        <w:rPr>
          <w:rFonts w:ascii="Times New Roman" w:eastAsia="黑体" w:hAnsi="Times New Roman" w:cs="Times New Roman"/>
          <w:kern w:val="0"/>
          <w:sz w:val="28"/>
          <w:szCs w:val="28"/>
        </w:rPr>
        <w:t>评价与改进</w:t>
      </w:r>
      <w:bookmarkEnd w:id="9"/>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7.1</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服务评价</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7.1.</w:t>
      </w:r>
      <w:r w:rsidR="00592ED1">
        <w:rPr>
          <w:rFonts w:ascii="Times New Roman" w:hAnsi="Times New Roman" w:cs="Times New Roman" w:hint="eastAsia"/>
          <w:sz w:val="24"/>
          <w:szCs w:val="24"/>
        </w:rPr>
        <w:t>1</w:t>
      </w:r>
      <w:r w:rsidR="00D42256">
        <w:rPr>
          <w:rFonts w:ascii="Times New Roman" w:hAnsi="Times New Roman" w:cs="Times New Roman" w:hint="eastAsia"/>
          <w:sz w:val="24"/>
          <w:szCs w:val="24"/>
        </w:rPr>
        <w:t xml:space="preserve"> </w:t>
      </w:r>
      <w:r w:rsidR="004D62EC">
        <w:rPr>
          <w:rFonts w:ascii="Times New Roman" w:hAnsi="Times New Roman" w:cs="Times New Roman" w:hint="eastAsia"/>
          <w:sz w:val="24"/>
          <w:szCs w:val="24"/>
        </w:rPr>
        <w:t>高速公路路段营运单位</w:t>
      </w:r>
      <w:r w:rsidR="004266BF">
        <w:rPr>
          <w:rFonts w:ascii="Times New Roman" w:hAnsi="Times New Roman" w:cs="Times New Roman" w:hint="eastAsia"/>
          <w:sz w:val="24"/>
          <w:szCs w:val="24"/>
        </w:rPr>
        <w:t>与</w:t>
      </w:r>
      <w:r w:rsidR="00D42256" w:rsidRPr="009B4D63">
        <w:rPr>
          <w:rFonts w:ascii="Times New Roman" w:hAnsi="Times New Roman" w:cs="Times New Roman"/>
          <w:sz w:val="24"/>
          <w:szCs w:val="24"/>
        </w:rPr>
        <w:t>服务区经营（物业）单位应</w:t>
      </w:r>
      <w:r w:rsidR="00D42256">
        <w:rPr>
          <w:rFonts w:ascii="Times New Roman" w:hAnsi="Times New Roman" w:cs="Times New Roman" w:hint="eastAsia"/>
          <w:sz w:val="24"/>
          <w:szCs w:val="24"/>
        </w:rPr>
        <w:t>严格按照省政府和省</w:t>
      </w:r>
      <w:r w:rsidR="00D42256">
        <w:rPr>
          <w:rFonts w:ascii="Times New Roman" w:hAnsi="Times New Roman" w:cs="Times New Roman" w:hint="eastAsia"/>
          <w:sz w:val="24"/>
          <w:szCs w:val="24"/>
        </w:rPr>
        <w:lastRenderedPageBreak/>
        <w:t>交通运输</w:t>
      </w:r>
      <w:r w:rsidR="00AC0D6E">
        <w:rPr>
          <w:rFonts w:ascii="Times New Roman" w:hAnsi="Times New Roman" w:cs="Times New Roman" w:hint="eastAsia"/>
          <w:sz w:val="24"/>
          <w:szCs w:val="24"/>
        </w:rPr>
        <w:t>主管部门</w:t>
      </w:r>
      <w:r w:rsidR="00D42256">
        <w:rPr>
          <w:rFonts w:ascii="Times New Roman" w:hAnsi="Times New Roman" w:cs="Times New Roman" w:hint="eastAsia"/>
          <w:sz w:val="24"/>
          <w:szCs w:val="24"/>
        </w:rPr>
        <w:t>的有关要求，</w:t>
      </w:r>
      <w:r w:rsidR="00D42256" w:rsidRPr="009B4D63">
        <w:rPr>
          <w:rFonts w:ascii="Times New Roman" w:hAnsi="Times New Roman" w:cs="Times New Roman"/>
          <w:sz w:val="24"/>
          <w:szCs w:val="24"/>
        </w:rPr>
        <w:t>积极</w:t>
      </w:r>
      <w:r w:rsidR="00D42256">
        <w:rPr>
          <w:rFonts w:ascii="Times New Roman" w:hAnsi="Times New Roman" w:cs="Times New Roman" w:hint="eastAsia"/>
          <w:sz w:val="24"/>
          <w:szCs w:val="24"/>
        </w:rPr>
        <w:t>参与我省高速公路</w:t>
      </w:r>
      <w:r w:rsidR="00D42256" w:rsidRPr="00E87E63">
        <w:rPr>
          <w:rFonts w:ascii="Times New Roman" w:hAnsi="Times New Roman" w:cs="Times New Roman" w:hint="eastAsia"/>
          <w:sz w:val="24"/>
          <w:szCs w:val="24"/>
        </w:rPr>
        <w:t>服务区服务质量评价</w:t>
      </w:r>
      <w:r w:rsidR="0004595E">
        <w:rPr>
          <w:rFonts w:ascii="Times New Roman" w:hAnsi="Times New Roman" w:cs="Times New Roman" w:hint="eastAsia"/>
          <w:sz w:val="24"/>
          <w:szCs w:val="24"/>
        </w:rPr>
        <w:t>工作，</w:t>
      </w:r>
      <w:r w:rsidR="00B84755">
        <w:rPr>
          <w:rFonts w:ascii="Times New Roman" w:hAnsi="Times New Roman" w:cs="Times New Roman" w:hint="eastAsia"/>
          <w:sz w:val="24"/>
          <w:szCs w:val="24"/>
        </w:rPr>
        <w:t>评价结果纳入全省</w:t>
      </w:r>
      <w:r w:rsidR="009A5206">
        <w:rPr>
          <w:rFonts w:ascii="Times New Roman" w:hAnsi="Times New Roman" w:cs="Times New Roman" w:hint="eastAsia"/>
          <w:sz w:val="24"/>
          <w:szCs w:val="24"/>
        </w:rPr>
        <w:t>综合排名</w:t>
      </w:r>
      <w:r w:rsidR="00D42256" w:rsidRPr="009B4D63">
        <w:rPr>
          <w:rFonts w:ascii="Times New Roman" w:hAnsi="Times New Roman" w:cs="Times New Roman"/>
          <w:sz w:val="24"/>
          <w:szCs w:val="24"/>
        </w:rPr>
        <w:t>。</w:t>
      </w:r>
    </w:p>
    <w:p w:rsidR="0066221B" w:rsidRDefault="005760DA"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7.1.</w:t>
      </w:r>
      <w:r w:rsidR="0074495A">
        <w:rPr>
          <w:rFonts w:ascii="Times New Roman" w:hAnsi="Times New Roman" w:cs="Times New Roman" w:hint="eastAsia"/>
          <w:sz w:val="24"/>
          <w:szCs w:val="24"/>
        </w:rPr>
        <w:t>2</w:t>
      </w:r>
      <w:r w:rsidRPr="009B4D63">
        <w:rPr>
          <w:rFonts w:ascii="Times New Roman" w:hAnsi="Times New Roman" w:cs="Times New Roman"/>
          <w:sz w:val="24"/>
          <w:szCs w:val="24"/>
        </w:rPr>
        <w:t xml:space="preserve"> </w:t>
      </w:r>
      <w:r w:rsidR="00E47EE7">
        <w:rPr>
          <w:rFonts w:ascii="Times New Roman" w:hAnsi="Times New Roman" w:cs="Times New Roman" w:hint="eastAsia"/>
          <w:sz w:val="24"/>
          <w:szCs w:val="24"/>
        </w:rPr>
        <w:t>服务区应在</w:t>
      </w:r>
      <w:r w:rsidR="00CA14F8">
        <w:rPr>
          <w:rFonts w:ascii="Times New Roman" w:hAnsi="Times New Roman" w:cs="Times New Roman" w:hint="eastAsia"/>
          <w:sz w:val="24"/>
          <w:szCs w:val="24"/>
        </w:rPr>
        <w:t>显著位置</w:t>
      </w:r>
      <w:r w:rsidR="00593D81">
        <w:rPr>
          <w:rFonts w:ascii="Times New Roman" w:hAnsi="Times New Roman" w:cs="Times New Roman" w:hint="eastAsia"/>
          <w:sz w:val="24"/>
          <w:szCs w:val="24"/>
        </w:rPr>
        <w:t>展示</w:t>
      </w:r>
      <w:r w:rsidR="00D83D45">
        <w:rPr>
          <w:rFonts w:ascii="Times New Roman" w:hAnsi="Times New Roman" w:cs="Times New Roman" w:hint="eastAsia"/>
          <w:sz w:val="24"/>
          <w:szCs w:val="24"/>
        </w:rPr>
        <w:t>服务区服务质量满意度调查问卷</w:t>
      </w:r>
      <w:r w:rsidR="00EE1790">
        <w:rPr>
          <w:rFonts w:ascii="Times New Roman" w:hAnsi="Times New Roman" w:cs="Times New Roman" w:hint="eastAsia"/>
          <w:sz w:val="24"/>
          <w:szCs w:val="24"/>
        </w:rPr>
        <w:t>二</w:t>
      </w:r>
      <w:proofErr w:type="gramStart"/>
      <w:r w:rsidR="00EE1790">
        <w:rPr>
          <w:rFonts w:ascii="Times New Roman" w:hAnsi="Times New Roman" w:cs="Times New Roman" w:hint="eastAsia"/>
          <w:sz w:val="24"/>
          <w:szCs w:val="24"/>
        </w:rPr>
        <w:t>维码</w:t>
      </w:r>
      <w:r w:rsidR="00B87FC0">
        <w:rPr>
          <w:rFonts w:ascii="Times New Roman" w:hAnsi="Times New Roman" w:cs="Times New Roman" w:hint="eastAsia"/>
          <w:sz w:val="24"/>
          <w:szCs w:val="24"/>
        </w:rPr>
        <w:t>和</w:t>
      </w:r>
      <w:r w:rsidR="00D43944">
        <w:rPr>
          <w:rFonts w:ascii="Times New Roman" w:hAnsi="Times New Roman" w:cs="Times New Roman" w:hint="eastAsia"/>
          <w:sz w:val="24"/>
          <w:szCs w:val="24"/>
        </w:rPr>
        <w:t>微信</w:t>
      </w:r>
      <w:proofErr w:type="gramEnd"/>
      <w:r w:rsidR="00B07E99">
        <w:rPr>
          <w:rFonts w:ascii="Times New Roman" w:hAnsi="Times New Roman" w:cs="Times New Roman" w:hint="eastAsia"/>
          <w:sz w:val="24"/>
          <w:szCs w:val="24"/>
        </w:rPr>
        <w:t>“广东服务区”</w:t>
      </w:r>
      <w:r w:rsidR="00D43944">
        <w:rPr>
          <w:rFonts w:ascii="Times New Roman" w:hAnsi="Times New Roman" w:cs="Times New Roman" w:hint="eastAsia"/>
          <w:sz w:val="24"/>
          <w:szCs w:val="24"/>
        </w:rPr>
        <w:t>公众号二维码</w:t>
      </w:r>
      <w:r w:rsidR="00933CE5">
        <w:rPr>
          <w:rFonts w:ascii="Times New Roman" w:hAnsi="Times New Roman" w:cs="Times New Roman" w:hint="eastAsia"/>
          <w:sz w:val="24"/>
          <w:szCs w:val="24"/>
        </w:rPr>
        <w:t>，</w:t>
      </w:r>
      <w:r w:rsidR="009546F5">
        <w:rPr>
          <w:rFonts w:ascii="Times New Roman" w:hAnsi="Times New Roman" w:cs="Times New Roman" w:hint="eastAsia"/>
          <w:sz w:val="24"/>
          <w:szCs w:val="24"/>
        </w:rPr>
        <w:t>收集</w:t>
      </w:r>
      <w:r w:rsidR="002B05A5">
        <w:rPr>
          <w:rFonts w:ascii="Times New Roman" w:hAnsi="Times New Roman" w:cs="Times New Roman" w:hint="eastAsia"/>
          <w:sz w:val="24"/>
          <w:szCs w:val="24"/>
        </w:rPr>
        <w:t>调查</w:t>
      </w:r>
      <w:r w:rsidR="00A26207">
        <w:rPr>
          <w:rFonts w:ascii="Times New Roman" w:hAnsi="Times New Roman" w:cs="Times New Roman" w:hint="eastAsia"/>
          <w:sz w:val="24"/>
          <w:szCs w:val="24"/>
        </w:rPr>
        <w:t>问卷</w:t>
      </w:r>
      <w:r w:rsidR="009546F5">
        <w:rPr>
          <w:rFonts w:ascii="Times New Roman" w:hAnsi="Times New Roman" w:cs="Times New Roman" w:hint="eastAsia"/>
          <w:sz w:val="24"/>
          <w:szCs w:val="24"/>
        </w:rPr>
        <w:t>样本</w:t>
      </w:r>
      <w:r w:rsidR="00BA6994">
        <w:rPr>
          <w:rFonts w:ascii="Times New Roman" w:hAnsi="Times New Roman" w:cs="Times New Roman" w:hint="eastAsia"/>
          <w:sz w:val="24"/>
          <w:szCs w:val="24"/>
        </w:rPr>
        <w:t>和</w:t>
      </w:r>
      <w:r w:rsidR="00C21262">
        <w:rPr>
          <w:rFonts w:ascii="Times New Roman" w:hAnsi="Times New Roman" w:cs="Times New Roman" w:hint="eastAsia"/>
          <w:sz w:val="24"/>
          <w:szCs w:val="24"/>
        </w:rPr>
        <w:t>反馈意见</w:t>
      </w:r>
      <w:r w:rsidR="00EE1790">
        <w:rPr>
          <w:rFonts w:ascii="Times New Roman" w:hAnsi="Times New Roman" w:cs="Times New Roman" w:hint="eastAsia"/>
          <w:sz w:val="24"/>
          <w:szCs w:val="24"/>
        </w:rPr>
        <w:t>，</w:t>
      </w:r>
      <w:r w:rsidR="00B33745">
        <w:rPr>
          <w:rFonts w:ascii="Times New Roman" w:hAnsi="Times New Roman" w:cs="Times New Roman" w:hint="eastAsia"/>
          <w:sz w:val="24"/>
          <w:szCs w:val="24"/>
        </w:rPr>
        <w:t>便于社会监督</w:t>
      </w:r>
      <w:r w:rsidR="00900A24">
        <w:rPr>
          <w:rFonts w:ascii="Times New Roman" w:hAnsi="Times New Roman" w:cs="Times New Roman" w:hint="eastAsia"/>
          <w:sz w:val="24"/>
          <w:szCs w:val="24"/>
        </w:rPr>
        <w:t>。</w:t>
      </w:r>
      <w:r w:rsidR="00B33745">
        <w:rPr>
          <w:rFonts w:ascii="Times New Roman" w:hAnsi="Times New Roman" w:cs="Times New Roman" w:hint="eastAsia"/>
          <w:sz w:val="24"/>
          <w:szCs w:val="24"/>
        </w:rPr>
        <w:t xml:space="preserve"> </w:t>
      </w:r>
    </w:p>
    <w:p w:rsidR="00733BFF" w:rsidRPr="009B4D63" w:rsidRDefault="00733BFF" w:rsidP="00733BFF">
      <w:pPr>
        <w:autoSpaceDE w:val="0"/>
        <w:autoSpaceDN w:val="0"/>
        <w:adjustRightInd w:val="0"/>
        <w:spacing w:beforeLines="50" w:before="156" w:afterLines="50" w:after="156" w:line="360" w:lineRule="exact"/>
        <w:jc w:val="left"/>
        <w:rPr>
          <w:rFonts w:ascii="Times New Roman" w:eastAsia="黑体" w:hAnsi="Times New Roman" w:cs="Times New Roman"/>
          <w:kern w:val="0"/>
          <w:sz w:val="24"/>
          <w:szCs w:val="24"/>
        </w:rPr>
      </w:pPr>
      <w:r w:rsidRPr="009B4D63">
        <w:rPr>
          <w:rFonts w:ascii="Times New Roman" w:eastAsia="黑体" w:hAnsi="Times New Roman" w:cs="Times New Roman"/>
          <w:b/>
          <w:kern w:val="0"/>
          <w:sz w:val="24"/>
          <w:szCs w:val="24"/>
        </w:rPr>
        <w:t>7.2</w:t>
      </w:r>
      <w:r w:rsidRPr="009B4D63">
        <w:rPr>
          <w:rFonts w:ascii="Times New Roman" w:eastAsia="黑体" w:hAnsi="Times New Roman" w:cs="Times New Roman"/>
          <w:kern w:val="0"/>
          <w:sz w:val="24"/>
          <w:szCs w:val="24"/>
        </w:rPr>
        <w:t xml:space="preserve"> </w:t>
      </w:r>
      <w:r w:rsidRPr="009B4D63">
        <w:rPr>
          <w:rFonts w:ascii="Times New Roman" w:eastAsia="黑体" w:hAnsi="Times New Roman" w:cs="Times New Roman"/>
          <w:kern w:val="0"/>
          <w:sz w:val="24"/>
          <w:szCs w:val="24"/>
        </w:rPr>
        <w:t>服务改进</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7.2.1 </w:t>
      </w:r>
      <w:r w:rsidRPr="009B4D63">
        <w:rPr>
          <w:rFonts w:ascii="Times New Roman" w:hAnsi="Times New Roman" w:cs="Times New Roman"/>
          <w:sz w:val="24"/>
          <w:szCs w:val="24"/>
        </w:rPr>
        <w:t>应在限期内整改评价所提出的问题。</w:t>
      </w:r>
    </w:p>
    <w:p w:rsidR="00733BFF" w:rsidRPr="009B4D63" w:rsidRDefault="00733BFF" w:rsidP="00EE77A3">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7.2.2 </w:t>
      </w:r>
      <w:r w:rsidRPr="009B4D63">
        <w:rPr>
          <w:rFonts w:ascii="Times New Roman" w:hAnsi="Times New Roman" w:cs="Times New Roman"/>
          <w:sz w:val="24"/>
          <w:szCs w:val="24"/>
        </w:rPr>
        <w:t>应建立服务改进措施及效果管理台账。</w:t>
      </w:r>
    </w:p>
    <w:p w:rsidR="005A0EDE" w:rsidRPr="009B4D63" w:rsidRDefault="00733BFF" w:rsidP="00647F54">
      <w:pPr>
        <w:autoSpaceDE w:val="0"/>
        <w:autoSpaceDN w:val="0"/>
        <w:adjustRightInd w:val="0"/>
        <w:spacing w:line="360" w:lineRule="exact"/>
        <w:jc w:val="left"/>
        <w:rPr>
          <w:rFonts w:ascii="Times New Roman" w:hAnsi="Times New Roman" w:cs="Times New Roman"/>
          <w:sz w:val="24"/>
          <w:szCs w:val="24"/>
        </w:rPr>
      </w:pPr>
      <w:r w:rsidRPr="009B4D63">
        <w:rPr>
          <w:rFonts w:ascii="Times New Roman" w:hAnsi="Times New Roman" w:cs="Times New Roman"/>
          <w:sz w:val="24"/>
          <w:szCs w:val="24"/>
        </w:rPr>
        <w:t xml:space="preserve">7.2.3 </w:t>
      </w:r>
      <w:r w:rsidRPr="009B4D63">
        <w:rPr>
          <w:rFonts w:ascii="Times New Roman" w:hAnsi="Times New Roman" w:cs="Times New Roman"/>
          <w:sz w:val="24"/>
          <w:szCs w:val="24"/>
        </w:rPr>
        <w:t>应自主开发拓展服务项目，适应社会需求和发展，不断提高服务质量。</w:t>
      </w:r>
    </w:p>
    <w:p w:rsidR="00D53112" w:rsidRPr="009B4D63" w:rsidRDefault="00D53112">
      <w:pPr>
        <w:rPr>
          <w:rFonts w:ascii="Times New Roman" w:hAnsi="Times New Roman" w:cs="Times New Roman"/>
        </w:rPr>
      </w:pPr>
    </w:p>
    <w:sectPr w:rsidR="00D53112" w:rsidRPr="009B4D63" w:rsidSect="00647F5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B7" w:rsidRDefault="000A01B7" w:rsidP="00E100BA">
      <w:r>
        <w:separator/>
      </w:r>
    </w:p>
  </w:endnote>
  <w:endnote w:type="continuationSeparator" w:id="0">
    <w:p w:rsidR="000A01B7" w:rsidRDefault="000A01B7" w:rsidP="00E1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76026"/>
      <w:docPartObj>
        <w:docPartGallery w:val="Page Numbers (Bottom of Page)"/>
        <w:docPartUnique/>
      </w:docPartObj>
    </w:sdtPr>
    <w:sdtEndPr/>
    <w:sdtContent>
      <w:p w:rsidR="00A9437F" w:rsidRDefault="00A9437F">
        <w:pPr>
          <w:pStyle w:val="a4"/>
          <w:jc w:val="center"/>
        </w:pPr>
        <w:r>
          <w:fldChar w:fldCharType="begin"/>
        </w:r>
        <w:r>
          <w:instrText>PAGE   \* MERGEFORMAT</w:instrText>
        </w:r>
        <w:r>
          <w:fldChar w:fldCharType="separate"/>
        </w:r>
        <w:r w:rsidR="000B532E" w:rsidRPr="000B532E">
          <w:rPr>
            <w:noProof/>
            <w:lang w:val="zh-CN"/>
          </w:rPr>
          <w:t>7</w:t>
        </w:r>
        <w:r>
          <w:fldChar w:fldCharType="end"/>
        </w:r>
      </w:p>
    </w:sdtContent>
  </w:sdt>
  <w:p w:rsidR="00A9437F" w:rsidRDefault="00A943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B7" w:rsidRDefault="000A01B7" w:rsidP="00E100BA">
      <w:r>
        <w:separator/>
      </w:r>
    </w:p>
  </w:footnote>
  <w:footnote w:type="continuationSeparator" w:id="0">
    <w:p w:rsidR="000A01B7" w:rsidRDefault="000A01B7" w:rsidP="00E10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052D"/>
    <w:multiLevelType w:val="hybridMultilevel"/>
    <w:tmpl w:val="64D49A68"/>
    <w:lvl w:ilvl="0" w:tplc="1204A8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4F3A63"/>
    <w:multiLevelType w:val="hybridMultilevel"/>
    <w:tmpl w:val="C602F642"/>
    <w:lvl w:ilvl="0" w:tplc="09381EA4">
      <w:start w:val="1"/>
      <w:numFmt w:val="bullet"/>
      <w:lvlText w:val=""/>
      <w:lvlJc w:val="left"/>
      <w:pPr>
        <w:ind w:left="420" w:hanging="420"/>
      </w:pPr>
      <w:rPr>
        <w:rFonts w:ascii="Wingdings" w:hAnsi="Wingdings"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3C"/>
    <w:rsid w:val="0000209B"/>
    <w:rsid w:val="00002132"/>
    <w:rsid w:val="00010A2D"/>
    <w:rsid w:val="000110BC"/>
    <w:rsid w:val="00011E9A"/>
    <w:rsid w:val="00011F55"/>
    <w:rsid w:val="000147FD"/>
    <w:rsid w:val="00014F9D"/>
    <w:rsid w:val="0001600F"/>
    <w:rsid w:val="00016E32"/>
    <w:rsid w:val="00017FED"/>
    <w:rsid w:val="00020405"/>
    <w:rsid w:val="000218B7"/>
    <w:rsid w:val="00024082"/>
    <w:rsid w:val="0002532C"/>
    <w:rsid w:val="00026B81"/>
    <w:rsid w:val="000303DC"/>
    <w:rsid w:val="00030FCF"/>
    <w:rsid w:val="000328C7"/>
    <w:rsid w:val="00032E87"/>
    <w:rsid w:val="00037E91"/>
    <w:rsid w:val="00040925"/>
    <w:rsid w:val="00040AB7"/>
    <w:rsid w:val="000410EF"/>
    <w:rsid w:val="0004132E"/>
    <w:rsid w:val="00042065"/>
    <w:rsid w:val="00043355"/>
    <w:rsid w:val="00043B62"/>
    <w:rsid w:val="0004595E"/>
    <w:rsid w:val="00045BF6"/>
    <w:rsid w:val="00045C88"/>
    <w:rsid w:val="00050855"/>
    <w:rsid w:val="00050D90"/>
    <w:rsid w:val="00051481"/>
    <w:rsid w:val="00052A48"/>
    <w:rsid w:val="00054FD2"/>
    <w:rsid w:val="00055340"/>
    <w:rsid w:val="0005647D"/>
    <w:rsid w:val="00056D9A"/>
    <w:rsid w:val="00057D10"/>
    <w:rsid w:val="0006190E"/>
    <w:rsid w:val="00061A89"/>
    <w:rsid w:val="00064250"/>
    <w:rsid w:val="000662DE"/>
    <w:rsid w:val="000669ED"/>
    <w:rsid w:val="00066C36"/>
    <w:rsid w:val="00067269"/>
    <w:rsid w:val="0007018F"/>
    <w:rsid w:val="000709F7"/>
    <w:rsid w:val="000712F9"/>
    <w:rsid w:val="0007250A"/>
    <w:rsid w:val="000726A8"/>
    <w:rsid w:val="0007441D"/>
    <w:rsid w:val="000765D6"/>
    <w:rsid w:val="00077B1A"/>
    <w:rsid w:val="000802D8"/>
    <w:rsid w:val="000819AF"/>
    <w:rsid w:val="00083755"/>
    <w:rsid w:val="000840C0"/>
    <w:rsid w:val="00085C84"/>
    <w:rsid w:val="0009022C"/>
    <w:rsid w:val="00090C73"/>
    <w:rsid w:val="00091CAC"/>
    <w:rsid w:val="000925DA"/>
    <w:rsid w:val="00093A26"/>
    <w:rsid w:val="00093C4C"/>
    <w:rsid w:val="00094609"/>
    <w:rsid w:val="00094A9D"/>
    <w:rsid w:val="000964E4"/>
    <w:rsid w:val="00096CE7"/>
    <w:rsid w:val="000A0057"/>
    <w:rsid w:val="000A01B7"/>
    <w:rsid w:val="000A035C"/>
    <w:rsid w:val="000A0A44"/>
    <w:rsid w:val="000A29FB"/>
    <w:rsid w:val="000A4B30"/>
    <w:rsid w:val="000A52DA"/>
    <w:rsid w:val="000B0377"/>
    <w:rsid w:val="000B0BC0"/>
    <w:rsid w:val="000B3F9D"/>
    <w:rsid w:val="000B4B6A"/>
    <w:rsid w:val="000B4C62"/>
    <w:rsid w:val="000B532E"/>
    <w:rsid w:val="000B5FFB"/>
    <w:rsid w:val="000B642C"/>
    <w:rsid w:val="000B6E07"/>
    <w:rsid w:val="000B7E61"/>
    <w:rsid w:val="000C1225"/>
    <w:rsid w:val="000C158C"/>
    <w:rsid w:val="000C3BF0"/>
    <w:rsid w:val="000C5E19"/>
    <w:rsid w:val="000C7D03"/>
    <w:rsid w:val="000D0133"/>
    <w:rsid w:val="000D02C9"/>
    <w:rsid w:val="000D05E0"/>
    <w:rsid w:val="000D0988"/>
    <w:rsid w:val="000D3271"/>
    <w:rsid w:val="000D50D7"/>
    <w:rsid w:val="000E5317"/>
    <w:rsid w:val="000E62AC"/>
    <w:rsid w:val="000F0BE5"/>
    <w:rsid w:val="000F1D52"/>
    <w:rsid w:val="000F1D7E"/>
    <w:rsid w:val="000F237A"/>
    <w:rsid w:val="000F2F29"/>
    <w:rsid w:val="000F3812"/>
    <w:rsid w:val="000F4BA2"/>
    <w:rsid w:val="000F4BBB"/>
    <w:rsid w:val="000F5E7F"/>
    <w:rsid w:val="00100B5A"/>
    <w:rsid w:val="0010430F"/>
    <w:rsid w:val="001065DB"/>
    <w:rsid w:val="0010670C"/>
    <w:rsid w:val="001073F8"/>
    <w:rsid w:val="00107588"/>
    <w:rsid w:val="00110119"/>
    <w:rsid w:val="0011156E"/>
    <w:rsid w:val="00113FCB"/>
    <w:rsid w:val="00114AE6"/>
    <w:rsid w:val="0011553D"/>
    <w:rsid w:val="00115F64"/>
    <w:rsid w:val="00117712"/>
    <w:rsid w:val="001237B1"/>
    <w:rsid w:val="00123CA7"/>
    <w:rsid w:val="00127066"/>
    <w:rsid w:val="00133FE9"/>
    <w:rsid w:val="0013482E"/>
    <w:rsid w:val="00134DCC"/>
    <w:rsid w:val="00135655"/>
    <w:rsid w:val="0013693A"/>
    <w:rsid w:val="00136A36"/>
    <w:rsid w:val="00136E68"/>
    <w:rsid w:val="00136EAA"/>
    <w:rsid w:val="001373DB"/>
    <w:rsid w:val="0014351D"/>
    <w:rsid w:val="0014398D"/>
    <w:rsid w:val="00143EB6"/>
    <w:rsid w:val="001446E1"/>
    <w:rsid w:val="0014504F"/>
    <w:rsid w:val="001455E7"/>
    <w:rsid w:val="00145652"/>
    <w:rsid w:val="00147EB5"/>
    <w:rsid w:val="0015236A"/>
    <w:rsid w:val="00152E8C"/>
    <w:rsid w:val="00155886"/>
    <w:rsid w:val="0015698E"/>
    <w:rsid w:val="001574B9"/>
    <w:rsid w:val="001620DC"/>
    <w:rsid w:val="00162764"/>
    <w:rsid w:val="0016399B"/>
    <w:rsid w:val="0016422A"/>
    <w:rsid w:val="001654C6"/>
    <w:rsid w:val="00166046"/>
    <w:rsid w:val="00166F43"/>
    <w:rsid w:val="00167185"/>
    <w:rsid w:val="00170095"/>
    <w:rsid w:val="00170294"/>
    <w:rsid w:val="001705F6"/>
    <w:rsid w:val="001712D5"/>
    <w:rsid w:val="00171553"/>
    <w:rsid w:val="00171EB9"/>
    <w:rsid w:val="00172513"/>
    <w:rsid w:val="001728BC"/>
    <w:rsid w:val="00172F1C"/>
    <w:rsid w:val="00173B18"/>
    <w:rsid w:val="001742D2"/>
    <w:rsid w:val="00175A9E"/>
    <w:rsid w:val="00176BEB"/>
    <w:rsid w:val="00176DDE"/>
    <w:rsid w:val="0017743C"/>
    <w:rsid w:val="0018005B"/>
    <w:rsid w:val="00180605"/>
    <w:rsid w:val="00182193"/>
    <w:rsid w:val="00182F6B"/>
    <w:rsid w:val="00183BBE"/>
    <w:rsid w:val="00185D22"/>
    <w:rsid w:val="00187D67"/>
    <w:rsid w:val="001905F9"/>
    <w:rsid w:val="00190E59"/>
    <w:rsid w:val="001913AC"/>
    <w:rsid w:val="00191406"/>
    <w:rsid w:val="0019187F"/>
    <w:rsid w:val="00192D31"/>
    <w:rsid w:val="00192DE9"/>
    <w:rsid w:val="00192FC0"/>
    <w:rsid w:val="00193532"/>
    <w:rsid w:val="001959BA"/>
    <w:rsid w:val="00195D0C"/>
    <w:rsid w:val="00196EE6"/>
    <w:rsid w:val="001A1309"/>
    <w:rsid w:val="001A1438"/>
    <w:rsid w:val="001A551A"/>
    <w:rsid w:val="001A56F8"/>
    <w:rsid w:val="001A5C0B"/>
    <w:rsid w:val="001A7397"/>
    <w:rsid w:val="001A774F"/>
    <w:rsid w:val="001A7BAB"/>
    <w:rsid w:val="001B074F"/>
    <w:rsid w:val="001B505D"/>
    <w:rsid w:val="001B559B"/>
    <w:rsid w:val="001B759A"/>
    <w:rsid w:val="001B793B"/>
    <w:rsid w:val="001C3091"/>
    <w:rsid w:val="001C3ED1"/>
    <w:rsid w:val="001C4E31"/>
    <w:rsid w:val="001C68B8"/>
    <w:rsid w:val="001C693D"/>
    <w:rsid w:val="001D0027"/>
    <w:rsid w:val="001D060E"/>
    <w:rsid w:val="001D282D"/>
    <w:rsid w:val="001D3024"/>
    <w:rsid w:val="001D34B0"/>
    <w:rsid w:val="001D619A"/>
    <w:rsid w:val="001D76DE"/>
    <w:rsid w:val="001D7A62"/>
    <w:rsid w:val="001E0790"/>
    <w:rsid w:val="001E19F9"/>
    <w:rsid w:val="001E430E"/>
    <w:rsid w:val="001E48EA"/>
    <w:rsid w:val="001E4949"/>
    <w:rsid w:val="001E4FD3"/>
    <w:rsid w:val="001E6AF9"/>
    <w:rsid w:val="001E6F6A"/>
    <w:rsid w:val="001E7D6C"/>
    <w:rsid w:val="001F00AF"/>
    <w:rsid w:val="001F07D0"/>
    <w:rsid w:val="001F2261"/>
    <w:rsid w:val="001F3F99"/>
    <w:rsid w:val="001F59A6"/>
    <w:rsid w:val="002000E5"/>
    <w:rsid w:val="00200292"/>
    <w:rsid w:val="00200412"/>
    <w:rsid w:val="00201E62"/>
    <w:rsid w:val="00207666"/>
    <w:rsid w:val="00211174"/>
    <w:rsid w:val="0021695B"/>
    <w:rsid w:val="00221EB4"/>
    <w:rsid w:val="00223448"/>
    <w:rsid w:val="002238A8"/>
    <w:rsid w:val="00224155"/>
    <w:rsid w:val="00226879"/>
    <w:rsid w:val="00226B39"/>
    <w:rsid w:val="00226E25"/>
    <w:rsid w:val="00230E84"/>
    <w:rsid w:val="002313CB"/>
    <w:rsid w:val="002364A7"/>
    <w:rsid w:val="0023756A"/>
    <w:rsid w:val="00237732"/>
    <w:rsid w:val="00241241"/>
    <w:rsid w:val="00242CCD"/>
    <w:rsid w:val="00242FFE"/>
    <w:rsid w:val="00244356"/>
    <w:rsid w:val="0024599C"/>
    <w:rsid w:val="002464D9"/>
    <w:rsid w:val="00251700"/>
    <w:rsid w:val="0025212A"/>
    <w:rsid w:val="00253F64"/>
    <w:rsid w:val="00254E25"/>
    <w:rsid w:val="00255EF2"/>
    <w:rsid w:val="00256FC2"/>
    <w:rsid w:val="00257788"/>
    <w:rsid w:val="00257BC7"/>
    <w:rsid w:val="002620B5"/>
    <w:rsid w:val="0026362B"/>
    <w:rsid w:val="002637AB"/>
    <w:rsid w:val="0026385A"/>
    <w:rsid w:val="002646F2"/>
    <w:rsid w:val="00265134"/>
    <w:rsid w:val="002658F2"/>
    <w:rsid w:val="002707E1"/>
    <w:rsid w:val="00270B02"/>
    <w:rsid w:val="0027222E"/>
    <w:rsid w:val="00272D7F"/>
    <w:rsid w:val="0027396B"/>
    <w:rsid w:val="00274259"/>
    <w:rsid w:val="00276297"/>
    <w:rsid w:val="00276434"/>
    <w:rsid w:val="00277B16"/>
    <w:rsid w:val="00280D31"/>
    <w:rsid w:val="002813FA"/>
    <w:rsid w:val="0028659D"/>
    <w:rsid w:val="00286E46"/>
    <w:rsid w:val="002904BE"/>
    <w:rsid w:val="002938AF"/>
    <w:rsid w:val="00296529"/>
    <w:rsid w:val="002970BE"/>
    <w:rsid w:val="00297B15"/>
    <w:rsid w:val="002A072F"/>
    <w:rsid w:val="002A12D3"/>
    <w:rsid w:val="002A2BBD"/>
    <w:rsid w:val="002A4143"/>
    <w:rsid w:val="002A544D"/>
    <w:rsid w:val="002A684F"/>
    <w:rsid w:val="002A7670"/>
    <w:rsid w:val="002B016C"/>
    <w:rsid w:val="002B05A5"/>
    <w:rsid w:val="002B4ACD"/>
    <w:rsid w:val="002B5829"/>
    <w:rsid w:val="002B5AC7"/>
    <w:rsid w:val="002B6791"/>
    <w:rsid w:val="002B7A6C"/>
    <w:rsid w:val="002B7DA8"/>
    <w:rsid w:val="002C0A9F"/>
    <w:rsid w:val="002C12E7"/>
    <w:rsid w:val="002C14E6"/>
    <w:rsid w:val="002C171B"/>
    <w:rsid w:val="002C1CB8"/>
    <w:rsid w:val="002C66EB"/>
    <w:rsid w:val="002C6FE1"/>
    <w:rsid w:val="002D33CE"/>
    <w:rsid w:val="002D7FBD"/>
    <w:rsid w:val="002E2C8E"/>
    <w:rsid w:val="002E7CD3"/>
    <w:rsid w:val="002E7E58"/>
    <w:rsid w:val="002F008A"/>
    <w:rsid w:val="002F48FC"/>
    <w:rsid w:val="002F4FF3"/>
    <w:rsid w:val="002F5DA0"/>
    <w:rsid w:val="002F605B"/>
    <w:rsid w:val="002F64AA"/>
    <w:rsid w:val="002F7EFF"/>
    <w:rsid w:val="00301989"/>
    <w:rsid w:val="00301F99"/>
    <w:rsid w:val="00302964"/>
    <w:rsid w:val="00302FE8"/>
    <w:rsid w:val="00303728"/>
    <w:rsid w:val="00303C17"/>
    <w:rsid w:val="00305FD1"/>
    <w:rsid w:val="0030747B"/>
    <w:rsid w:val="00307643"/>
    <w:rsid w:val="00307D8F"/>
    <w:rsid w:val="003102A6"/>
    <w:rsid w:val="003116C2"/>
    <w:rsid w:val="00321829"/>
    <w:rsid w:val="00322624"/>
    <w:rsid w:val="00323EEB"/>
    <w:rsid w:val="00327307"/>
    <w:rsid w:val="00330CEF"/>
    <w:rsid w:val="00332FE8"/>
    <w:rsid w:val="003346C0"/>
    <w:rsid w:val="003357E3"/>
    <w:rsid w:val="00335FA7"/>
    <w:rsid w:val="00336FB7"/>
    <w:rsid w:val="00337251"/>
    <w:rsid w:val="00341F2C"/>
    <w:rsid w:val="0034351A"/>
    <w:rsid w:val="00343846"/>
    <w:rsid w:val="00343EB1"/>
    <w:rsid w:val="00345D98"/>
    <w:rsid w:val="00346789"/>
    <w:rsid w:val="00346F0C"/>
    <w:rsid w:val="0034774B"/>
    <w:rsid w:val="00351462"/>
    <w:rsid w:val="00351AD8"/>
    <w:rsid w:val="0035282F"/>
    <w:rsid w:val="003532A6"/>
    <w:rsid w:val="00356036"/>
    <w:rsid w:val="00357BF9"/>
    <w:rsid w:val="00360017"/>
    <w:rsid w:val="0036493C"/>
    <w:rsid w:val="003656E3"/>
    <w:rsid w:val="00365F9C"/>
    <w:rsid w:val="00366F21"/>
    <w:rsid w:val="00372515"/>
    <w:rsid w:val="00373298"/>
    <w:rsid w:val="0037548E"/>
    <w:rsid w:val="00376ABA"/>
    <w:rsid w:val="0038086D"/>
    <w:rsid w:val="00380A75"/>
    <w:rsid w:val="003811F7"/>
    <w:rsid w:val="003829B0"/>
    <w:rsid w:val="003836A6"/>
    <w:rsid w:val="00383F1B"/>
    <w:rsid w:val="00384CA8"/>
    <w:rsid w:val="00384F3B"/>
    <w:rsid w:val="003855A7"/>
    <w:rsid w:val="00386469"/>
    <w:rsid w:val="0039720A"/>
    <w:rsid w:val="003A11DA"/>
    <w:rsid w:val="003A25B7"/>
    <w:rsid w:val="003A2B06"/>
    <w:rsid w:val="003A2FA8"/>
    <w:rsid w:val="003A39ED"/>
    <w:rsid w:val="003A575E"/>
    <w:rsid w:val="003B012A"/>
    <w:rsid w:val="003B04BE"/>
    <w:rsid w:val="003B3705"/>
    <w:rsid w:val="003B3A22"/>
    <w:rsid w:val="003B44D1"/>
    <w:rsid w:val="003B604A"/>
    <w:rsid w:val="003B62A5"/>
    <w:rsid w:val="003B7432"/>
    <w:rsid w:val="003B7832"/>
    <w:rsid w:val="003C2EAA"/>
    <w:rsid w:val="003C3B44"/>
    <w:rsid w:val="003C3DC7"/>
    <w:rsid w:val="003C4721"/>
    <w:rsid w:val="003C7698"/>
    <w:rsid w:val="003C7780"/>
    <w:rsid w:val="003D03E1"/>
    <w:rsid w:val="003D361B"/>
    <w:rsid w:val="003D4F1B"/>
    <w:rsid w:val="003D57B2"/>
    <w:rsid w:val="003D7B63"/>
    <w:rsid w:val="003E0474"/>
    <w:rsid w:val="003E0EDA"/>
    <w:rsid w:val="003E1139"/>
    <w:rsid w:val="003E143E"/>
    <w:rsid w:val="003E22FF"/>
    <w:rsid w:val="003E2EC6"/>
    <w:rsid w:val="003E4183"/>
    <w:rsid w:val="003E4411"/>
    <w:rsid w:val="003E55FB"/>
    <w:rsid w:val="003E5952"/>
    <w:rsid w:val="003E6BC6"/>
    <w:rsid w:val="003E75A8"/>
    <w:rsid w:val="003E789D"/>
    <w:rsid w:val="003F0120"/>
    <w:rsid w:val="003F2196"/>
    <w:rsid w:val="003F2BB7"/>
    <w:rsid w:val="003F4801"/>
    <w:rsid w:val="003F4BCB"/>
    <w:rsid w:val="003F5690"/>
    <w:rsid w:val="003F716A"/>
    <w:rsid w:val="003F73E5"/>
    <w:rsid w:val="00400EF0"/>
    <w:rsid w:val="00401380"/>
    <w:rsid w:val="004023FB"/>
    <w:rsid w:val="004032B2"/>
    <w:rsid w:val="00403A7C"/>
    <w:rsid w:val="0040504B"/>
    <w:rsid w:val="00405ECA"/>
    <w:rsid w:val="00407022"/>
    <w:rsid w:val="004077D6"/>
    <w:rsid w:val="0040783F"/>
    <w:rsid w:val="00410261"/>
    <w:rsid w:val="0041080E"/>
    <w:rsid w:val="0041101F"/>
    <w:rsid w:val="004116C5"/>
    <w:rsid w:val="00413646"/>
    <w:rsid w:val="0041418D"/>
    <w:rsid w:val="00414700"/>
    <w:rsid w:val="00414B29"/>
    <w:rsid w:val="004163CA"/>
    <w:rsid w:val="0041684E"/>
    <w:rsid w:val="00417FCF"/>
    <w:rsid w:val="00421B5D"/>
    <w:rsid w:val="00421EC4"/>
    <w:rsid w:val="00423BC9"/>
    <w:rsid w:val="004266BF"/>
    <w:rsid w:val="00426EC1"/>
    <w:rsid w:val="00427415"/>
    <w:rsid w:val="00432677"/>
    <w:rsid w:val="00435744"/>
    <w:rsid w:val="0043574E"/>
    <w:rsid w:val="004376DC"/>
    <w:rsid w:val="004405A0"/>
    <w:rsid w:val="00441244"/>
    <w:rsid w:val="0044288B"/>
    <w:rsid w:val="004438A1"/>
    <w:rsid w:val="00443F5F"/>
    <w:rsid w:val="00446C5D"/>
    <w:rsid w:val="00447D52"/>
    <w:rsid w:val="004506C1"/>
    <w:rsid w:val="00451AC4"/>
    <w:rsid w:val="0045428E"/>
    <w:rsid w:val="00455CAB"/>
    <w:rsid w:val="0045775C"/>
    <w:rsid w:val="004613EC"/>
    <w:rsid w:val="00462682"/>
    <w:rsid w:val="00466E03"/>
    <w:rsid w:val="00467306"/>
    <w:rsid w:val="00470F00"/>
    <w:rsid w:val="0047353C"/>
    <w:rsid w:val="00475D88"/>
    <w:rsid w:val="0047701F"/>
    <w:rsid w:val="00481ABE"/>
    <w:rsid w:val="00483202"/>
    <w:rsid w:val="00483D99"/>
    <w:rsid w:val="00483E36"/>
    <w:rsid w:val="004856E9"/>
    <w:rsid w:val="00487327"/>
    <w:rsid w:val="004875A6"/>
    <w:rsid w:val="00490201"/>
    <w:rsid w:val="00490627"/>
    <w:rsid w:val="004922B1"/>
    <w:rsid w:val="00492321"/>
    <w:rsid w:val="004929E0"/>
    <w:rsid w:val="0049660F"/>
    <w:rsid w:val="004A08F6"/>
    <w:rsid w:val="004A1D7B"/>
    <w:rsid w:val="004A30A8"/>
    <w:rsid w:val="004A3EEA"/>
    <w:rsid w:val="004A60D5"/>
    <w:rsid w:val="004A6747"/>
    <w:rsid w:val="004A7563"/>
    <w:rsid w:val="004B0352"/>
    <w:rsid w:val="004B1D75"/>
    <w:rsid w:val="004B4EE6"/>
    <w:rsid w:val="004B626B"/>
    <w:rsid w:val="004B7742"/>
    <w:rsid w:val="004C46AF"/>
    <w:rsid w:val="004C473F"/>
    <w:rsid w:val="004C4C8C"/>
    <w:rsid w:val="004C513E"/>
    <w:rsid w:val="004C5A1A"/>
    <w:rsid w:val="004C63D6"/>
    <w:rsid w:val="004C6FD4"/>
    <w:rsid w:val="004C7125"/>
    <w:rsid w:val="004C755D"/>
    <w:rsid w:val="004C770E"/>
    <w:rsid w:val="004C7E98"/>
    <w:rsid w:val="004D051D"/>
    <w:rsid w:val="004D08B2"/>
    <w:rsid w:val="004D1220"/>
    <w:rsid w:val="004D1C4C"/>
    <w:rsid w:val="004D2346"/>
    <w:rsid w:val="004D62EC"/>
    <w:rsid w:val="004E0679"/>
    <w:rsid w:val="004E1891"/>
    <w:rsid w:val="004E21DE"/>
    <w:rsid w:val="004E23D8"/>
    <w:rsid w:val="004E3FCA"/>
    <w:rsid w:val="004E4279"/>
    <w:rsid w:val="004F0691"/>
    <w:rsid w:val="004F147E"/>
    <w:rsid w:val="004F3180"/>
    <w:rsid w:val="004F4DFE"/>
    <w:rsid w:val="0050098C"/>
    <w:rsid w:val="00501445"/>
    <w:rsid w:val="00501569"/>
    <w:rsid w:val="00503C02"/>
    <w:rsid w:val="00510C32"/>
    <w:rsid w:val="005111F9"/>
    <w:rsid w:val="00517974"/>
    <w:rsid w:val="00520192"/>
    <w:rsid w:val="00520533"/>
    <w:rsid w:val="0052096D"/>
    <w:rsid w:val="00520F26"/>
    <w:rsid w:val="00521798"/>
    <w:rsid w:val="0052245A"/>
    <w:rsid w:val="0052497C"/>
    <w:rsid w:val="00525259"/>
    <w:rsid w:val="00525E9A"/>
    <w:rsid w:val="00534055"/>
    <w:rsid w:val="005343B9"/>
    <w:rsid w:val="00536308"/>
    <w:rsid w:val="0054219F"/>
    <w:rsid w:val="005421FE"/>
    <w:rsid w:val="00542420"/>
    <w:rsid w:val="0054289E"/>
    <w:rsid w:val="00542CBD"/>
    <w:rsid w:val="00545506"/>
    <w:rsid w:val="005457F9"/>
    <w:rsid w:val="005463F1"/>
    <w:rsid w:val="00546CB9"/>
    <w:rsid w:val="00547A9E"/>
    <w:rsid w:val="00550107"/>
    <w:rsid w:val="00554176"/>
    <w:rsid w:val="00555AEE"/>
    <w:rsid w:val="005567D3"/>
    <w:rsid w:val="005603A2"/>
    <w:rsid w:val="005620A0"/>
    <w:rsid w:val="00567C0B"/>
    <w:rsid w:val="00570DE4"/>
    <w:rsid w:val="00575B01"/>
    <w:rsid w:val="005760DA"/>
    <w:rsid w:val="0057635B"/>
    <w:rsid w:val="00576789"/>
    <w:rsid w:val="00576CBA"/>
    <w:rsid w:val="005800D4"/>
    <w:rsid w:val="0058377B"/>
    <w:rsid w:val="00583E4D"/>
    <w:rsid w:val="00584D06"/>
    <w:rsid w:val="00586999"/>
    <w:rsid w:val="00586E73"/>
    <w:rsid w:val="00591146"/>
    <w:rsid w:val="00592ED1"/>
    <w:rsid w:val="00593436"/>
    <w:rsid w:val="00593D81"/>
    <w:rsid w:val="00593FE4"/>
    <w:rsid w:val="00594845"/>
    <w:rsid w:val="00595E0E"/>
    <w:rsid w:val="0059647D"/>
    <w:rsid w:val="005A0E0C"/>
    <w:rsid w:val="005A0EDE"/>
    <w:rsid w:val="005A22CC"/>
    <w:rsid w:val="005A2559"/>
    <w:rsid w:val="005A5114"/>
    <w:rsid w:val="005A58A9"/>
    <w:rsid w:val="005A717A"/>
    <w:rsid w:val="005B032D"/>
    <w:rsid w:val="005B0553"/>
    <w:rsid w:val="005B1B65"/>
    <w:rsid w:val="005B2157"/>
    <w:rsid w:val="005B2C30"/>
    <w:rsid w:val="005B2E17"/>
    <w:rsid w:val="005B5B8C"/>
    <w:rsid w:val="005C0312"/>
    <w:rsid w:val="005C08D2"/>
    <w:rsid w:val="005C2F47"/>
    <w:rsid w:val="005C4B99"/>
    <w:rsid w:val="005C4BB7"/>
    <w:rsid w:val="005C6090"/>
    <w:rsid w:val="005C6BF6"/>
    <w:rsid w:val="005C7999"/>
    <w:rsid w:val="005D1DCC"/>
    <w:rsid w:val="005D1E44"/>
    <w:rsid w:val="005D304E"/>
    <w:rsid w:val="005D337A"/>
    <w:rsid w:val="005D49A4"/>
    <w:rsid w:val="005D65CA"/>
    <w:rsid w:val="005E132B"/>
    <w:rsid w:val="005E15AC"/>
    <w:rsid w:val="005E20A6"/>
    <w:rsid w:val="005E2AA0"/>
    <w:rsid w:val="005E401D"/>
    <w:rsid w:val="005E4308"/>
    <w:rsid w:val="005E45C7"/>
    <w:rsid w:val="005E63B8"/>
    <w:rsid w:val="005E6852"/>
    <w:rsid w:val="005F090A"/>
    <w:rsid w:val="005F0D59"/>
    <w:rsid w:val="005F2A3D"/>
    <w:rsid w:val="005F30EE"/>
    <w:rsid w:val="005F60E7"/>
    <w:rsid w:val="006003B5"/>
    <w:rsid w:val="0060094D"/>
    <w:rsid w:val="00604C4E"/>
    <w:rsid w:val="006072C4"/>
    <w:rsid w:val="00607B96"/>
    <w:rsid w:val="00607FDF"/>
    <w:rsid w:val="00610F13"/>
    <w:rsid w:val="00613643"/>
    <w:rsid w:val="00615ACC"/>
    <w:rsid w:val="0062213F"/>
    <w:rsid w:val="00623454"/>
    <w:rsid w:val="00625707"/>
    <w:rsid w:val="00625858"/>
    <w:rsid w:val="0062671B"/>
    <w:rsid w:val="00632D64"/>
    <w:rsid w:val="00633BCF"/>
    <w:rsid w:val="006340BC"/>
    <w:rsid w:val="0063780A"/>
    <w:rsid w:val="0064060B"/>
    <w:rsid w:val="0064088B"/>
    <w:rsid w:val="006420DE"/>
    <w:rsid w:val="00644BF2"/>
    <w:rsid w:val="00647F54"/>
    <w:rsid w:val="00651146"/>
    <w:rsid w:val="00651F8B"/>
    <w:rsid w:val="00653762"/>
    <w:rsid w:val="00654830"/>
    <w:rsid w:val="0065509B"/>
    <w:rsid w:val="00655308"/>
    <w:rsid w:val="006556F2"/>
    <w:rsid w:val="00655BB9"/>
    <w:rsid w:val="0065643F"/>
    <w:rsid w:val="00656BD8"/>
    <w:rsid w:val="006572A3"/>
    <w:rsid w:val="0065734B"/>
    <w:rsid w:val="00661731"/>
    <w:rsid w:val="0066221B"/>
    <w:rsid w:val="00663A15"/>
    <w:rsid w:val="006656A0"/>
    <w:rsid w:val="0066605C"/>
    <w:rsid w:val="00670217"/>
    <w:rsid w:val="00670763"/>
    <w:rsid w:val="00670D7E"/>
    <w:rsid w:val="006729C7"/>
    <w:rsid w:val="0067355E"/>
    <w:rsid w:val="00673CD6"/>
    <w:rsid w:val="00674C42"/>
    <w:rsid w:val="00674DCA"/>
    <w:rsid w:val="006755FC"/>
    <w:rsid w:val="006760D3"/>
    <w:rsid w:val="0067743A"/>
    <w:rsid w:val="00680E9F"/>
    <w:rsid w:val="0068236F"/>
    <w:rsid w:val="00682902"/>
    <w:rsid w:val="00683E3A"/>
    <w:rsid w:val="00685299"/>
    <w:rsid w:val="00685919"/>
    <w:rsid w:val="00686628"/>
    <w:rsid w:val="006876F2"/>
    <w:rsid w:val="0068795C"/>
    <w:rsid w:val="0069157B"/>
    <w:rsid w:val="00692A59"/>
    <w:rsid w:val="00695711"/>
    <w:rsid w:val="00695E73"/>
    <w:rsid w:val="0069668A"/>
    <w:rsid w:val="00696DDE"/>
    <w:rsid w:val="00697075"/>
    <w:rsid w:val="00697877"/>
    <w:rsid w:val="006A1581"/>
    <w:rsid w:val="006A2D7F"/>
    <w:rsid w:val="006A2F35"/>
    <w:rsid w:val="006A58D9"/>
    <w:rsid w:val="006B0C87"/>
    <w:rsid w:val="006B380E"/>
    <w:rsid w:val="006B3873"/>
    <w:rsid w:val="006C1C2E"/>
    <w:rsid w:val="006C25C5"/>
    <w:rsid w:val="006C284E"/>
    <w:rsid w:val="006C2B54"/>
    <w:rsid w:val="006C36C0"/>
    <w:rsid w:val="006C437A"/>
    <w:rsid w:val="006C5833"/>
    <w:rsid w:val="006C7518"/>
    <w:rsid w:val="006D4802"/>
    <w:rsid w:val="006D54B3"/>
    <w:rsid w:val="006D64F0"/>
    <w:rsid w:val="006D744D"/>
    <w:rsid w:val="006E0A09"/>
    <w:rsid w:val="006E133C"/>
    <w:rsid w:val="006E13C3"/>
    <w:rsid w:val="006E296A"/>
    <w:rsid w:val="006E4852"/>
    <w:rsid w:val="006E69CD"/>
    <w:rsid w:val="006E7367"/>
    <w:rsid w:val="006E784D"/>
    <w:rsid w:val="006F19FC"/>
    <w:rsid w:val="006F29AB"/>
    <w:rsid w:val="006F3575"/>
    <w:rsid w:val="006F3793"/>
    <w:rsid w:val="006F38D2"/>
    <w:rsid w:val="006F3C0A"/>
    <w:rsid w:val="006F443E"/>
    <w:rsid w:val="006F5CF4"/>
    <w:rsid w:val="006F608B"/>
    <w:rsid w:val="00700C91"/>
    <w:rsid w:val="00702B7D"/>
    <w:rsid w:val="007067C0"/>
    <w:rsid w:val="007106B0"/>
    <w:rsid w:val="007131F8"/>
    <w:rsid w:val="00713F4B"/>
    <w:rsid w:val="007140A1"/>
    <w:rsid w:val="00716721"/>
    <w:rsid w:val="00722F05"/>
    <w:rsid w:val="00723116"/>
    <w:rsid w:val="00723C15"/>
    <w:rsid w:val="0072420A"/>
    <w:rsid w:val="00724FCE"/>
    <w:rsid w:val="00726D12"/>
    <w:rsid w:val="007279FE"/>
    <w:rsid w:val="007315D5"/>
    <w:rsid w:val="0073287E"/>
    <w:rsid w:val="00733BFF"/>
    <w:rsid w:val="00734D66"/>
    <w:rsid w:val="007352C5"/>
    <w:rsid w:val="00735A4A"/>
    <w:rsid w:val="00736A30"/>
    <w:rsid w:val="00736FDC"/>
    <w:rsid w:val="00737749"/>
    <w:rsid w:val="00737F99"/>
    <w:rsid w:val="00740881"/>
    <w:rsid w:val="00742E64"/>
    <w:rsid w:val="00742F4B"/>
    <w:rsid w:val="00742F73"/>
    <w:rsid w:val="0074495A"/>
    <w:rsid w:val="00744DC9"/>
    <w:rsid w:val="00745440"/>
    <w:rsid w:val="0074600F"/>
    <w:rsid w:val="007465F3"/>
    <w:rsid w:val="00746AC0"/>
    <w:rsid w:val="00746EB4"/>
    <w:rsid w:val="007502FA"/>
    <w:rsid w:val="0075086D"/>
    <w:rsid w:val="00753B11"/>
    <w:rsid w:val="007543AC"/>
    <w:rsid w:val="0075635F"/>
    <w:rsid w:val="007575DB"/>
    <w:rsid w:val="007613E0"/>
    <w:rsid w:val="007614B1"/>
    <w:rsid w:val="007646EC"/>
    <w:rsid w:val="00764D2A"/>
    <w:rsid w:val="0076579C"/>
    <w:rsid w:val="00765944"/>
    <w:rsid w:val="00766532"/>
    <w:rsid w:val="00766A7B"/>
    <w:rsid w:val="007678B0"/>
    <w:rsid w:val="00767C08"/>
    <w:rsid w:val="00771637"/>
    <w:rsid w:val="00771D6E"/>
    <w:rsid w:val="007723B3"/>
    <w:rsid w:val="0077377A"/>
    <w:rsid w:val="007742CA"/>
    <w:rsid w:val="0078191B"/>
    <w:rsid w:val="00781E6B"/>
    <w:rsid w:val="00782F50"/>
    <w:rsid w:val="00783A86"/>
    <w:rsid w:val="007840F1"/>
    <w:rsid w:val="007845B5"/>
    <w:rsid w:val="00787791"/>
    <w:rsid w:val="00790810"/>
    <w:rsid w:val="00790F6F"/>
    <w:rsid w:val="00791F1E"/>
    <w:rsid w:val="00793DA9"/>
    <w:rsid w:val="007941B8"/>
    <w:rsid w:val="00796164"/>
    <w:rsid w:val="0079792B"/>
    <w:rsid w:val="007A04B8"/>
    <w:rsid w:val="007A5329"/>
    <w:rsid w:val="007A74E7"/>
    <w:rsid w:val="007B12B7"/>
    <w:rsid w:val="007B233E"/>
    <w:rsid w:val="007B3D2D"/>
    <w:rsid w:val="007B47D9"/>
    <w:rsid w:val="007B6803"/>
    <w:rsid w:val="007C0FA5"/>
    <w:rsid w:val="007C246D"/>
    <w:rsid w:val="007C389B"/>
    <w:rsid w:val="007C3CF9"/>
    <w:rsid w:val="007C47E5"/>
    <w:rsid w:val="007C5DBD"/>
    <w:rsid w:val="007C66CA"/>
    <w:rsid w:val="007C74CA"/>
    <w:rsid w:val="007C757F"/>
    <w:rsid w:val="007D0699"/>
    <w:rsid w:val="007D08BA"/>
    <w:rsid w:val="007D10FF"/>
    <w:rsid w:val="007D34C2"/>
    <w:rsid w:val="007D6306"/>
    <w:rsid w:val="007D7C97"/>
    <w:rsid w:val="007D7D81"/>
    <w:rsid w:val="007E00E5"/>
    <w:rsid w:val="007E0BA6"/>
    <w:rsid w:val="007E1CE9"/>
    <w:rsid w:val="007E31F2"/>
    <w:rsid w:val="007E3FA7"/>
    <w:rsid w:val="007E47E3"/>
    <w:rsid w:val="007E7A71"/>
    <w:rsid w:val="007E7C80"/>
    <w:rsid w:val="007F0132"/>
    <w:rsid w:val="007F035D"/>
    <w:rsid w:val="007F1CC5"/>
    <w:rsid w:val="007F31E2"/>
    <w:rsid w:val="007F68AE"/>
    <w:rsid w:val="0080266F"/>
    <w:rsid w:val="0080424A"/>
    <w:rsid w:val="00804D57"/>
    <w:rsid w:val="00805D39"/>
    <w:rsid w:val="00806087"/>
    <w:rsid w:val="0081014A"/>
    <w:rsid w:val="00811738"/>
    <w:rsid w:val="00812345"/>
    <w:rsid w:val="0081271A"/>
    <w:rsid w:val="00812D86"/>
    <w:rsid w:val="008152A0"/>
    <w:rsid w:val="00815861"/>
    <w:rsid w:val="008160EA"/>
    <w:rsid w:val="00816697"/>
    <w:rsid w:val="00821422"/>
    <w:rsid w:val="00821F64"/>
    <w:rsid w:val="00823047"/>
    <w:rsid w:val="008248A4"/>
    <w:rsid w:val="008314D7"/>
    <w:rsid w:val="00833E3B"/>
    <w:rsid w:val="0083420A"/>
    <w:rsid w:val="008344C3"/>
    <w:rsid w:val="00834DB4"/>
    <w:rsid w:val="00835043"/>
    <w:rsid w:val="0083538B"/>
    <w:rsid w:val="0083559A"/>
    <w:rsid w:val="00835B76"/>
    <w:rsid w:val="008407E8"/>
    <w:rsid w:val="00841DB0"/>
    <w:rsid w:val="00842331"/>
    <w:rsid w:val="0084363D"/>
    <w:rsid w:val="008437D0"/>
    <w:rsid w:val="00844E4D"/>
    <w:rsid w:val="00846C9B"/>
    <w:rsid w:val="00847041"/>
    <w:rsid w:val="0084772C"/>
    <w:rsid w:val="00847FC9"/>
    <w:rsid w:val="0085041A"/>
    <w:rsid w:val="00852BC1"/>
    <w:rsid w:val="00853169"/>
    <w:rsid w:val="00853B1B"/>
    <w:rsid w:val="00855E20"/>
    <w:rsid w:val="008608D8"/>
    <w:rsid w:val="008617B8"/>
    <w:rsid w:val="0086275A"/>
    <w:rsid w:val="00862929"/>
    <w:rsid w:val="0086320A"/>
    <w:rsid w:val="0086525B"/>
    <w:rsid w:val="00865838"/>
    <w:rsid w:val="00865939"/>
    <w:rsid w:val="00872C9C"/>
    <w:rsid w:val="008737A0"/>
    <w:rsid w:val="008850FB"/>
    <w:rsid w:val="0088516B"/>
    <w:rsid w:val="00887D17"/>
    <w:rsid w:val="00887D1C"/>
    <w:rsid w:val="00891271"/>
    <w:rsid w:val="00891E38"/>
    <w:rsid w:val="008945EF"/>
    <w:rsid w:val="008949B6"/>
    <w:rsid w:val="008978F0"/>
    <w:rsid w:val="008A2A24"/>
    <w:rsid w:val="008A3518"/>
    <w:rsid w:val="008A407A"/>
    <w:rsid w:val="008A4335"/>
    <w:rsid w:val="008A4CC4"/>
    <w:rsid w:val="008A5487"/>
    <w:rsid w:val="008A753A"/>
    <w:rsid w:val="008B00CE"/>
    <w:rsid w:val="008B070A"/>
    <w:rsid w:val="008B108A"/>
    <w:rsid w:val="008B1A16"/>
    <w:rsid w:val="008B361E"/>
    <w:rsid w:val="008B40A1"/>
    <w:rsid w:val="008B48EF"/>
    <w:rsid w:val="008B4949"/>
    <w:rsid w:val="008B636D"/>
    <w:rsid w:val="008B650F"/>
    <w:rsid w:val="008B6F84"/>
    <w:rsid w:val="008B7386"/>
    <w:rsid w:val="008B7972"/>
    <w:rsid w:val="008B7CE6"/>
    <w:rsid w:val="008C0275"/>
    <w:rsid w:val="008C0292"/>
    <w:rsid w:val="008C2120"/>
    <w:rsid w:val="008C232B"/>
    <w:rsid w:val="008C239B"/>
    <w:rsid w:val="008C2A92"/>
    <w:rsid w:val="008C3913"/>
    <w:rsid w:val="008C4C12"/>
    <w:rsid w:val="008C541C"/>
    <w:rsid w:val="008C629E"/>
    <w:rsid w:val="008C6393"/>
    <w:rsid w:val="008C74B8"/>
    <w:rsid w:val="008D0381"/>
    <w:rsid w:val="008D196D"/>
    <w:rsid w:val="008D2D28"/>
    <w:rsid w:val="008D47E5"/>
    <w:rsid w:val="008D6781"/>
    <w:rsid w:val="008D72FE"/>
    <w:rsid w:val="008E00C7"/>
    <w:rsid w:val="008E02D0"/>
    <w:rsid w:val="008E1042"/>
    <w:rsid w:val="008E305A"/>
    <w:rsid w:val="008E49F0"/>
    <w:rsid w:val="008E6BE5"/>
    <w:rsid w:val="008F00FC"/>
    <w:rsid w:val="008F0590"/>
    <w:rsid w:val="008F087C"/>
    <w:rsid w:val="008F1866"/>
    <w:rsid w:val="008F193C"/>
    <w:rsid w:val="008F1B05"/>
    <w:rsid w:val="008F3087"/>
    <w:rsid w:val="008F4BEE"/>
    <w:rsid w:val="008F4CD1"/>
    <w:rsid w:val="008F7020"/>
    <w:rsid w:val="008F7AD0"/>
    <w:rsid w:val="00900A24"/>
    <w:rsid w:val="00900AF7"/>
    <w:rsid w:val="00900DF9"/>
    <w:rsid w:val="0090100E"/>
    <w:rsid w:val="00901189"/>
    <w:rsid w:val="00902630"/>
    <w:rsid w:val="0090409D"/>
    <w:rsid w:val="00904CC7"/>
    <w:rsid w:val="009104FD"/>
    <w:rsid w:val="00912CE6"/>
    <w:rsid w:val="0091488C"/>
    <w:rsid w:val="00915C4C"/>
    <w:rsid w:val="009177F6"/>
    <w:rsid w:val="00921744"/>
    <w:rsid w:val="00922B9D"/>
    <w:rsid w:val="009230DD"/>
    <w:rsid w:val="00923409"/>
    <w:rsid w:val="00923EB2"/>
    <w:rsid w:val="00924DE1"/>
    <w:rsid w:val="00931D2B"/>
    <w:rsid w:val="00933CE5"/>
    <w:rsid w:val="0094120E"/>
    <w:rsid w:val="009418E9"/>
    <w:rsid w:val="00941A51"/>
    <w:rsid w:val="00941C41"/>
    <w:rsid w:val="00947E14"/>
    <w:rsid w:val="00951603"/>
    <w:rsid w:val="009546F5"/>
    <w:rsid w:val="00954D4B"/>
    <w:rsid w:val="00956EEE"/>
    <w:rsid w:val="009570A4"/>
    <w:rsid w:val="00957C33"/>
    <w:rsid w:val="00960ADA"/>
    <w:rsid w:val="00964CE6"/>
    <w:rsid w:val="00964E8D"/>
    <w:rsid w:val="009660C6"/>
    <w:rsid w:val="00970003"/>
    <w:rsid w:val="00971C1B"/>
    <w:rsid w:val="00971D8E"/>
    <w:rsid w:val="009721C4"/>
    <w:rsid w:val="00973164"/>
    <w:rsid w:val="0097440A"/>
    <w:rsid w:val="00974ED5"/>
    <w:rsid w:val="00975368"/>
    <w:rsid w:val="00976F00"/>
    <w:rsid w:val="00981E1D"/>
    <w:rsid w:val="009836FA"/>
    <w:rsid w:val="00985F20"/>
    <w:rsid w:val="009860A4"/>
    <w:rsid w:val="00986D8F"/>
    <w:rsid w:val="00990986"/>
    <w:rsid w:val="00991435"/>
    <w:rsid w:val="00992227"/>
    <w:rsid w:val="00993D80"/>
    <w:rsid w:val="0099407C"/>
    <w:rsid w:val="00994423"/>
    <w:rsid w:val="009960CD"/>
    <w:rsid w:val="00996707"/>
    <w:rsid w:val="0099774C"/>
    <w:rsid w:val="00997C83"/>
    <w:rsid w:val="00997DDC"/>
    <w:rsid w:val="009A2D27"/>
    <w:rsid w:val="009A3BE5"/>
    <w:rsid w:val="009A5206"/>
    <w:rsid w:val="009A5816"/>
    <w:rsid w:val="009A72C5"/>
    <w:rsid w:val="009B30AA"/>
    <w:rsid w:val="009B4D63"/>
    <w:rsid w:val="009B6137"/>
    <w:rsid w:val="009B6150"/>
    <w:rsid w:val="009B6AD5"/>
    <w:rsid w:val="009C05F1"/>
    <w:rsid w:val="009C1061"/>
    <w:rsid w:val="009C1C3A"/>
    <w:rsid w:val="009C38E0"/>
    <w:rsid w:val="009C4C77"/>
    <w:rsid w:val="009C5217"/>
    <w:rsid w:val="009C64C7"/>
    <w:rsid w:val="009D1AFE"/>
    <w:rsid w:val="009D343C"/>
    <w:rsid w:val="009D3CAF"/>
    <w:rsid w:val="009D6D57"/>
    <w:rsid w:val="009D7818"/>
    <w:rsid w:val="009D7AB7"/>
    <w:rsid w:val="009E1008"/>
    <w:rsid w:val="009E245D"/>
    <w:rsid w:val="009E396D"/>
    <w:rsid w:val="009E5343"/>
    <w:rsid w:val="009E5EAC"/>
    <w:rsid w:val="009E7368"/>
    <w:rsid w:val="009E78DB"/>
    <w:rsid w:val="009E7A01"/>
    <w:rsid w:val="009F0702"/>
    <w:rsid w:val="009F1BDF"/>
    <w:rsid w:val="009F4AEB"/>
    <w:rsid w:val="009F4BB9"/>
    <w:rsid w:val="009F4D72"/>
    <w:rsid w:val="009F5F59"/>
    <w:rsid w:val="009F7C47"/>
    <w:rsid w:val="009F7F1E"/>
    <w:rsid w:val="00A01C49"/>
    <w:rsid w:val="00A01F84"/>
    <w:rsid w:val="00A029EB"/>
    <w:rsid w:val="00A06219"/>
    <w:rsid w:val="00A06D1B"/>
    <w:rsid w:val="00A071F9"/>
    <w:rsid w:val="00A10994"/>
    <w:rsid w:val="00A10F1B"/>
    <w:rsid w:val="00A11204"/>
    <w:rsid w:val="00A119BE"/>
    <w:rsid w:val="00A12825"/>
    <w:rsid w:val="00A128A7"/>
    <w:rsid w:val="00A14C58"/>
    <w:rsid w:val="00A14CD2"/>
    <w:rsid w:val="00A14FA6"/>
    <w:rsid w:val="00A159DD"/>
    <w:rsid w:val="00A22EA5"/>
    <w:rsid w:val="00A25ACE"/>
    <w:rsid w:val="00A26207"/>
    <w:rsid w:val="00A26377"/>
    <w:rsid w:val="00A2637C"/>
    <w:rsid w:val="00A263F6"/>
    <w:rsid w:val="00A278FC"/>
    <w:rsid w:val="00A31EC1"/>
    <w:rsid w:val="00A32344"/>
    <w:rsid w:val="00A3270D"/>
    <w:rsid w:val="00A34449"/>
    <w:rsid w:val="00A348CF"/>
    <w:rsid w:val="00A351A8"/>
    <w:rsid w:val="00A35E42"/>
    <w:rsid w:val="00A36F24"/>
    <w:rsid w:val="00A37413"/>
    <w:rsid w:val="00A40799"/>
    <w:rsid w:val="00A416AD"/>
    <w:rsid w:val="00A41D2A"/>
    <w:rsid w:val="00A43549"/>
    <w:rsid w:val="00A462E3"/>
    <w:rsid w:val="00A465FA"/>
    <w:rsid w:val="00A47E4F"/>
    <w:rsid w:val="00A47F79"/>
    <w:rsid w:val="00A52B9D"/>
    <w:rsid w:val="00A53CA5"/>
    <w:rsid w:val="00A60F3E"/>
    <w:rsid w:val="00A61B93"/>
    <w:rsid w:val="00A66312"/>
    <w:rsid w:val="00A66783"/>
    <w:rsid w:val="00A70056"/>
    <w:rsid w:val="00A71AB7"/>
    <w:rsid w:val="00A7308E"/>
    <w:rsid w:val="00A73162"/>
    <w:rsid w:val="00A742FE"/>
    <w:rsid w:val="00A7630D"/>
    <w:rsid w:val="00A7659A"/>
    <w:rsid w:val="00A77A05"/>
    <w:rsid w:val="00A77D23"/>
    <w:rsid w:val="00A80B2A"/>
    <w:rsid w:val="00A81F1F"/>
    <w:rsid w:val="00A864AF"/>
    <w:rsid w:val="00A86EB1"/>
    <w:rsid w:val="00A9160D"/>
    <w:rsid w:val="00A9170A"/>
    <w:rsid w:val="00A91956"/>
    <w:rsid w:val="00A92ADD"/>
    <w:rsid w:val="00A9437F"/>
    <w:rsid w:val="00A95C4C"/>
    <w:rsid w:val="00A964D7"/>
    <w:rsid w:val="00A96C3A"/>
    <w:rsid w:val="00AA053C"/>
    <w:rsid w:val="00AA0635"/>
    <w:rsid w:val="00AA0E89"/>
    <w:rsid w:val="00AA355A"/>
    <w:rsid w:val="00AA41CF"/>
    <w:rsid w:val="00AA4257"/>
    <w:rsid w:val="00AA58FB"/>
    <w:rsid w:val="00AA5E3D"/>
    <w:rsid w:val="00AA6947"/>
    <w:rsid w:val="00AC0D6E"/>
    <w:rsid w:val="00AC12AA"/>
    <w:rsid w:val="00AC23E4"/>
    <w:rsid w:val="00AC38C6"/>
    <w:rsid w:val="00AC5274"/>
    <w:rsid w:val="00AC57A8"/>
    <w:rsid w:val="00AC5ABB"/>
    <w:rsid w:val="00AC665F"/>
    <w:rsid w:val="00AC6C0F"/>
    <w:rsid w:val="00AC7563"/>
    <w:rsid w:val="00AD2863"/>
    <w:rsid w:val="00AD2E51"/>
    <w:rsid w:val="00AD3327"/>
    <w:rsid w:val="00AD357F"/>
    <w:rsid w:val="00AD3800"/>
    <w:rsid w:val="00AD49AC"/>
    <w:rsid w:val="00AD52AA"/>
    <w:rsid w:val="00AD5D4F"/>
    <w:rsid w:val="00AD6F7E"/>
    <w:rsid w:val="00AD7D69"/>
    <w:rsid w:val="00AE10AA"/>
    <w:rsid w:val="00AE2894"/>
    <w:rsid w:val="00AE28EC"/>
    <w:rsid w:val="00AE3031"/>
    <w:rsid w:val="00AE5917"/>
    <w:rsid w:val="00AE5936"/>
    <w:rsid w:val="00AE60FB"/>
    <w:rsid w:val="00AE7D44"/>
    <w:rsid w:val="00AF2D30"/>
    <w:rsid w:val="00AF7A46"/>
    <w:rsid w:val="00AF7ADD"/>
    <w:rsid w:val="00B003FE"/>
    <w:rsid w:val="00B007B3"/>
    <w:rsid w:val="00B0102B"/>
    <w:rsid w:val="00B03FA7"/>
    <w:rsid w:val="00B041CE"/>
    <w:rsid w:val="00B05E3B"/>
    <w:rsid w:val="00B07E99"/>
    <w:rsid w:val="00B103BA"/>
    <w:rsid w:val="00B12FD9"/>
    <w:rsid w:val="00B1309D"/>
    <w:rsid w:val="00B1623F"/>
    <w:rsid w:val="00B173A3"/>
    <w:rsid w:val="00B17E7F"/>
    <w:rsid w:val="00B2073D"/>
    <w:rsid w:val="00B21B9D"/>
    <w:rsid w:val="00B22E3E"/>
    <w:rsid w:val="00B255FA"/>
    <w:rsid w:val="00B25D76"/>
    <w:rsid w:val="00B31887"/>
    <w:rsid w:val="00B31D6F"/>
    <w:rsid w:val="00B33130"/>
    <w:rsid w:val="00B33745"/>
    <w:rsid w:val="00B34DC1"/>
    <w:rsid w:val="00B409AB"/>
    <w:rsid w:val="00B42511"/>
    <w:rsid w:val="00B42C2F"/>
    <w:rsid w:val="00B449BD"/>
    <w:rsid w:val="00B459D8"/>
    <w:rsid w:val="00B46E35"/>
    <w:rsid w:val="00B47F23"/>
    <w:rsid w:val="00B52ADC"/>
    <w:rsid w:val="00B54949"/>
    <w:rsid w:val="00B54A56"/>
    <w:rsid w:val="00B5527D"/>
    <w:rsid w:val="00B572E4"/>
    <w:rsid w:val="00B57860"/>
    <w:rsid w:val="00B57B63"/>
    <w:rsid w:val="00B60570"/>
    <w:rsid w:val="00B6416D"/>
    <w:rsid w:val="00B6507B"/>
    <w:rsid w:val="00B660B0"/>
    <w:rsid w:val="00B66433"/>
    <w:rsid w:val="00B675D8"/>
    <w:rsid w:val="00B7295D"/>
    <w:rsid w:val="00B7362E"/>
    <w:rsid w:val="00B7409D"/>
    <w:rsid w:val="00B74539"/>
    <w:rsid w:val="00B74C44"/>
    <w:rsid w:val="00B77B93"/>
    <w:rsid w:val="00B811D1"/>
    <w:rsid w:val="00B83AED"/>
    <w:rsid w:val="00B84755"/>
    <w:rsid w:val="00B84B92"/>
    <w:rsid w:val="00B85189"/>
    <w:rsid w:val="00B87A66"/>
    <w:rsid w:val="00B87FC0"/>
    <w:rsid w:val="00B90309"/>
    <w:rsid w:val="00B90587"/>
    <w:rsid w:val="00B91F41"/>
    <w:rsid w:val="00B943CF"/>
    <w:rsid w:val="00B9489C"/>
    <w:rsid w:val="00B9601B"/>
    <w:rsid w:val="00B9636A"/>
    <w:rsid w:val="00B96F5F"/>
    <w:rsid w:val="00BA0CBE"/>
    <w:rsid w:val="00BA0F8B"/>
    <w:rsid w:val="00BA16B3"/>
    <w:rsid w:val="00BA1D27"/>
    <w:rsid w:val="00BA6994"/>
    <w:rsid w:val="00BA7088"/>
    <w:rsid w:val="00BB1FC9"/>
    <w:rsid w:val="00BB21DD"/>
    <w:rsid w:val="00BB2F1E"/>
    <w:rsid w:val="00BB3BD2"/>
    <w:rsid w:val="00BB3BE3"/>
    <w:rsid w:val="00BB56E9"/>
    <w:rsid w:val="00BB5AD7"/>
    <w:rsid w:val="00BC0159"/>
    <w:rsid w:val="00BC3508"/>
    <w:rsid w:val="00BC362C"/>
    <w:rsid w:val="00BC4317"/>
    <w:rsid w:val="00BC4D8F"/>
    <w:rsid w:val="00BC5C4D"/>
    <w:rsid w:val="00BD09C0"/>
    <w:rsid w:val="00BD4FD7"/>
    <w:rsid w:val="00BD57D9"/>
    <w:rsid w:val="00BE0D95"/>
    <w:rsid w:val="00BE1B83"/>
    <w:rsid w:val="00BE29FE"/>
    <w:rsid w:val="00BE77D0"/>
    <w:rsid w:val="00BE7D18"/>
    <w:rsid w:val="00BF052A"/>
    <w:rsid w:val="00BF0D58"/>
    <w:rsid w:val="00BF0F7A"/>
    <w:rsid w:val="00BF5C2B"/>
    <w:rsid w:val="00BF75EF"/>
    <w:rsid w:val="00C00B9D"/>
    <w:rsid w:val="00C02789"/>
    <w:rsid w:val="00C06861"/>
    <w:rsid w:val="00C12A4D"/>
    <w:rsid w:val="00C13671"/>
    <w:rsid w:val="00C13AFC"/>
    <w:rsid w:val="00C14380"/>
    <w:rsid w:val="00C14502"/>
    <w:rsid w:val="00C1539B"/>
    <w:rsid w:val="00C154BC"/>
    <w:rsid w:val="00C16980"/>
    <w:rsid w:val="00C16A7A"/>
    <w:rsid w:val="00C172C3"/>
    <w:rsid w:val="00C206C7"/>
    <w:rsid w:val="00C21262"/>
    <w:rsid w:val="00C216B2"/>
    <w:rsid w:val="00C21889"/>
    <w:rsid w:val="00C24862"/>
    <w:rsid w:val="00C30509"/>
    <w:rsid w:val="00C30DDA"/>
    <w:rsid w:val="00C33BA7"/>
    <w:rsid w:val="00C3451B"/>
    <w:rsid w:val="00C35C7B"/>
    <w:rsid w:val="00C3605E"/>
    <w:rsid w:val="00C36106"/>
    <w:rsid w:val="00C36E7B"/>
    <w:rsid w:val="00C3725F"/>
    <w:rsid w:val="00C40A0E"/>
    <w:rsid w:val="00C428DB"/>
    <w:rsid w:val="00C42A4E"/>
    <w:rsid w:val="00C4300C"/>
    <w:rsid w:val="00C451EB"/>
    <w:rsid w:val="00C4644F"/>
    <w:rsid w:val="00C46C72"/>
    <w:rsid w:val="00C515CA"/>
    <w:rsid w:val="00C53093"/>
    <w:rsid w:val="00C550B5"/>
    <w:rsid w:val="00C56547"/>
    <w:rsid w:val="00C57597"/>
    <w:rsid w:val="00C60751"/>
    <w:rsid w:val="00C61E0B"/>
    <w:rsid w:val="00C62919"/>
    <w:rsid w:val="00C64B50"/>
    <w:rsid w:val="00C65B3E"/>
    <w:rsid w:val="00C701E6"/>
    <w:rsid w:val="00C713B1"/>
    <w:rsid w:val="00C737E7"/>
    <w:rsid w:val="00C74321"/>
    <w:rsid w:val="00C7708B"/>
    <w:rsid w:val="00C775A7"/>
    <w:rsid w:val="00C82C24"/>
    <w:rsid w:val="00C83508"/>
    <w:rsid w:val="00C8368E"/>
    <w:rsid w:val="00C84AF6"/>
    <w:rsid w:val="00C9012F"/>
    <w:rsid w:val="00C924EC"/>
    <w:rsid w:val="00C92D92"/>
    <w:rsid w:val="00C94171"/>
    <w:rsid w:val="00C95FEA"/>
    <w:rsid w:val="00CA14F8"/>
    <w:rsid w:val="00CA1C33"/>
    <w:rsid w:val="00CA2B96"/>
    <w:rsid w:val="00CA2F12"/>
    <w:rsid w:val="00CA46A0"/>
    <w:rsid w:val="00CA4FCF"/>
    <w:rsid w:val="00CA5A83"/>
    <w:rsid w:val="00CB215C"/>
    <w:rsid w:val="00CB2DBA"/>
    <w:rsid w:val="00CB43FE"/>
    <w:rsid w:val="00CB674E"/>
    <w:rsid w:val="00CC0189"/>
    <w:rsid w:val="00CC0F33"/>
    <w:rsid w:val="00CC1127"/>
    <w:rsid w:val="00CC18E5"/>
    <w:rsid w:val="00CC1AA8"/>
    <w:rsid w:val="00CC1E3F"/>
    <w:rsid w:val="00CC2F7E"/>
    <w:rsid w:val="00CC433F"/>
    <w:rsid w:val="00CC6203"/>
    <w:rsid w:val="00CD0398"/>
    <w:rsid w:val="00CD0A92"/>
    <w:rsid w:val="00CD34BB"/>
    <w:rsid w:val="00CD387D"/>
    <w:rsid w:val="00CD7B7A"/>
    <w:rsid w:val="00CE04CA"/>
    <w:rsid w:val="00CE29D2"/>
    <w:rsid w:val="00CE33C5"/>
    <w:rsid w:val="00CE4C23"/>
    <w:rsid w:val="00CE54D7"/>
    <w:rsid w:val="00CE5554"/>
    <w:rsid w:val="00CE5745"/>
    <w:rsid w:val="00CE5CD9"/>
    <w:rsid w:val="00CF0088"/>
    <w:rsid w:val="00CF2E0C"/>
    <w:rsid w:val="00CF36FC"/>
    <w:rsid w:val="00CF3BF2"/>
    <w:rsid w:val="00CF3F52"/>
    <w:rsid w:val="00CF4D0C"/>
    <w:rsid w:val="00CF4F28"/>
    <w:rsid w:val="00D00CA3"/>
    <w:rsid w:val="00D0198F"/>
    <w:rsid w:val="00D02047"/>
    <w:rsid w:val="00D02601"/>
    <w:rsid w:val="00D05AC1"/>
    <w:rsid w:val="00D06E77"/>
    <w:rsid w:val="00D10F3E"/>
    <w:rsid w:val="00D11952"/>
    <w:rsid w:val="00D11CE6"/>
    <w:rsid w:val="00D12E2C"/>
    <w:rsid w:val="00D14650"/>
    <w:rsid w:val="00D17C3B"/>
    <w:rsid w:val="00D20109"/>
    <w:rsid w:val="00D20F0F"/>
    <w:rsid w:val="00D2290A"/>
    <w:rsid w:val="00D231CD"/>
    <w:rsid w:val="00D30DED"/>
    <w:rsid w:val="00D31410"/>
    <w:rsid w:val="00D31ACE"/>
    <w:rsid w:val="00D337A2"/>
    <w:rsid w:val="00D34208"/>
    <w:rsid w:val="00D36C3B"/>
    <w:rsid w:val="00D37EE3"/>
    <w:rsid w:val="00D40E91"/>
    <w:rsid w:val="00D4149A"/>
    <w:rsid w:val="00D42256"/>
    <w:rsid w:val="00D42569"/>
    <w:rsid w:val="00D427E9"/>
    <w:rsid w:val="00D43944"/>
    <w:rsid w:val="00D446BD"/>
    <w:rsid w:val="00D453F1"/>
    <w:rsid w:val="00D4549B"/>
    <w:rsid w:val="00D47103"/>
    <w:rsid w:val="00D50E45"/>
    <w:rsid w:val="00D521E6"/>
    <w:rsid w:val="00D524EB"/>
    <w:rsid w:val="00D526E2"/>
    <w:rsid w:val="00D53112"/>
    <w:rsid w:val="00D53347"/>
    <w:rsid w:val="00D53E28"/>
    <w:rsid w:val="00D542E3"/>
    <w:rsid w:val="00D562B4"/>
    <w:rsid w:val="00D56972"/>
    <w:rsid w:val="00D57D52"/>
    <w:rsid w:val="00D601ED"/>
    <w:rsid w:val="00D603AE"/>
    <w:rsid w:val="00D6066F"/>
    <w:rsid w:val="00D622D6"/>
    <w:rsid w:val="00D62A00"/>
    <w:rsid w:val="00D651D6"/>
    <w:rsid w:val="00D65F5B"/>
    <w:rsid w:val="00D66DF7"/>
    <w:rsid w:val="00D674A6"/>
    <w:rsid w:val="00D72FB7"/>
    <w:rsid w:val="00D765CC"/>
    <w:rsid w:val="00D76869"/>
    <w:rsid w:val="00D778D1"/>
    <w:rsid w:val="00D77B9A"/>
    <w:rsid w:val="00D81090"/>
    <w:rsid w:val="00D834A1"/>
    <w:rsid w:val="00D83D45"/>
    <w:rsid w:val="00D85113"/>
    <w:rsid w:val="00D85B13"/>
    <w:rsid w:val="00D87055"/>
    <w:rsid w:val="00D875D8"/>
    <w:rsid w:val="00D87AC8"/>
    <w:rsid w:val="00D919FA"/>
    <w:rsid w:val="00D91B6A"/>
    <w:rsid w:val="00D92100"/>
    <w:rsid w:val="00D928DD"/>
    <w:rsid w:val="00D929F7"/>
    <w:rsid w:val="00D93DC6"/>
    <w:rsid w:val="00D96C2F"/>
    <w:rsid w:val="00D97B46"/>
    <w:rsid w:val="00DA030A"/>
    <w:rsid w:val="00DA0C10"/>
    <w:rsid w:val="00DA18F3"/>
    <w:rsid w:val="00DA3A4A"/>
    <w:rsid w:val="00DA4232"/>
    <w:rsid w:val="00DA54FD"/>
    <w:rsid w:val="00DA59DE"/>
    <w:rsid w:val="00DA6951"/>
    <w:rsid w:val="00DA7E3E"/>
    <w:rsid w:val="00DB09D3"/>
    <w:rsid w:val="00DB109C"/>
    <w:rsid w:val="00DB3954"/>
    <w:rsid w:val="00DB4E64"/>
    <w:rsid w:val="00DC0525"/>
    <w:rsid w:val="00DC0865"/>
    <w:rsid w:val="00DC12BD"/>
    <w:rsid w:val="00DC3D7B"/>
    <w:rsid w:val="00DC6E63"/>
    <w:rsid w:val="00DC777C"/>
    <w:rsid w:val="00DD07B5"/>
    <w:rsid w:val="00DD1A96"/>
    <w:rsid w:val="00DD3099"/>
    <w:rsid w:val="00DD4C43"/>
    <w:rsid w:val="00DD5D06"/>
    <w:rsid w:val="00DD636F"/>
    <w:rsid w:val="00DE2AC0"/>
    <w:rsid w:val="00DE320D"/>
    <w:rsid w:val="00DE4273"/>
    <w:rsid w:val="00DE5817"/>
    <w:rsid w:val="00DE7013"/>
    <w:rsid w:val="00DF01F5"/>
    <w:rsid w:val="00DF06BF"/>
    <w:rsid w:val="00DF0A6E"/>
    <w:rsid w:val="00DF14B8"/>
    <w:rsid w:val="00DF1F73"/>
    <w:rsid w:val="00DF2F2D"/>
    <w:rsid w:val="00DF538E"/>
    <w:rsid w:val="00DF5FDD"/>
    <w:rsid w:val="00DF7F10"/>
    <w:rsid w:val="00E00C36"/>
    <w:rsid w:val="00E017BF"/>
    <w:rsid w:val="00E01BC0"/>
    <w:rsid w:val="00E062EB"/>
    <w:rsid w:val="00E075CC"/>
    <w:rsid w:val="00E100BA"/>
    <w:rsid w:val="00E10546"/>
    <w:rsid w:val="00E106B4"/>
    <w:rsid w:val="00E10C73"/>
    <w:rsid w:val="00E1166A"/>
    <w:rsid w:val="00E12125"/>
    <w:rsid w:val="00E130D9"/>
    <w:rsid w:val="00E14FFF"/>
    <w:rsid w:val="00E1712D"/>
    <w:rsid w:val="00E17E53"/>
    <w:rsid w:val="00E2019E"/>
    <w:rsid w:val="00E25AA3"/>
    <w:rsid w:val="00E268EF"/>
    <w:rsid w:val="00E26C26"/>
    <w:rsid w:val="00E27B82"/>
    <w:rsid w:val="00E306DF"/>
    <w:rsid w:val="00E30F1C"/>
    <w:rsid w:val="00E31B46"/>
    <w:rsid w:val="00E35DEB"/>
    <w:rsid w:val="00E36115"/>
    <w:rsid w:val="00E41E9E"/>
    <w:rsid w:val="00E420C2"/>
    <w:rsid w:val="00E447AF"/>
    <w:rsid w:val="00E44E9D"/>
    <w:rsid w:val="00E452E7"/>
    <w:rsid w:val="00E45922"/>
    <w:rsid w:val="00E46023"/>
    <w:rsid w:val="00E46BBD"/>
    <w:rsid w:val="00E475D6"/>
    <w:rsid w:val="00E47EE7"/>
    <w:rsid w:val="00E47F4B"/>
    <w:rsid w:val="00E53324"/>
    <w:rsid w:val="00E54505"/>
    <w:rsid w:val="00E548AD"/>
    <w:rsid w:val="00E554CA"/>
    <w:rsid w:val="00E56F41"/>
    <w:rsid w:val="00E5744D"/>
    <w:rsid w:val="00E57B15"/>
    <w:rsid w:val="00E57F6C"/>
    <w:rsid w:val="00E609C4"/>
    <w:rsid w:val="00E62D82"/>
    <w:rsid w:val="00E63032"/>
    <w:rsid w:val="00E63742"/>
    <w:rsid w:val="00E63F83"/>
    <w:rsid w:val="00E64983"/>
    <w:rsid w:val="00E64AF6"/>
    <w:rsid w:val="00E650D9"/>
    <w:rsid w:val="00E6591A"/>
    <w:rsid w:val="00E65AA0"/>
    <w:rsid w:val="00E67306"/>
    <w:rsid w:val="00E71E23"/>
    <w:rsid w:val="00E725EE"/>
    <w:rsid w:val="00E72E1D"/>
    <w:rsid w:val="00E735DF"/>
    <w:rsid w:val="00E7375E"/>
    <w:rsid w:val="00E746A0"/>
    <w:rsid w:val="00E77F3B"/>
    <w:rsid w:val="00E80647"/>
    <w:rsid w:val="00E80752"/>
    <w:rsid w:val="00E80DEC"/>
    <w:rsid w:val="00E8151D"/>
    <w:rsid w:val="00E8293C"/>
    <w:rsid w:val="00E85C03"/>
    <w:rsid w:val="00E8635C"/>
    <w:rsid w:val="00E878A4"/>
    <w:rsid w:val="00E87E63"/>
    <w:rsid w:val="00E900A6"/>
    <w:rsid w:val="00E92024"/>
    <w:rsid w:val="00E92954"/>
    <w:rsid w:val="00E93DE5"/>
    <w:rsid w:val="00E9557E"/>
    <w:rsid w:val="00E967F5"/>
    <w:rsid w:val="00EA1220"/>
    <w:rsid w:val="00EA1884"/>
    <w:rsid w:val="00EA270D"/>
    <w:rsid w:val="00EA4C39"/>
    <w:rsid w:val="00EA6340"/>
    <w:rsid w:val="00EA75BC"/>
    <w:rsid w:val="00EA75BD"/>
    <w:rsid w:val="00EA7ACC"/>
    <w:rsid w:val="00EB09D0"/>
    <w:rsid w:val="00EB2BEE"/>
    <w:rsid w:val="00EB2F20"/>
    <w:rsid w:val="00EB3511"/>
    <w:rsid w:val="00EB36B4"/>
    <w:rsid w:val="00EB3CED"/>
    <w:rsid w:val="00EB3CFE"/>
    <w:rsid w:val="00EB50A7"/>
    <w:rsid w:val="00EB67E6"/>
    <w:rsid w:val="00EC004F"/>
    <w:rsid w:val="00EC23E8"/>
    <w:rsid w:val="00EC2F7A"/>
    <w:rsid w:val="00EC43F8"/>
    <w:rsid w:val="00EC47A3"/>
    <w:rsid w:val="00EC5D47"/>
    <w:rsid w:val="00EC5FAC"/>
    <w:rsid w:val="00EC72D1"/>
    <w:rsid w:val="00EC7540"/>
    <w:rsid w:val="00EC7978"/>
    <w:rsid w:val="00EC7F07"/>
    <w:rsid w:val="00ED0698"/>
    <w:rsid w:val="00ED06B8"/>
    <w:rsid w:val="00ED11B4"/>
    <w:rsid w:val="00ED3168"/>
    <w:rsid w:val="00ED3D32"/>
    <w:rsid w:val="00ED466F"/>
    <w:rsid w:val="00ED5139"/>
    <w:rsid w:val="00ED78FD"/>
    <w:rsid w:val="00EE0888"/>
    <w:rsid w:val="00EE1790"/>
    <w:rsid w:val="00EE5411"/>
    <w:rsid w:val="00EE6B9B"/>
    <w:rsid w:val="00EE70AA"/>
    <w:rsid w:val="00EE71A3"/>
    <w:rsid w:val="00EE77A3"/>
    <w:rsid w:val="00EF217A"/>
    <w:rsid w:val="00EF2DA3"/>
    <w:rsid w:val="00EF6FDC"/>
    <w:rsid w:val="00EF7523"/>
    <w:rsid w:val="00EF762D"/>
    <w:rsid w:val="00EF7817"/>
    <w:rsid w:val="00F00F09"/>
    <w:rsid w:val="00F01A40"/>
    <w:rsid w:val="00F020A0"/>
    <w:rsid w:val="00F02A67"/>
    <w:rsid w:val="00F032D0"/>
    <w:rsid w:val="00F04AEF"/>
    <w:rsid w:val="00F0532E"/>
    <w:rsid w:val="00F05625"/>
    <w:rsid w:val="00F1019D"/>
    <w:rsid w:val="00F11B8F"/>
    <w:rsid w:val="00F121E3"/>
    <w:rsid w:val="00F1331E"/>
    <w:rsid w:val="00F152ED"/>
    <w:rsid w:val="00F24284"/>
    <w:rsid w:val="00F24790"/>
    <w:rsid w:val="00F2503E"/>
    <w:rsid w:val="00F279EC"/>
    <w:rsid w:val="00F31A80"/>
    <w:rsid w:val="00F32AE7"/>
    <w:rsid w:val="00F33140"/>
    <w:rsid w:val="00F337B2"/>
    <w:rsid w:val="00F3489A"/>
    <w:rsid w:val="00F40CE8"/>
    <w:rsid w:val="00F41923"/>
    <w:rsid w:val="00F422EA"/>
    <w:rsid w:val="00F43039"/>
    <w:rsid w:val="00F4324A"/>
    <w:rsid w:val="00F445DA"/>
    <w:rsid w:val="00F4486B"/>
    <w:rsid w:val="00F46583"/>
    <w:rsid w:val="00F505AF"/>
    <w:rsid w:val="00F50833"/>
    <w:rsid w:val="00F51C2F"/>
    <w:rsid w:val="00F52800"/>
    <w:rsid w:val="00F55214"/>
    <w:rsid w:val="00F55D80"/>
    <w:rsid w:val="00F566E6"/>
    <w:rsid w:val="00F60764"/>
    <w:rsid w:val="00F60C69"/>
    <w:rsid w:val="00F62DC4"/>
    <w:rsid w:val="00F6547C"/>
    <w:rsid w:val="00F65962"/>
    <w:rsid w:val="00F66874"/>
    <w:rsid w:val="00F7005E"/>
    <w:rsid w:val="00F71EF2"/>
    <w:rsid w:val="00F71F83"/>
    <w:rsid w:val="00F73E20"/>
    <w:rsid w:val="00F74B73"/>
    <w:rsid w:val="00F842CF"/>
    <w:rsid w:val="00F843AD"/>
    <w:rsid w:val="00F84A58"/>
    <w:rsid w:val="00F84FE1"/>
    <w:rsid w:val="00F854D1"/>
    <w:rsid w:val="00F85845"/>
    <w:rsid w:val="00F8633F"/>
    <w:rsid w:val="00F87528"/>
    <w:rsid w:val="00F910CC"/>
    <w:rsid w:val="00F91CC6"/>
    <w:rsid w:val="00F926F7"/>
    <w:rsid w:val="00F93DFD"/>
    <w:rsid w:val="00F94322"/>
    <w:rsid w:val="00F96EFE"/>
    <w:rsid w:val="00FA08AF"/>
    <w:rsid w:val="00FA0AE5"/>
    <w:rsid w:val="00FA1CF6"/>
    <w:rsid w:val="00FA2517"/>
    <w:rsid w:val="00FA2757"/>
    <w:rsid w:val="00FA51CF"/>
    <w:rsid w:val="00FA5971"/>
    <w:rsid w:val="00FA5B47"/>
    <w:rsid w:val="00FA65A1"/>
    <w:rsid w:val="00FA6C7C"/>
    <w:rsid w:val="00FA748D"/>
    <w:rsid w:val="00FB04CC"/>
    <w:rsid w:val="00FB0E8D"/>
    <w:rsid w:val="00FB4018"/>
    <w:rsid w:val="00FB5F3B"/>
    <w:rsid w:val="00FC0EA6"/>
    <w:rsid w:val="00FC4301"/>
    <w:rsid w:val="00FC7BE5"/>
    <w:rsid w:val="00FD16BD"/>
    <w:rsid w:val="00FD5948"/>
    <w:rsid w:val="00FD5D1E"/>
    <w:rsid w:val="00FD679A"/>
    <w:rsid w:val="00FE04FE"/>
    <w:rsid w:val="00FE14BC"/>
    <w:rsid w:val="00FE21A3"/>
    <w:rsid w:val="00FE4531"/>
    <w:rsid w:val="00FE4D4F"/>
    <w:rsid w:val="00FE7E4A"/>
    <w:rsid w:val="00FE7EB7"/>
    <w:rsid w:val="00FF2403"/>
    <w:rsid w:val="00FF2699"/>
    <w:rsid w:val="00FF2AC0"/>
    <w:rsid w:val="00FF5872"/>
    <w:rsid w:val="00FF5A5D"/>
    <w:rsid w:val="00FF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33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33BFF"/>
    <w:rPr>
      <w:sz w:val="18"/>
      <w:szCs w:val="18"/>
    </w:rPr>
  </w:style>
  <w:style w:type="paragraph" w:styleId="a4">
    <w:name w:val="footer"/>
    <w:basedOn w:val="a"/>
    <w:link w:val="Char0"/>
    <w:uiPriority w:val="99"/>
    <w:unhideWhenUsed/>
    <w:qFormat/>
    <w:rsid w:val="00733BF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33BFF"/>
    <w:rPr>
      <w:sz w:val="18"/>
      <w:szCs w:val="18"/>
    </w:rPr>
  </w:style>
  <w:style w:type="paragraph" w:styleId="a5">
    <w:name w:val="Date"/>
    <w:basedOn w:val="a"/>
    <w:next w:val="a"/>
    <w:link w:val="Char1"/>
    <w:uiPriority w:val="99"/>
    <w:semiHidden/>
    <w:unhideWhenUsed/>
    <w:rsid w:val="00733BFF"/>
    <w:pPr>
      <w:ind w:leftChars="2500" w:left="100"/>
    </w:pPr>
  </w:style>
  <w:style w:type="character" w:customStyle="1" w:styleId="Char1">
    <w:name w:val="日期 Char"/>
    <w:basedOn w:val="a0"/>
    <w:link w:val="a5"/>
    <w:uiPriority w:val="99"/>
    <w:semiHidden/>
    <w:rsid w:val="00733BFF"/>
  </w:style>
  <w:style w:type="paragraph" w:customStyle="1" w:styleId="Default">
    <w:name w:val="Default"/>
    <w:qFormat/>
    <w:rsid w:val="00733BFF"/>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73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33BFF"/>
    <w:pPr>
      <w:ind w:firstLineChars="200" w:firstLine="420"/>
    </w:pPr>
  </w:style>
  <w:style w:type="character" w:styleId="a8">
    <w:name w:val="Placeholder Text"/>
    <w:basedOn w:val="a0"/>
    <w:uiPriority w:val="99"/>
    <w:rsid w:val="00733BFF"/>
    <w:rPr>
      <w:color w:val="808080"/>
    </w:rPr>
  </w:style>
  <w:style w:type="paragraph" w:styleId="a9">
    <w:name w:val="Balloon Text"/>
    <w:basedOn w:val="a"/>
    <w:link w:val="Char2"/>
    <w:uiPriority w:val="99"/>
    <w:semiHidden/>
    <w:unhideWhenUsed/>
    <w:rsid w:val="00733BFF"/>
    <w:rPr>
      <w:sz w:val="18"/>
      <w:szCs w:val="18"/>
    </w:rPr>
  </w:style>
  <w:style w:type="character" w:customStyle="1" w:styleId="Char2">
    <w:name w:val="批注框文本 Char"/>
    <w:basedOn w:val="a0"/>
    <w:link w:val="a9"/>
    <w:uiPriority w:val="99"/>
    <w:semiHidden/>
    <w:rsid w:val="00733BFF"/>
    <w:rPr>
      <w:sz w:val="18"/>
      <w:szCs w:val="18"/>
    </w:rPr>
  </w:style>
  <w:style w:type="paragraph" w:styleId="1">
    <w:name w:val="toc 1"/>
    <w:basedOn w:val="a"/>
    <w:next w:val="a"/>
    <w:autoRedefine/>
    <w:uiPriority w:val="39"/>
    <w:unhideWhenUsed/>
    <w:rsid w:val="00733BFF"/>
  </w:style>
  <w:style w:type="character" w:styleId="aa">
    <w:name w:val="Hyperlink"/>
    <w:basedOn w:val="a0"/>
    <w:uiPriority w:val="99"/>
    <w:unhideWhenUsed/>
    <w:rsid w:val="00733BFF"/>
    <w:rPr>
      <w:color w:val="0000FF" w:themeColor="hyperlink"/>
      <w:u w:val="single"/>
    </w:rPr>
  </w:style>
  <w:style w:type="paragraph" w:customStyle="1" w:styleId="ab">
    <w:name w:val="文献分类号"/>
    <w:qFormat/>
    <w:rsid w:val="00733BFF"/>
    <w:pPr>
      <w:widowControl w:val="0"/>
      <w:textAlignment w:val="center"/>
    </w:pPr>
    <w:rPr>
      <w:rFonts w:ascii="Times New Roman" w:eastAsia="黑体" w:hAnsi="Times New Roman" w:cs="Times New Roman"/>
      <w:kern w:val="0"/>
      <w:szCs w:val="20"/>
    </w:rPr>
  </w:style>
  <w:style w:type="paragraph" w:customStyle="1" w:styleId="ac">
    <w:name w:val="标准标志"/>
    <w:next w:val="a"/>
    <w:qFormat/>
    <w:rsid w:val="00733BFF"/>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d">
    <w:name w:val="其他标准称谓"/>
    <w:qFormat/>
    <w:rsid w:val="00733BFF"/>
    <w:pPr>
      <w:spacing w:line="0" w:lineRule="atLeast"/>
      <w:jc w:val="distribute"/>
    </w:pPr>
    <w:rPr>
      <w:rFonts w:ascii="黑体" w:eastAsia="黑体" w:hAnsi="宋体" w:cs="Times New Roman"/>
      <w:kern w:val="0"/>
      <w:sz w:val="52"/>
      <w:szCs w:val="20"/>
    </w:rPr>
  </w:style>
  <w:style w:type="paragraph" w:customStyle="1" w:styleId="10">
    <w:name w:val="封面标准号1"/>
    <w:qFormat/>
    <w:rsid w:val="00733BF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e">
    <w:name w:val="发布日期"/>
    <w:qFormat/>
    <w:rsid w:val="00733BFF"/>
    <w:rPr>
      <w:rFonts w:ascii="Times New Roman" w:eastAsia="黑体" w:hAnsi="Times New Roman" w:cs="Times New Roman"/>
      <w:kern w:val="0"/>
      <w:sz w:val="28"/>
      <w:szCs w:val="20"/>
    </w:rPr>
  </w:style>
  <w:style w:type="paragraph" w:customStyle="1" w:styleId="af">
    <w:name w:val="实施日期"/>
    <w:basedOn w:val="ae"/>
    <w:qFormat/>
    <w:rsid w:val="00733BFF"/>
    <w:pPr>
      <w:jc w:val="right"/>
    </w:pPr>
  </w:style>
  <w:style w:type="character" w:customStyle="1" w:styleId="af0">
    <w:name w:val="发布"/>
    <w:basedOn w:val="a0"/>
    <w:qFormat/>
    <w:rsid w:val="00733BFF"/>
    <w:rPr>
      <w:rFonts w:ascii="黑体" w:eastAsia="黑体" w:hAnsi="Verdana"/>
      <w:spacing w:val="22"/>
      <w:w w:val="100"/>
      <w:position w:val="3"/>
      <w:sz w:val="28"/>
      <w:lang w:val="en-US" w:eastAsia="en-US" w:bidi="ar-SA"/>
    </w:rPr>
  </w:style>
  <w:style w:type="paragraph" w:customStyle="1" w:styleId="af1">
    <w:name w:val="其他发布部门"/>
    <w:basedOn w:val="a"/>
    <w:qFormat/>
    <w:rsid w:val="00733BFF"/>
    <w:pPr>
      <w:widowControl/>
      <w:spacing w:line="0" w:lineRule="atLeast"/>
      <w:jc w:val="center"/>
    </w:pPr>
    <w:rPr>
      <w:rFonts w:ascii="黑体" w:eastAsia="黑体" w:hAnsi="Times New Roman" w:cs="Times New Roman"/>
      <w:spacing w:val="20"/>
      <w:w w:val="135"/>
      <w:kern w:val="0"/>
      <w:sz w:val="36"/>
      <w:szCs w:val="20"/>
    </w:rPr>
  </w:style>
  <w:style w:type="character" w:customStyle="1" w:styleId="CharChar">
    <w:name w:val="段 Char Char"/>
    <w:link w:val="af2"/>
    <w:rsid w:val="00733BFF"/>
    <w:rPr>
      <w:rFonts w:ascii="宋体"/>
    </w:rPr>
  </w:style>
  <w:style w:type="paragraph" w:customStyle="1" w:styleId="af2">
    <w:name w:val="段"/>
    <w:link w:val="CharChar"/>
    <w:rsid w:val="00733BFF"/>
    <w:pPr>
      <w:autoSpaceDE w:val="0"/>
      <w:autoSpaceDN w:val="0"/>
      <w:ind w:firstLineChars="200" w:firstLine="200"/>
      <w:jc w:val="both"/>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33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33BFF"/>
    <w:rPr>
      <w:sz w:val="18"/>
      <w:szCs w:val="18"/>
    </w:rPr>
  </w:style>
  <w:style w:type="paragraph" w:styleId="a4">
    <w:name w:val="footer"/>
    <w:basedOn w:val="a"/>
    <w:link w:val="Char0"/>
    <w:uiPriority w:val="99"/>
    <w:unhideWhenUsed/>
    <w:qFormat/>
    <w:rsid w:val="00733BF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33BFF"/>
    <w:rPr>
      <w:sz w:val="18"/>
      <w:szCs w:val="18"/>
    </w:rPr>
  </w:style>
  <w:style w:type="paragraph" w:styleId="a5">
    <w:name w:val="Date"/>
    <w:basedOn w:val="a"/>
    <w:next w:val="a"/>
    <w:link w:val="Char1"/>
    <w:uiPriority w:val="99"/>
    <w:semiHidden/>
    <w:unhideWhenUsed/>
    <w:rsid w:val="00733BFF"/>
    <w:pPr>
      <w:ind w:leftChars="2500" w:left="100"/>
    </w:pPr>
  </w:style>
  <w:style w:type="character" w:customStyle="1" w:styleId="Char1">
    <w:name w:val="日期 Char"/>
    <w:basedOn w:val="a0"/>
    <w:link w:val="a5"/>
    <w:uiPriority w:val="99"/>
    <w:semiHidden/>
    <w:rsid w:val="00733BFF"/>
  </w:style>
  <w:style w:type="paragraph" w:customStyle="1" w:styleId="Default">
    <w:name w:val="Default"/>
    <w:qFormat/>
    <w:rsid w:val="00733BFF"/>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73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733BFF"/>
    <w:pPr>
      <w:ind w:firstLineChars="200" w:firstLine="420"/>
    </w:pPr>
  </w:style>
  <w:style w:type="character" w:styleId="a8">
    <w:name w:val="Placeholder Text"/>
    <w:basedOn w:val="a0"/>
    <w:uiPriority w:val="99"/>
    <w:rsid w:val="00733BFF"/>
    <w:rPr>
      <w:color w:val="808080"/>
    </w:rPr>
  </w:style>
  <w:style w:type="paragraph" w:styleId="a9">
    <w:name w:val="Balloon Text"/>
    <w:basedOn w:val="a"/>
    <w:link w:val="Char2"/>
    <w:uiPriority w:val="99"/>
    <w:semiHidden/>
    <w:unhideWhenUsed/>
    <w:rsid w:val="00733BFF"/>
    <w:rPr>
      <w:sz w:val="18"/>
      <w:szCs w:val="18"/>
    </w:rPr>
  </w:style>
  <w:style w:type="character" w:customStyle="1" w:styleId="Char2">
    <w:name w:val="批注框文本 Char"/>
    <w:basedOn w:val="a0"/>
    <w:link w:val="a9"/>
    <w:uiPriority w:val="99"/>
    <w:semiHidden/>
    <w:rsid w:val="00733BFF"/>
    <w:rPr>
      <w:sz w:val="18"/>
      <w:szCs w:val="18"/>
    </w:rPr>
  </w:style>
  <w:style w:type="paragraph" w:styleId="1">
    <w:name w:val="toc 1"/>
    <w:basedOn w:val="a"/>
    <w:next w:val="a"/>
    <w:autoRedefine/>
    <w:uiPriority w:val="39"/>
    <w:unhideWhenUsed/>
    <w:rsid w:val="00733BFF"/>
  </w:style>
  <w:style w:type="character" w:styleId="aa">
    <w:name w:val="Hyperlink"/>
    <w:basedOn w:val="a0"/>
    <w:uiPriority w:val="99"/>
    <w:unhideWhenUsed/>
    <w:rsid w:val="00733BFF"/>
    <w:rPr>
      <w:color w:val="0000FF" w:themeColor="hyperlink"/>
      <w:u w:val="single"/>
    </w:rPr>
  </w:style>
  <w:style w:type="paragraph" w:customStyle="1" w:styleId="ab">
    <w:name w:val="文献分类号"/>
    <w:qFormat/>
    <w:rsid w:val="00733BFF"/>
    <w:pPr>
      <w:widowControl w:val="0"/>
      <w:textAlignment w:val="center"/>
    </w:pPr>
    <w:rPr>
      <w:rFonts w:ascii="Times New Roman" w:eastAsia="黑体" w:hAnsi="Times New Roman" w:cs="Times New Roman"/>
      <w:kern w:val="0"/>
      <w:szCs w:val="20"/>
    </w:rPr>
  </w:style>
  <w:style w:type="paragraph" w:customStyle="1" w:styleId="ac">
    <w:name w:val="标准标志"/>
    <w:next w:val="a"/>
    <w:qFormat/>
    <w:rsid w:val="00733BFF"/>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d">
    <w:name w:val="其他标准称谓"/>
    <w:qFormat/>
    <w:rsid w:val="00733BFF"/>
    <w:pPr>
      <w:spacing w:line="0" w:lineRule="atLeast"/>
      <w:jc w:val="distribute"/>
    </w:pPr>
    <w:rPr>
      <w:rFonts w:ascii="黑体" w:eastAsia="黑体" w:hAnsi="宋体" w:cs="Times New Roman"/>
      <w:kern w:val="0"/>
      <w:sz w:val="52"/>
      <w:szCs w:val="20"/>
    </w:rPr>
  </w:style>
  <w:style w:type="paragraph" w:customStyle="1" w:styleId="10">
    <w:name w:val="封面标准号1"/>
    <w:qFormat/>
    <w:rsid w:val="00733BF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e">
    <w:name w:val="发布日期"/>
    <w:qFormat/>
    <w:rsid w:val="00733BFF"/>
    <w:rPr>
      <w:rFonts w:ascii="Times New Roman" w:eastAsia="黑体" w:hAnsi="Times New Roman" w:cs="Times New Roman"/>
      <w:kern w:val="0"/>
      <w:sz w:val="28"/>
      <w:szCs w:val="20"/>
    </w:rPr>
  </w:style>
  <w:style w:type="paragraph" w:customStyle="1" w:styleId="af">
    <w:name w:val="实施日期"/>
    <w:basedOn w:val="ae"/>
    <w:qFormat/>
    <w:rsid w:val="00733BFF"/>
    <w:pPr>
      <w:jc w:val="right"/>
    </w:pPr>
  </w:style>
  <w:style w:type="character" w:customStyle="1" w:styleId="af0">
    <w:name w:val="发布"/>
    <w:basedOn w:val="a0"/>
    <w:qFormat/>
    <w:rsid w:val="00733BFF"/>
    <w:rPr>
      <w:rFonts w:ascii="黑体" w:eastAsia="黑体" w:hAnsi="Verdana"/>
      <w:spacing w:val="22"/>
      <w:w w:val="100"/>
      <w:position w:val="3"/>
      <w:sz w:val="28"/>
      <w:lang w:val="en-US" w:eastAsia="en-US" w:bidi="ar-SA"/>
    </w:rPr>
  </w:style>
  <w:style w:type="paragraph" w:customStyle="1" w:styleId="af1">
    <w:name w:val="其他发布部门"/>
    <w:basedOn w:val="a"/>
    <w:qFormat/>
    <w:rsid w:val="00733BFF"/>
    <w:pPr>
      <w:widowControl/>
      <w:spacing w:line="0" w:lineRule="atLeast"/>
      <w:jc w:val="center"/>
    </w:pPr>
    <w:rPr>
      <w:rFonts w:ascii="黑体" w:eastAsia="黑体" w:hAnsi="Times New Roman" w:cs="Times New Roman"/>
      <w:spacing w:val="20"/>
      <w:w w:val="135"/>
      <w:kern w:val="0"/>
      <w:sz w:val="36"/>
      <w:szCs w:val="20"/>
    </w:rPr>
  </w:style>
  <w:style w:type="character" w:customStyle="1" w:styleId="CharChar">
    <w:name w:val="段 Char Char"/>
    <w:link w:val="af2"/>
    <w:rsid w:val="00733BFF"/>
    <w:rPr>
      <w:rFonts w:ascii="宋体"/>
    </w:rPr>
  </w:style>
  <w:style w:type="paragraph" w:customStyle="1" w:styleId="af2">
    <w:name w:val="段"/>
    <w:link w:val="CharChar"/>
    <w:rsid w:val="00733BFF"/>
    <w:pPr>
      <w:autoSpaceDE w:val="0"/>
      <w:autoSpaceDN w:val="0"/>
      <w:ind w:firstLineChars="200" w:firstLine="200"/>
      <w:jc w:val="both"/>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9196">
      <w:bodyDiv w:val="1"/>
      <w:marLeft w:val="0"/>
      <w:marRight w:val="0"/>
      <w:marTop w:val="0"/>
      <w:marBottom w:val="0"/>
      <w:divBdr>
        <w:top w:val="none" w:sz="0" w:space="0" w:color="auto"/>
        <w:left w:val="none" w:sz="0" w:space="0" w:color="auto"/>
        <w:bottom w:val="none" w:sz="0" w:space="0" w:color="auto"/>
        <w:right w:val="none" w:sz="0" w:space="0" w:color="auto"/>
      </w:divBdr>
    </w:div>
    <w:div w:id="250699048">
      <w:bodyDiv w:val="1"/>
      <w:marLeft w:val="0"/>
      <w:marRight w:val="0"/>
      <w:marTop w:val="0"/>
      <w:marBottom w:val="0"/>
      <w:divBdr>
        <w:top w:val="none" w:sz="0" w:space="0" w:color="auto"/>
        <w:left w:val="none" w:sz="0" w:space="0" w:color="auto"/>
        <w:bottom w:val="none" w:sz="0" w:space="0" w:color="auto"/>
        <w:right w:val="none" w:sz="0" w:space="0" w:color="auto"/>
      </w:divBdr>
    </w:div>
    <w:div w:id="17645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5C8F-F953-4746-A483-AC026CA4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6608</TotalTime>
  <Pages>13</Pages>
  <Words>1366</Words>
  <Characters>7789</Characters>
  <Application>Microsoft Office Word</Application>
  <DocSecurity>0</DocSecurity>
  <Lines>64</Lines>
  <Paragraphs>18</Paragraphs>
  <ScaleCrop>false</ScaleCrop>
  <Company>Lenovo</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Think</cp:lastModifiedBy>
  <cp:revision>1662</cp:revision>
  <cp:lastPrinted>2019-05-17T07:50:00Z</cp:lastPrinted>
  <dcterms:created xsi:type="dcterms:W3CDTF">2019-04-10T03:23:00Z</dcterms:created>
  <dcterms:modified xsi:type="dcterms:W3CDTF">2019-05-27T18:05:00Z</dcterms:modified>
</cp:coreProperties>
</file>