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2017年01月运输企业在线情况排名表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企业重点车辆平均在线率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广州市腾盈物流有限公司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清远市永合环保工程有限公司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汕尾市粤运汽车运输有限公司汕尾分公司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4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清远市美乐仕油墨有限公司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潮州市金凤城旅游汽车服务有限公司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16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2017-02-08T14:42:04Z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