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D19" w:rsidRDefault="00555D19" w:rsidP="00555D19">
      <w:pPr>
        <w:rPr>
          <w:rFonts w:ascii="黑体" w:eastAsia="黑体" w:hAnsi="黑体" w:cs="仿宋_GB2312"/>
          <w:sz w:val="32"/>
          <w:szCs w:val="32"/>
        </w:rPr>
      </w:pPr>
      <w:r>
        <w:rPr>
          <w:rFonts w:ascii="黑体" w:eastAsia="黑体" w:hAnsi="黑体" w:cs="仿宋_GB2312" w:hint="eastAsia"/>
          <w:sz w:val="32"/>
          <w:szCs w:val="32"/>
        </w:rPr>
        <w:t>附件</w:t>
      </w:r>
      <w:r>
        <w:rPr>
          <w:rFonts w:ascii="黑体" w:eastAsia="黑体" w:hAnsi="黑体" w:cs="仿宋_GB2312"/>
          <w:sz w:val="32"/>
          <w:szCs w:val="32"/>
        </w:rPr>
        <w:t>1</w:t>
      </w:r>
      <w:r>
        <w:rPr>
          <w:rFonts w:ascii="黑体" w:eastAsia="黑体" w:hAnsi="黑体" w:cs="仿宋_GB2312" w:hint="eastAsia"/>
          <w:sz w:val="32"/>
          <w:szCs w:val="32"/>
        </w:rPr>
        <w:t>：</w:t>
      </w:r>
    </w:p>
    <w:p w:rsidR="00555D19" w:rsidRDefault="00555D19" w:rsidP="00555D19">
      <w:pPr>
        <w:spacing w:afterLines="50" w:after="156"/>
        <w:jc w:val="center"/>
        <w:rPr>
          <w:rFonts w:ascii="仿宋_GB2312" w:eastAsia="仿宋_GB2312" w:hAnsi="仿宋_GB2312" w:cs="仿宋_GB2312"/>
          <w:b/>
          <w:sz w:val="32"/>
          <w:szCs w:val="32"/>
        </w:rPr>
      </w:pPr>
      <w:r>
        <w:rPr>
          <w:rFonts w:ascii="仿宋" w:eastAsia="仿宋" w:hAnsi="仿宋" w:cs="等线" w:hint="eastAsia"/>
          <w:color w:val="000000"/>
          <w:kern w:val="0"/>
          <w:sz w:val="20"/>
          <w:u w:val="single"/>
        </w:rPr>
        <w:t xml:space="preserve">        </w:t>
      </w:r>
      <w:r>
        <w:rPr>
          <w:rFonts w:ascii="宋体" w:eastAsia="宋体" w:hAnsi="宋体"/>
          <w:b/>
          <w:sz w:val="36"/>
          <w:szCs w:val="32"/>
        </w:rPr>
        <w:t>市全国交通一卡通升级改造计划</w:t>
      </w:r>
      <w:r>
        <w:rPr>
          <w:rFonts w:ascii="宋体" w:eastAsia="宋体" w:hAnsi="宋体" w:hint="eastAsia"/>
          <w:b/>
          <w:sz w:val="36"/>
          <w:szCs w:val="32"/>
        </w:rPr>
        <w:t>表</w:t>
      </w:r>
      <w:r>
        <w:rPr>
          <w:rFonts w:ascii="宋体" w:eastAsia="宋体" w:hAnsi="宋体"/>
          <w:b/>
          <w:sz w:val="36"/>
          <w:szCs w:val="32"/>
        </w:rPr>
        <w:t>（</w:t>
      </w:r>
      <w:r>
        <w:rPr>
          <w:rFonts w:ascii="宋体" w:eastAsia="宋体" w:hAnsi="宋体" w:hint="eastAsia"/>
          <w:b/>
          <w:sz w:val="36"/>
          <w:szCs w:val="32"/>
        </w:rPr>
        <w:t>样式</w:t>
      </w:r>
      <w:r>
        <w:rPr>
          <w:rFonts w:ascii="宋体" w:eastAsia="宋体" w:hAnsi="宋体"/>
          <w:b/>
          <w:sz w:val="36"/>
          <w:szCs w:val="32"/>
        </w:rPr>
        <w:t>）</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785"/>
        <w:gridCol w:w="2047"/>
        <w:gridCol w:w="1205"/>
        <w:gridCol w:w="1109"/>
        <w:gridCol w:w="2355"/>
        <w:gridCol w:w="3882"/>
        <w:gridCol w:w="1215"/>
      </w:tblGrid>
      <w:tr w:rsidR="00555D19" w:rsidTr="0067250A">
        <w:trPr>
          <w:trHeight w:val="397"/>
          <w:jc w:val="center"/>
        </w:trPr>
        <w:tc>
          <w:tcPr>
            <w:tcW w:w="14174" w:type="dxa"/>
            <w:gridSpan w:val="8"/>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ind w:firstLineChars="71" w:firstLine="149"/>
              <w:rPr>
                <w:rFonts w:ascii="仿宋_GB2312" w:eastAsia="仿宋_GB2312" w:hAnsi="仿宋"/>
                <w:b/>
                <w:bCs/>
                <w:color w:val="000000"/>
                <w:kern w:val="0"/>
                <w:szCs w:val="21"/>
              </w:rPr>
            </w:pPr>
            <w:bookmarkStart w:id="0" w:name="_Hlk502331556"/>
            <w:r w:rsidRPr="008E4D9E">
              <w:rPr>
                <w:rFonts w:ascii="仿宋_GB2312" w:eastAsia="仿宋_GB2312" w:hAnsi="仿宋" w:cs="等线" w:hint="eastAsia"/>
                <w:color w:val="000000"/>
                <w:kern w:val="0"/>
                <w:szCs w:val="21"/>
                <w:u w:val="single"/>
              </w:rPr>
              <w:t xml:space="preserve">       </w:t>
            </w:r>
            <w:r w:rsidRPr="008E4D9E">
              <w:rPr>
                <w:rFonts w:ascii="仿宋_GB2312" w:eastAsia="仿宋_GB2312" w:hAnsi="仿宋" w:cs="等线" w:hint="eastAsia"/>
                <w:b/>
                <w:bCs/>
                <w:color w:val="000000"/>
                <w:kern w:val="0"/>
                <w:szCs w:val="21"/>
              </w:rPr>
              <w:t>市全国交通一卡通升级改造计划</w:t>
            </w:r>
            <w:bookmarkEnd w:id="0"/>
          </w:p>
        </w:tc>
      </w:tr>
      <w:tr w:rsidR="00555D19" w:rsidTr="0067250A">
        <w:trPr>
          <w:trHeight w:val="397"/>
          <w:jc w:val="center"/>
        </w:trPr>
        <w:tc>
          <w:tcPr>
            <w:tcW w:w="1576"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r w:rsidRPr="008E4D9E">
              <w:rPr>
                <w:rFonts w:ascii="仿宋_GB2312" w:eastAsia="仿宋_GB2312" w:hAnsi="仿宋" w:cs="等线" w:hint="eastAsia"/>
                <w:b/>
                <w:bCs/>
                <w:color w:val="000000"/>
                <w:kern w:val="0"/>
                <w:szCs w:val="21"/>
              </w:rPr>
              <w:t>1、任务目标</w:t>
            </w:r>
          </w:p>
        </w:tc>
        <w:tc>
          <w:tcPr>
            <w:tcW w:w="12598" w:type="dxa"/>
            <w:gridSpan w:val="7"/>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r w:rsidRPr="008E4D9E">
              <w:rPr>
                <w:rFonts w:ascii="仿宋_GB2312" w:eastAsia="仿宋_GB2312" w:hAnsi="仿宋" w:cs="等线" w:hint="eastAsia"/>
                <w:b/>
                <w:bCs/>
                <w:color w:val="000000"/>
                <w:kern w:val="0"/>
                <w:szCs w:val="21"/>
              </w:rPr>
              <w:t>11月30日前，完成</w:t>
            </w:r>
            <w:r w:rsidRPr="008E4D9E">
              <w:rPr>
                <w:rFonts w:ascii="仿宋_GB2312" w:eastAsia="仿宋_GB2312" w:hAnsi="仿宋" w:cs="等线" w:hint="eastAsia"/>
                <w:color w:val="000000"/>
                <w:kern w:val="0"/>
                <w:szCs w:val="21"/>
                <w:u w:val="single"/>
              </w:rPr>
              <w:t xml:space="preserve">    </w:t>
            </w:r>
            <w:r w:rsidRPr="008E4D9E">
              <w:rPr>
                <w:rFonts w:ascii="仿宋_GB2312" w:eastAsia="仿宋_GB2312" w:hAnsi="仿宋" w:cs="等线" w:hint="eastAsia"/>
                <w:b/>
                <w:bCs/>
                <w:color w:val="000000"/>
                <w:kern w:val="0"/>
                <w:szCs w:val="21"/>
              </w:rPr>
              <w:t>台公交车辆/</w:t>
            </w:r>
            <w:r w:rsidRPr="008E4D9E">
              <w:rPr>
                <w:rFonts w:ascii="仿宋_GB2312" w:eastAsia="仿宋_GB2312" w:hAnsi="仿宋" w:cs="等线" w:hint="eastAsia"/>
                <w:color w:val="000000"/>
                <w:kern w:val="0"/>
                <w:szCs w:val="21"/>
                <w:u w:val="single"/>
              </w:rPr>
              <w:t xml:space="preserve">    </w:t>
            </w:r>
            <w:r w:rsidRPr="008E4D9E">
              <w:rPr>
                <w:rFonts w:ascii="仿宋_GB2312" w:eastAsia="仿宋_GB2312" w:hAnsi="仿宋" w:cs="等线" w:hint="eastAsia"/>
                <w:b/>
                <w:bCs/>
                <w:color w:val="000000"/>
                <w:kern w:val="0"/>
                <w:szCs w:val="21"/>
              </w:rPr>
              <w:t>台地铁闸机开通部省兼容应用，发行</w:t>
            </w:r>
            <w:r w:rsidRPr="008E4D9E">
              <w:rPr>
                <w:rFonts w:ascii="仿宋_GB2312" w:eastAsia="仿宋_GB2312" w:hAnsi="仿宋" w:cs="等线" w:hint="eastAsia"/>
                <w:b/>
                <w:bCs/>
                <w:color w:val="000000"/>
                <w:kern w:val="0"/>
                <w:szCs w:val="21"/>
                <w:u w:val="single"/>
              </w:rPr>
              <w:t xml:space="preserve">   </w:t>
            </w:r>
            <w:r w:rsidRPr="008E4D9E">
              <w:rPr>
                <w:rFonts w:ascii="仿宋_GB2312" w:eastAsia="仿宋_GB2312" w:hAnsi="仿宋" w:cs="等线" w:hint="eastAsia"/>
                <w:b/>
                <w:bCs/>
                <w:color w:val="000000"/>
                <w:kern w:val="0"/>
                <w:szCs w:val="21"/>
              </w:rPr>
              <w:t>万张全国交通一卡通标准票卡，并通过省厅组织的验收。</w:t>
            </w:r>
          </w:p>
        </w:tc>
      </w:tr>
      <w:tr w:rsidR="00555D19" w:rsidTr="0067250A">
        <w:trPr>
          <w:trHeight w:val="397"/>
          <w:jc w:val="center"/>
        </w:trPr>
        <w:tc>
          <w:tcPr>
            <w:tcW w:w="1576" w:type="dxa"/>
            <w:vMerge w:val="restart"/>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r w:rsidRPr="008E4D9E">
              <w:rPr>
                <w:rFonts w:ascii="仿宋_GB2312" w:eastAsia="仿宋_GB2312" w:hAnsi="仿宋" w:cs="等线" w:hint="eastAsia"/>
                <w:b/>
                <w:bCs/>
                <w:color w:val="000000"/>
                <w:kern w:val="0"/>
                <w:szCs w:val="21"/>
              </w:rPr>
              <w:t>2、责任分工</w:t>
            </w:r>
          </w:p>
        </w:tc>
        <w:tc>
          <w:tcPr>
            <w:tcW w:w="4037" w:type="dxa"/>
            <w:gridSpan w:val="3"/>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
                <w:bCs/>
                <w:color w:val="000000"/>
                <w:kern w:val="0"/>
                <w:szCs w:val="21"/>
              </w:rPr>
            </w:pPr>
            <w:r w:rsidRPr="008E4D9E">
              <w:rPr>
                <w:rFonts w:ascii="仿宋_GB2312" w:eastAsia="仿宋_GB2312" w:hAnsi="仿宋" w:cs="等线" w:hint="eastAsia"/>
                <w:b/>
                <w:bCs/>
                <w:color w:val="000000"/>
                <w:kern w:val="0"/>
                <w:szCs w:val="21"/>
              </w:rPr>
              <w:t>单位名称</w:t>
            </w:r>
          </w:p>
        </w:tc>
        <w:tc>
          <w:tcPr>
            <w:tcW w:w="7346" w:type="dxa"/>
            <w:gridSpan w:val="3"/>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
                <w:bCs/>
                <w:color w:val="000000"/>
                <w:kern w:val="0"/>
                <w:szCs w:val="21"/>
              </w:rPr>
            </w:pPr>
            <w:r w:rsidRPr="008E4D9E">
              <w:rPr>
                <w:rFonts w:ascii="仿宋_GB2312" w:eastAsia="仿宋_GB2312" w:hAnsi="仿宋" w:cs="等线" w:hint="eastAsia"/>
                <w:b/>
                <w:bCs/>
                <w:color w:val="000000"/>
                <w:kern w:val="0"/>
                <w:szCs w:val="21"/>
              </w:rPr>
              <w:t>职责</w:t>
            </w:r>
          </w:p>
        </w:tc>
        <w:tc>
          <w:tcPr>
            <w:tcW w:w="121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
                <w:bCs/>
                <w:color w:val="000000"/>
                <w:kern w:val="0"/>
                <w:szCs w:val="21"/>
              </w:rPr>
            </w:pPr>
            <w:r w:rsidRPr="008E4D9E">
              <w:rPr>
                <w:rFonts w:ascii="仿宋_GB2312" w:eastAsia="仿宋_GB2312" w:hAnsi="仿宋" w:cs="等线" w:hint="eastAsia"/>
                <w:b/>
                <w:bCs/>
                <w:color w:val="000000"/>
                <w:kern w:val="0"/>
                <w:szCs w:val="21"/>
              </w:rPr>
              <w:t>责任人</w:t>
            </w:r>
          </w:p>
        </w:tc>
      </w:tr>
      <w:tr w:rsidR="00555D19" w:rsidTr="0067250A">
        <w:trPr>
          <w:trHeight w:val="397"/>
          <w:jc w:val="center"/>
        </w:trPr>
        <w:tc>
          <w:tcPr>
            <w:tcW w:w="1576" w:type="dxa"/>
            <w:vMerge/>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4037" w:type="dxa"/>
            <w:gridSpan w:val="3"/>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cs="等线"/>
                <w:color w:val="000000"/>
                <w:kern w:val="0"/>
                <w:szCs w:val="21"/>
              </w:rPr>
            </w:pPr>
            <w:r w:rsidRPr="008E4D9E">
              <w:rPr>
                <w:rFonts w:ascii="仿宋_GB2312" w:eastAsia="仿宋_GB2312" w:hAnsi="仿宋" w:cs="等线" w:hint="eastAsia"/>
                <w:color w:val="000000"/>
                <w:kern w:val="0"/>
                <w:szCs w:val="21"/>
                <w:u w:val="single"/>
              </w:rPr>
              <w:t xml:space="preserve">                  </w:t>
            </w:r>
            <w:r w:rsidRPr="008E4D9E">
              <w:rPr>
                <w:rFonts w:ascii="仿宋_GB2312" w:eastAsia="仿宋_GB2312" w:hAnsi="仿宋" w:cs="等线" w:hint="eastAsia"/>
                <w:color w:val="000000"/>
                <w:kern w:val="0"/>
                <w:szCs w:val="21"/>
              </w:rPr>
              <w:t>（交通运输主管部门）</w:t>
            </w:r>
          </w:p>
        </w:tc>
        <w:tc>
          <w:tcPr>
            <w:tcW w:w="7346" w:type="dxa"/>
            <w:gridSpan w:val="3"/>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r w:rsidRPr="008E4D9E">
              <w:rPr>
                <w:rFonts w:ascii="仿宋_GB2312" w:eastAsia="仿宋_GB2312" w:hAnsi="仿宋" w:cs="等线" w:hint="eastAsia"/>
                <w:i/>
                <w:color w:val="000000"/>
                <w:kern w:val="0"/>
                <w:szCs w:val="21"/>
              </w:rPr>
              <w:t>落实领导责任分工，统筹推进当地全国交通一卡通工作，具体组织实施地市公交、地铁运营主体和交通一卡通运营单位的考核工作。</w:t>
            </w:r>
          </w:p>
        </w:tc>
        <w:tc>
          <w:tcPr>
            <w:tcW w:w="121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p>
        </w:tc>
      </w:tr>
      <w:tr w:rsidR="00555D19" w:rsidTr="0067250A">
        <w:trPr>
          <w:trHeight w:val="397"/>
          <w:jc w:val="center"/>
        </w:trPr>
        <w:tc>
          <w:tcPr>
            <w:tcW w:w="1576" w:type="dxa"/>
            <w:vMerge/>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4037" w:type="dxa"/>
            <w:gridSpan w:val="3"/>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color w:val="000000"/>
                <w:kern w:val="0"/>
                <w:szCs w:val="21"/>
              </w:rPr>
            </w:pPr>
            <w:r w:rsidRPr="008E4D9E">
              <w:rPr>
                <w:rFonts w:ascii="仿宋_GB2312" w:eastAsia="仿宋_GB2312" w:hAnsi="仿宋" w:cs="等线" w:hint="eastAsia"/>
                <w:color w:val="000000"/>
                <w:kern w:val="0"/>
                <w:szCs w:val="21"/>
                <w:u w:val="single"/>
              </w:rPr>
              <w:t xml:space="preserve">                 </w:t>
            </w:r>
            <w:r w:rsidRPr="008E4D9E">
              <w:rPr>
                <w:rFonts w:ascii="仿宋_GB2312" w:eastAsia="仿宋_GB2312" w:hAnsi="仿宋" w:cs="等线" w:hint="eastAsia"/>
                <w:color w:val="000000"/>
                <w:kern w:val="0"/>
                <w:szCs w:val="21"/>
              </w:rPr>
              <w:t>（地市一卡通运营主体）</w:t>
            </w:r>
          </w:p>
        </w:tc>
        <w:tc>
          <w:tcPr>
            <w:tcW w:w="7346" w:type="dxa"/>
            <w:gridSpan w:val="3"/>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r w:rsidRPr="008E4D9E">
              <w:rPr>
                <w:rFonts w:ascii="仿宋_GB2312" w:eastAsia="仿宋_GB2312" w:hAnsi="仿宋" w:cs="等线" w:hint="eastAsia"/>
                <w:i/>
                <w:color w:val="000000"/>
                <w:kern w:val="0"/>
                <w:szCs w:val="21"/>
              </w:rPr>
              <w:t>负责组织系统平台、车载终端的升级改造以及全国交通一卡通标准票卡发行工作。</w:t>
            </w:r>
          </w:p>
        </w:tc>
        <w:tc>
          <w:tcPr>
            <w:tcW w:w="121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p>
        </w:tc>
      </w:tr>
      <w:tr w:rsidR="00555D19" w:rsidTr="0067250A">
        <w:trPr>
          <w:trHeight w:val="397"/>
          <w:jc w:val="center"/>
        </w:trPr>
        <w:tc>
          <w:tcPr>
            <w:tcW w:w="1576" w:type="dxa"/>
            <w:vMerge/>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4037" w:type="dxa"/>
            <w:gridSpan w:val="3"/>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color w:val="000000"/>
                <w:kern w:val="0"/>
                <w:szCs w:val="21"/>
              </w:rPr>
            </w:pPr>
            <w:r w:rsidRPr="008E4D9E">
              <w:rPr>
                <w:rFonts w:ascii="仿宋_GB2312" w:eastAsia="仿宋_GB2312" w:hAnsi="仿宋" w:cs="等线" w:hint="eastAsia"/>
                <w:color w:val="000000"/>
                <w:kern w:val="0"/>
                <w:szCs w:val="21"/>
              </w:rPr>
              <w:t>广东岭南通股份有限公司</w:t>
            </w:r>
          </w:p>
        </w:tc>
        <w:tc>
          <w:tcPr>
            <w:tcW w:w="7346" w:type="dxa"/>
            <w:gridSpan w:val="3"/>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r w:rsidRPr="008E4D9E">
              <w:rPr>
                <w:rFonts w:ascii="仿宋_GB2312" w:eastAsia="仿宋_GB2312" w:hAnsi="仿宋" w:cs="等线" w:hint="eastAsia"/>
                <w:i/>
                <w:color w:val="000000"/>
                <w:kern w:val="0"/>
                <w:szCs w:val="21"/>
              </w:rPr>
              <w:t>在地市交通运输主管部门的指导协调下，协助制定改造实施方案，以及负责提供</w:t>
            </w:r>
            <w:r w:rsidRPr="008E4D9E">
              <w:rPr>
                <w:rFonts w:ascii="仿宋_GB2312" w:eastAsia="仿宋_GB2312" w:hAnsi="仿宋" w:cs="等线"/>
                <w:i/>
                <w:color w:val="000000"/>
                <w:kern w:val="0"/>
                <w:szCs w:val="21"/>
              </w:rPr>
              <w:t>PSAM卡和技术支持协调工作。</w:t>
            </w:r>
            <w:r w:rsidRPr="008E4D9E">
              <w:rPr>
                <w:rFonts w:ascii="仿宋_GB2312" w:eastAsia="仿宋_GB2312" w:hAnsi="仿宋"/>
                <w:i/>
                <w:color w:val="000000"/>
                <w:kern w:val="0"/>
                <w:szCs w:val="21"/>
              </w:rPr>
              <w:t xml:space="preserve"> </w:t>
            </w:r>
          </w:p>
        </w:tc>
        <w:tc>
          <w:tcPr>
            <w:tcW w:w="121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p>
        </w:tc>
      </w:tr>
      <w:tr w:rsidR="00555D19" w:rsidTr="0067250A">
        <w:trPr>
          <w:trHeight w:val="397"/>
          <w:jc w:val="center"/>
        </w:trPr>
        <w:tc>
          <w:tcPr>
            <w:tcW w:w="1576" w:type="dxa"/>
            <w:vMerge/>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4037" w:type="dxa"/>
            <w:gridSpan w:val="3"/>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color w:val="000000"/>
                <w:kern w:val="0"/>
                <w:szCs w:val="21"/>
              </w:rPr>
            </w:pPr>
            <w:r w:rsidRPr="008E4D9E">
              <w:rPr>
                <w:rFonts w:ascii="仿宋_GB2312" w:eastAsia="仿宋_GB2312" w:hAnsi="仿宋" w:cs="等线" w:hint="eastAsia"/>
                <w:color w:val="000000"/>
                <w:kern w:val="0"/>
                <w:szCs w:val="21"/>
                <w:u w:val="single"/>
              </w:rPr>
              <w:t xml:space="preserve">                         </w:t>
            </w:r>
            <w:r w:rsidRPr="008E4D9E">
              <w:rPr>
                <w:rFonts w:ascii="仿宋_GB2312" w:eastAsia="仿宋_GB2312" w:hAnsi="仿宋" w:cs="等线" w:hint="eastAsia"/>
                <w:color w:val="000000"/>
                <w:kern w:val="0"/>
                <w:szCs w:val="21"/>
              </w:rPr>
              <w:t>（公交公司）</w:t>
            </w:r>
          </w:p>
        </w:tc>
        <w:tc>
          <w:tcPr>
            <w:tcW w:w="7346" w:type="dxa"/>
            <w:gridSpan w:val="3"/>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r w:rsidRPr="008E4D9E">
              <w:rPr>
                <w:rFonts w:ascii="仿宋_GB2312" w:eastAsia="仿宋_GB2312" w:hAnsi="仿宋" w:cs="等线" w:hint="eastAsia"/>
                <w:i/>
                <w:color w:val="000000"/>
                <w:kern w:val="0"/>
                <w:szCs w:val="21"/>
              </w:rPr>
              <w:t>负责协调公交车辆实施全国交通一卡通升级改造。</w:t>
            </w:r>
          </w:p>
        </w:tc>
        <w:tc>
          <w:tcPr>
            <w:tcW w:w="121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p>
        </w:tc>
      </w:tr>
      <w:tr w:rsidR="00555D19" w:rsidTr="0067250A">
        <w:trPr>
          <w:trHeight w:val="397"/>
          <w:jc w:val="center"/>
        </w:trPr>
        <w:tc>
          <w:tcPr>
            <w:tcW w:w="1576" w:type="dxa"/>
            <w:vMerge/>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4037" w:type="dxa"/>
            <w:gridSpan w:val="3"/>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color w:val="000000"/>
                <w:kern w:val="0"/>
                <w:szCs w:val="21"/>
              </w:rPr>
            </w:pPr>
            <w:r w:rsidRPr="008E4D9E">
              <w:rPr>
                <w:rFonts w:ascii="仿宋_GB2312" w:eastAsia="仿宋_GB2312" w:hAnsi="仿宋" w:cs="等线" w:hint="eastAsia"/>
                <w:color w:val="000000"/>
                <w:kern w:val="0"/>
                <w:szCs w:val="21"/>
                <w:u w:val="single"/>
              </w:rPr>
              <w:t xml:space="preserve">                         </w:t>
            </w:r>
            <w:r w:rsidRPr="008E4D9E">
              <w:rPr>
                <w:rFonts w:ascii="仿宋_GB2312" w:eastAsia="仿宋_GB2312" w:hAnsi="仿宋" w:cs="等线" w:hint="eastAsia"/>
                <w:color w:val="000000"/>
                <w:kern w:val="0"/>
                <w:szCs w:val="21"/>
              </w:rPr>
              <w:t>（地铁公司）</w:t>
            </w:r>
          </w:p>
        </w:tc>
        <w:tc>
          <w:tcPr>
            <w:tcW w:w="7346" w:type="dxa"/>
            <w:gridSpan w:val="3"/>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r w:rsidRPr="008E4D9E">
              <w:rPr>
                <w:rFonts w:ascii="仿宋_GB2312" w:eastAsia="仿宋_GB2312" w:hAnsi="仿宋" w:cs="等线" w:hint="eastAsia"/>
                <w:i/>
                <w:color w:val="000000"/>
                <w:kern w:val="0"/>
                <w:szCs w:val="21"/>
              </w:rPr>
              <w:t>负责协调地铁系统及站点闸机全国交通一卡通升级改造。</w:t>
            </w:r>
          </w:p>
        </w:tc>
        <w:tc>
          <w:tcPr>
            <w:tcW w:w="121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p>
        </w:tc>
      </w:tr>
      <w:tr w:rsidR="00555D19" w:rsidTr="0067250A">
        <w:trPr>
          <w:trHeight w:val="397"/>
          <w:jc w:val="center"/>
        </w:trPr>
        <w:tc>
          <w:tcPr>
            <w:tcW w:w="1576" w:type="dxa"/>
            <w:vMerge/>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4037" w:type="dxa"/>
            <w:gridSpan w:val="3"/>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cs="等线"/>
                <w:color w:val="000000"/>
                <w:kern w:val="0"/>
                <w:szCs w:val="21"/>
                <w:u w:val="single"/>
              </w:rPr>
            </w:pPr>
            <w:r w:rsidRPr="008E4D9E">
              <w:rPr>
                <w:rFonts w:ascii="仿宋_GB2312" w:eastAsia="仿宋_GB2312" w:hAnsi="仿宋" w:cs="等线" w:hint="eastAsia"/>
                <w:color w:val="000000"/>
                <w:kern w:val="0"/>
                <w:szCs w:val="21"/>
                <w:u w:val="single"/>
              </w:rPr>
              <w:t xml:space="preserve">             </w:t>
            </w:r>
            <w:r w:rsidRPr="008E4D9E">
              <w:rPr>
                <w:rFonts w:ascii="仿宋_GB2312" w:eastAsia="仿宋_GB2312" w:hAnsi="仿宋" w:cs="等线" w:hint="eastAsia"/>
                <w:color w:val="000000"/>
                <w:kern w:val="0"/>
                <w:szCs w:val="21"/>
              </w:rPr>
              <w:t xml:space="preserve">（地市平台及终端供货商） </w:t>
            </w:r>
          </w:p>
        </w:tc>
        <w:tc>
          <w:tcPr>
            <w:tcW w:w="7346" w:type="dxa"/>
            <w:gridSpan w:val="3"/>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cs="等线"/>
                <w:i/>
                <w:color w:val="000000"/>
                <w:kern w:val="0"/>
                <w:szCs w:val="21"/>
              </w:rPr>
            </w:pPr>
            <w:r w:rsidRPr="008E4D9E">
              <w:rPr>
                <w:rFonts w:ascii="仿宋_GB2312" w:eastAsia="仿宋_GB2312" w:hAnsi="仿宋" w:cs="等线" w:hint="eastAsia"/>
                <w:i/>
                <w:color w:val="000000"/>
                <w:kern w:val="0"/>
                <w:szCs w:val="21"/>
              </w:rPr>
              <w:t>负责公交系统平台及终端的全国交通一卡通升级改造与安装实施工作。</w:t>
            </w:r>
          </w:p>
        </w:tc>
        <w:tc>
          <w:tcPr>
            <w:tcW w:w="121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p>
        </w:tc>
      </w:tr>
      <w:tr w:rsidR="00555D19" w:rsidTr="0067250A">
        <w:trPr>
          <w:trHeight w:val="397"/>
          <w:jc w:val="center"/>
        </w:trPr>
        <w:tc>
          <w:tcPr>
            <w:tcW w:w="1576" w:type="dxa"/>
            <w:vMerge/>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4037" w:type="dxa"/>
            <w:gridSpan w:val="3"/>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cs="等线"/>
                <w:color w:val="000000"/>
                <w:kern w:val="0"/>
                <w:szCs w:val="21"/>
              </w:rPr>
            </w:pPr>
            <w:r w:rsidRPr="008E4D9E">
              <w:rPr>
                <w:rFonts w:ascii="仿宋_GB2312" w:eastAsia="仿宋_GB2312" w:hAnsi="仿宋" w:cs="等线" w:hint="eastAsia"/>
                <w:color w:val="000000"/>
                <w:kern w:val="0"/>
                <w:szCs w:val="21"/>
                <w:u w:val="single"/>
              </w:rPr>
              <w:t xml:space="preserve">                  </w:t>
            </w:r>
            <w:r w:rsidRPr="008E4D9E">
              <w:rPr>
                <w:rFonts w:ascii="仿宋_GB2312" w:eastAsia="仿宋_GB2312" w:hAnsi="仿宋" w:cs="等线" w:hint="eastAsia"/>
                <w:color w:val="000000"/>
                <w:kern w:val="0"/>
                <w:szCs w:val="21"/>
              </w:rPr>
              <w:t xml:space="preserve">（地铁系统供货商） </w:t>
            </w:r>
          </w:p>
        </w:tc>
        <w:tc>
          <w:tcPr>
            <w:tcW w:w="7346" w:type="dxa"/>
            <w:gridSpan w:val="3"/>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r w:rsidRPr="008E4D9E">
              <w:rPr>
                <w:rFonts w:ascii="仿宋_GB2312" w:eastAsia="仿宋_GB2312" w:hAnsi="仿宋" w:cs="等线" w:hint="eastAsia"/>
                <w:i/>
                <w:color w:val="000000"/>
                <w:kern w:val="0"/>
                <w:szCs w:val="21"/>
              </w:rPr>
              <w:t>负责地铁系统平台及站点的全国交通一卡通升级改造与安装实施工作。</w:t>
            </w:r>
          </w:p>
        </w:tc>
        <w:tc>
          <w:tcPr>
            <w:tcW w:w="121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cs="等线" w:hint="eastAsia"/>
                <w:color w:val="000000"/>
                <w:kern w:val="0"/>
                <w:szCs w:val="21"/>
              </w:rPr>
              <w:t xml:space="preserve">　</w:t>
            </w:r>
          </w:p>
        </w:tc>
      </w:tr>
      <w:tr w:rsidR="00555D19" w:rsidTr="0067250A">
        <w:trPr>
          <w:trHeight w:val="397"/>
          <w:jc w:val="center"/>
        </w:trPr>
        <w:tc>
          <w:tcPr>
            <w:tcW w:w="1576" w:type="dxa"/>
            <w:vMerge w:val="restart"/>
            <w:tcBorders>
              <w:top w:val="single" w:sz="4" w:space="0" w:color="auto"/>
              <w:left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r w:rsidRPr="008E4D9E">
              <w:rPr>
                <w:rFonts w:ascii="仿宋_GB2312" w:eastAsia="仿宋_GB2312" w:hAnsi="仿宋" w:cs="等线" w:hint="eastAsia"/>
                <w:b/>
                <w:bCs/>
                <w:color w:val="000000"/>
                <w:kern w:val="0"/>
                <w:szCs w:val="21"/>
              </w:rPr>
              <w:t>3、实施计划</w:t>
            </w:r>
          </w:p>
        </w:tc>
        <w:tc>
          <w:tcPr>
            <w:tcW w:w="78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
                <w:bCs/>
                <w:color w:val="000000"/>
                <w:kern w:val="0"/>
                <w:szCs w:val="21"/>
              </w:rPr>
            </w:pPr>
            <w:r w:rsidRPr="008E4D9E">
              <w:rPr>
                <w:rFonts w:ascii="仿宋_GB2312" w:eastAsia="仿宋_GB2312" w:hAnsi="仿宋" w:cs="等线" w:hint="eastAsia"/>
                <w:b/>
                <w:bCs/>
                <w:color w:val="000000"/>
                <w:kern w:val="0"/>
                <w:szCs w:val="21"/>
              </w:rPr>
              <w:t>序号</w:t>
            </w:r>
          </w:p>
        </w:tc>
        <w:tc>
          <w:tcPr>
            <w:tcW w:w="2047"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
                <w:bCs/>
                <w:color w:val="000000"/>
                <w:kern w:val="0"/>
                <w:szCs w:val="21"/>
              </w:rPr>
            </w:pPr>
            <w:r w:rsidRPr="008E4D9E">
              <w:rPr>
                <w:rFonts w:ascii="仿宋_GB2312" w:eastAsia="仿宋_GB2312" w:hAnsi="仿宋" w:cs="等线" w:hint="eastAsia"/>
                <w:b/>
                <w:bCs/>
                <w:color w:val="000000"/>
                <w:kern w:val="0"/>
                <w:szCs w:val="21"/>
              </w:rPr>
              <w:t>任务名称</w:t>
            </w:r>
          </w:p>
        </w:tc>
        <w:tc>
          <w:tcPr>
            <w:tcW w:w="120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
                <w:bCs/>
                <w:color w:val="000000"/>
                <w:kern w:val="0"/>
                <w:szCs w:val="21"/>
              </w:rPr>
            </w:pPr>
            <w:r w:rsidRPr="008E4D9E">
              <w:rPr>
                <w:rFonts w:ascii="仿宋_GB2312" w:eastAsia="仿宋_GB2312" w:hAnsi="仿宋" w:cs="等线" w:hint="eastAsia"/>
                <w:b/>
                <w:bCs/>
                <w:color w:val="000000"/>
                <w:kern w:val="0"/>
                <w:szCs w:val="21"/>
              </w:rPr>
              <w:t>开始时间</w:t>
            </w:r>
          </w:p>
        </w:tc>
        <w:tc>
          <w:tcPr>
            <w:tcW w:w="1109"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
                <w:bCs/>
                <w:color w:val="000000"/>
                <w:kern w:val="0"/>
                <w:szCs w:val="21"/>
              </w:rPr>
            </w:pPr>
            <w:r w:rsidRPr="008E4D9E">
              <w:rPr>
                <w:rFonts w:ascii="仿宋_GB2312" w:eastAsia="仿宋_GB2312" w:hAnsi="仿宋" w:cs="等线" w:hint="eastAsia"/>
                <w:b/>
                <w:bCs/>
                <w:color w:val="000000"/>
                <w:kern w:val="0"/>
                <w:szCs w:val="21"/>
              </w:rPr>
              <w:t>结束时间</w:t>
            </w:r>
          </w:p>
        </w:tc>
        <w:tc>
          <w:tcPr>
            <w:tcW w:w="235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
                <w:bCs/>
                <w:color w:val="000000"/>
                <w:kern w:val="0"/>
                <w:szCs w:val="21"/>
              </w:rPr>
            </w:pPr>
            <w:r w:rsidRPr="008E4D9E">
              <w:rPr>
                <w:rFonts w:ascii="仿宋_GB2312" w:eastAsia="仿宋_GB2312" w:hAnsi="仿宋" w:cs="等线" w:hint="eastAsia"/>
                <w:b/>
                <w:bCs/>
                <w:color w:val="000000"/>
                <w:kern w:val="0"/>
                <w:szCs w:val="21"/>
              </w:rPr>
              <w:t>责任单位</w:t>
            </w:r>
          </w:p>
        </w:tc>
        <w:tc>
          <w:tcPr>
            <w:tcW w:w="5097" w:type="dxa"/>
            <w:gridSpan w:val="2"/>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
                <w:bCs/>
                <w:color w:val="000000"/>
                <w:kern w:val="0"/>
                <w:szCs w:val="21"/>
              </w:rPr>
            </w:pPr>
            <w:r w:rsidRPr="008E4D9E">
              <w:rPr>
                <w:rFonts w:ascii="仿宋_GB2312" w:eastAsia="仿宋_GB2312" w:hAnsi="仿宋" w:cs="等线" w:hint="eastAsia"/>
                <w:b/>
                <w:bCs/>
                <w:color w:val="000000"/>
                <w:kern w:val="0"/>
                <w:szCs w:val="21"/>
              </w:rPr>
              <w:t>配合单位</w:t>
            </w:r>
          </w:p>
        </w:tc>
      </w:tr>
      <w:tr w:rsidR="00555D19" w:rsidTr="0067250A">
        <w:trPr>
          <w:trHeight w:val="397"/>
          <w:jc w:val="center"/>
        </w:trPr>
        <w:tc>
          <w:tcPr>
            <w:tcW w:w="1576" w:type="dxa"/>
            <w:vMerge/>
            <w:tcBorders>
              <w:left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s="等线"/>
                <w:b/>
                <w:bCs/>
                <w:color w:val="000000"/>
                <w:kern w:val="0"/>
                <w:szCs w:val="21"/>
              </w:rPr>
            </w:pPr>
            <w:r w:rsidRPr="008E4D9E">
              <w:rPr>
                <w:rFonts w:ascii="仿宋_GB2312" w:eastAsia="仿宋_GB2312" w:hAnsi="仿宋" w:cs="等线" w:hint="eastAsia"/>
                <w:b/>
                <w:bCs/>
                <w:color w:val="000000"/>
                <w:kern w:val="0"/>
                <w:szCs w:val="21"/>
              </w:rPr>
              <w:t>1</w:t>
            </w:r>
          </w:p>
        </w:tc>
        <w:tc>
          <w:tcPr>
            <w:tcW w:w="2047"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rPr>
                <w:rFonts w:ascii="仿宋_GB2312" w:eastAsia="仿宋_GB2312" w:hAnsi="仿宋"/>
                <w:b/>
                <w:bCs/>
                <w:color w:val="000000"/>
                <w:kern w:val="0"/>
                <w:szCs w:val="21"/>
              </w:rPr>
            </w:pPr>
            <w:r w:rsidRPr="008E4D9E">
              <w:rPr>
                <w:rFonts w:ascii="仿宋_GB2312" w:eastAsia="仿宋_GB2312" w:hAnsi="仿宋" w:hint="eastAsia"/>
                <w:b/>
                <w:bCs/>
                <w:color w:val="000000"/>
                <w:kern w:val="0"/>
                <w:szCs w:val="21"/>
              </w:rPr>
              <w:t>公交升级改造</w:t>
            </w:r>
          </w:p>
        </w:tc>
        <w:tc>
          <w:tcPr>
            <w:tcW w:w="120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Cs/>
                <w:color w:val="000000"/>
                <w:kern w:val="0"/>
                <w:szCs w:val="21"/>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1109"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
                <w:bCs/>
                <w:color w:val="000000"/>
                <w:kern w:val="0"/>
                <w:szCs w:val="21"/>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235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
                <w:bCs/>
                <w:color w:val="000000"/>
                <w:kern w:val="0"/>
                <w:szCs w:val="21"/>
              </w:rPr>
            </w:pPr>
          </w:p>
        </w:tc>
        <w:tc>
          <w:tcPr>
            <w:tcW w:w="5097" w:type="dxa"/>
            <w:gridSpan w:val="2"/>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p>
        </w:tc>
      </w:tr>
      <w:tr w:rsidR="00555D19" w:rsidTr="0067250A">
        <w:trPr>
          <w:trHeight w:val="397"/>
          <w:jc w:val="center"/>
        </w:trPr>
        <w:tc>
          <w:tcPr>
            <w:tcW w:w="1576" w:type="dxa"/>
            <w:vMerge/>
            <w:tcBorders>
              <w:left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s="等线"/>
                <w:color w:val="000000"/>
                <w:kern w:val="0"/>
                <w:szCs w:val="21"/>
              </w:rPr>
            </w:pPr>
            <w:r w:rsidRPr="008E4D9E">
              <w:rPr>
                <w:rFonts w:ascii="仿宋_GB2312" w:eastAsia="仿宋_GB2312" w:hAnsi="仿宋" w:cs="等线" w:hint="eastAsia"/>
                <w:color w:val="000000"/>
                <w:kern w:val="0"/>
                <w:szCs w:val="21"/>
              </w:rPr>
              <w:t>1.1</w:t>
            </w:r>
          </w:p>
        </w:tc>
        <w:tc>
          <w:tcPr>
            <w:tcW w:w="2047"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color w:val="000000"/>
                <w:kern w:val="0"/>
                <w:szCs w:val="21"/>
              </w:rPr>
            </w:pPr>
            <w:r w:rsidRPr="008E4D9E">
              <w:rPr>
                <w:rFonts w:ascii="仿宋_GB2312" w:eastAsia="仿宋_GB2312" w:hAnsi="仿宋" w:cs="等线" w:hint="eastAsia"/>
                <w:color w:val="000000"/>
                <w:kern w:val="0"/>
                <w:szCs w:val="21"/>
              </w:rPr>
              <w:t>现场测试及升级改造</w:t>
            </w:r>
          </w:p>
        </w:tc>
        <w:tc>
          <w:tcPr>
            <w:tcW w:w="120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1109"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235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i/>
                <w:color w:val="000000"/>
                <w:kern w:val="0"/>
                <w:szCs w:val="21"/>
              </w:rPr>
            </w:pPr>
            <w:r w:rsidRPr="008E4D9E">
              <w:rPr>
                <w:rFonts w:ascii="仿宋_GB2312" w:eastAsia="仿宋_GB2312" w:hAnsi="仿宋" w:cs="等线" w:hint="eastAsia"/>
                <w:i/>
                <w:color w:val="000000"/>
                <w:kern w:val="0"/>
                <w:szCs w:val="21"/>
              </w:rPr>
              <w:t>地市一卡通运营主体</w:t>
            </w:r>
          </w:p>
        </w:tc>
        <w:tc>
          <w:tcPr>
            <w:tcW w:w="5097" w:type="dxa"/>
            <w:gridSpan w:val="2"/>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r w:rsidRPr="008E4D9E">
              <w:rPr>
                <w:rFonts w:ascii="仿宋_GB2312" w:eastAsia="仿宋_GB2312" w:hAnsi="仿宋" w:hint="eastAsia"/>
                <w:i/>
                <w:color w:val="000000"/>
                <w:kern w:val="0"/>
                <w:szCs w:val="21"/>
              </w:rPr>
              <w:t>公交公司、终端厂家、地市一卡通运营主体</w:t>
            </w:r>
          </w:p>
        </w:tc>
      </w:tr>
      <w:tr w:rsidR="00555D19" w:rsidTr="0067250A">
        <w:trPr>
          <w:trHeight w:val="397"/>
          <w:jc w:val="center"/>
        </w:trPr>
        <w:tc>
          <w:tcPr>
            <w:tcW w:w="1576" w:type="dxa"/>
            <w:vMerge/>
            <w:tcBorders>
              <w:left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s="等线"/>
                <w:color w:val="000000"/>
                <w:kern w:val="0"/>
                <w:szCs w:val="21"/>
              </w:rPr>
            </w:pPr>
            <w:r w:rsidRPr="008E4D9E">
              <w:rPr>
                <w:rFonts w:ascii="仿宋_GB2312" w:eastAsia="仿宋_GB2312" w:hAnsi="仿宋" w:cs="等线" w:hint="eastAsia"/>
                <w:color w:val="000000"/>
                <w:kern w:val="0"/>
                <w:szCs w:val="21"/>
              </w:rPr>
              <w:t>1.1.1</w:t>
            </w:r>
          </w:p>
        </w:tc>
        <w:tc>
          <w:tcPr>
            <w:tcW w:w="2047" w:type="dxa"/>
            <w:tcBorders>
              <w:top w:val="single" w:sz="4" w:space="0" w:color="auto"/>
              <w:left w:val="single" w:sz="4" w:space="0" w:color="auto"/>
              <w:bottom w:val="single" w:sz="4" w:space="0" w:color="auto"/>
              <w:right w:val="single" w:sz="4" w:space="0" w:color="auto"/>
            </w:tcBorders>
          </w:tcPr>
          <w:p w:rsidR="00555D19" w:rsidRPr="008E4D9E" w:rsidRDefault="00555D19" w:rsidP="0067250A">
            <w:pPr>
              <w:widowControl/>
              <w:spacing w:line="276" w:lineRule="auto"/>
              <w:jc w:val="left"/>
              <w:rPr>
                <w:rFonts w:ascii="仿宋_GB2312" w:eastAsia="仿宋_GB2312" w:hAnsi="仿宋" w:cs="等线"/>
                <w:color w:val="000000"/>
                <w:kern w:val="0"/>
                <w:szCs w:val="21"/>
              </w:rPr>
            </w:pPr>
            <w:r w:rsidRPr="008E4D9E">
              <w:rPr>
                <w:rFonts w:ascii="仿宋_GB2312" w:eastAsia="仿宋_GB2312" w:hint="eastAsia"/>
                <w:szCs w:val="21"/>
              </w:rPr>
              <w:t>终端改造PSAM安装</w:t>
            </w:r>
          </w:p>
        </w:tc>
        <w:tc>
          <w:tcPr>
            <w:tcW w:w="120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Cs/>
                <w:color w:val="000000"/>
                <w:kern w:val="0"/>
                <w:szCs w:val="21"/>
                <w:u w:val="single"/>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1109"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Cs/>
                <w:color w:val="000000"/>
                <w:kern w:val="0"/>
                <w:szCs w:val="21"/>
                <w:u w:val="single"/>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235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i/>
                <w:color w:val="000000"/>
                <w:kern w:val="0"/>
                <w:szCs w:val="21"/>
              </w:rPr>
            </w:pPr>
            <w:r w:rsidRPr="008E4D9E">
              <w:rPr>
                <w:rFonts w:ascii="仿宋_GB2312" w:eastAsia="仿宋_GB2312" w:hAnsi="仿宋" w:cs="等线" w:hint="eastAsia"/>
                <w:i/>
                <w:color w:val="000000"/>
                <w:kern w:val="0"/>
                <w:szCs w:val="21"/>
              </w:rPr>
              <w:t>地市一卡通运营主体</w:t>
            </w:r>
          </w:p>
        </w:tc>
        <w:tc>
          <w:tcPr>
            <w:tcW w:w="5097" w:type="dxa"/>
            <w:gridSpan w:val="2"/>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r w:rsidRPr="008E4D9E">
              <w:rPr>
                <w:rFonts w:ascii="仿宋_GB2312" w:eastAsia="仿宋_GB2312" w:hAnsi="仿宋" w:hint="eastAsia"/>
                <w:i/>
                <w:color w:val="000000"/>
                <w:kern w:val="0"/>
                <w:szCs w:val="21"/>
              </w:rPr>
              <w:t>公交公司、终端厂家、地市一卡通运营主体</w:t>
            </w:r>
          </w:p>
        </w:tc>
      </w:tr>
      <w:tr w:rsidR="00555D19" w:rsidTr="0067250A">
        <w:trPr>
          <w:trHeight w:val="397"/>
          <w:jc w:val="center"/>
        </w:trPr>
        <w:tc>
          <w:tcPr>
            <w:tcW w:w="1576" w:type="dxa"/>
            <w:vMerge/>
            <w:tcBorders>
              <w:left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s="等线"/>
                <w:color w:val="000000"/>
                <w:kern w:val="0"/>
                <w:szCs w:val="21"/>
              </w:rPr>
            </w:pPr>
            <w:r w:rsidRPr="008E4D9E">
              <w:rPr>
                <w:rFonts w:ascii="仿宋_GB2312" w:eastAsia="仿宋_GB2312" w:hAnsi="仿宋" w:cs="等线" w:hint="eastAsia"/>
                <w:color w:val="000000"/>
                <w:kern w:val="0"/>
                <w:szCs w:val="21"/>
              </w:rPr>
              <w:t>1.1.2</w:t>
            </w:r>
          </w:p>
        </w:tc>
        <w:tc>
          <w:tcPr>
            <w:tcW w:w="2047" w:type="dxa"/>
            <w:tcBorders>
              <w:top w:val="single" w:sz="4" w:space="0" w:color="auto"/>
              <w:left w:val="single" w:sz="4" w:space="0" w:color="auto"/>
              <w:bottom w:val="single" w:sz="4" w:space="0" w:color="auto"/>
              <w:right w:val="single" w:sz="4" w:space="0" w:color="auto"/>
            </w:tcBorders>
          </w:tcPr>
          <w:p w:rsidR="00555D19" w:rsidRPr="008E4D9E" w:rsidRDefault="00555D19" w:rsidP="0067250A">
            <w:pPr>
              <w:widowControl/>
              <w:spacing w:line="276" w:lineRule="auto"/>
              <w:jc w:val="left"/>
              <w:rPr>
                <w:rFonts w:ascii="仿宋_GB2312" w:eastAsia="仿宋_GB2312" w:hAnsi="仿宋" w:cs="等线"/>
                <w:color w:val="000000"/>
                <w:kern w:val="0"/>
                <w:szCs w:val="21"/>
              </w:rPr>
            </w:pPr>
            <w:r w:rsidRPr="008E4D9E">
              <w:rPr>
                <w:rFonts w:ascii="仿宋_GB2312" w:eastAsia="仿宋_GB2312" w:hint="eastAsia"/>
                <w:szCs w:val="21"/>
              </w:rPr>
              <w:t>清分系统改造</w:t>
            </w:r>
          </w:p>
        </w:tc>
        <w:tc>
          <w:tcPr>
            <w:tcW w:w="120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Cs/>
                <w:color w:val="000000"/>
                <w:kern w:val="0"/>
                <w:szCs w:val="21"/>
                <w:u w:val="single"/>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1109"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Cs/>
                <w:color w:val="000000"/>
                <w:kern w:val="0"/>
                <w:szCs w:val="21"/>
                <w:u w:val="single"/>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235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i/>
                <w:color w:val="000000"/>
                <w:kern w:val="0"/>
                <w:szCs w:val="21"/>
              </w:rPr>
            </w:pPr>
            <w:r w:rsidRPr="008E4D9E">
              <w:rPr>
                <w:rFonts w:ascii="仿宋_GB2312" w:eastAsia="仿宋_GB2312" w:hAnsi="仿宋" w:cs="等线" w:hint="eastAsia"/>
                <w:i/>
                <w:color w:val="000000"/>
                <w:kern w:val="0"/>
                <w:szCs w:val="21"/>
              </w:rPr>
              <w:t>地市一卡通运营主体</w:t>
            </w:r>
          </w:p>
        </w:tc>
        <w:tc>
          <w:tcPr>
            <w:tcW w:w="5097" w:type="dxa"/>
            <w:gridSpan w:val="2"/>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r w:rsidRPr="008E4D9E">
              <w:rPr>
                <w:rFonts w:ascii="仿宋_GB2312" w:eastAsia="仿宋_GB2312" w:hAnsi="仿宋" w:hint="eastAsia"/>
                <w:i/>
                <w:color w:val="000000"/>
                <w:kern w:val="0"/>
                <w:szCs w:val="21"/>
              </w:rPr>
              <w:t>终端厂家、地市一卡通运营主体</w:t>
            </w:r>
          </w:p>
        </w:tc>
      </w:tr>
      <w:tr w:rsidR="00555D19" w:rsidTr="0067250A">
        <w:trPr>
          <w:trHeight w:val="397"/>
          <w:jc w:val="center"/>
        </w:trPr>
        <w:tc>
          <w:tcPr>
            <w:tcW w:w="1576" w:type="dxa"/>
            <w:vMerge/>
            <w:tcBorders>
              <w:left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s="等线"/>
                <w:color w:val="000000"/>
                <w:kern w:val="0"/>
                <w:szCs w:val="21"/>
              </w:rPr>
            </w:pPr>
            <w:r w:rsidRPr="008E4D9E">
              <w:rPr>
                <w:rFonts w:ascii="仿宋_GB2312" w:eastAsia="仿宋_GB2312" w:hAnsi="仿宋" w:cs="等线" w:hint="eastAsia"/>
                <w:color w:val="000000"/>
                <w:kern w:val="0"/>
                <w:szCs w:val="21"/>
              </w:rPr>
              <w:t>1.1.3</w:t>
            </w:r>
          </w:p>
        </w:tc>
        <w:tc>
          <w:tcPr>
            <w:tcW w:w="2047" w:type="dxa"/>
            <w:tcBorders>
              <w:top w:val="single" w:sz="4" w:space="0" w:color="auto"/>
              <w:left w:val="single" w:sz="4" w:space="0" w:color="auto"/>
              <w:bottom w:val="single" w:sz="4" w:space="0" w:color="auto"/>
              <w:right w:val="single" w:sz="4" w:space="0" w:color="auto"/>
            </w:tcBorders>
          </w:tcPr>
          <w:p w:rsidR="00555D19" w:rsidRPr="008E4D9E" w:rsidRDefault="00555D19" w:rsidP="0067250A">
            <w:pPr>
              <w:widowControl/>
              <w:spacing w:line="276" w:lineRule="auto"/>
              <w:jc w:val="left"/>
              <w:rPr>
                <w:rFonts w:ascii="仿宋_GB2312" w:eastAsia="仿宋_GB2312" w:hAnsi="仿宋" w:cs="等线"/>
                <w:color w:val="000000"/>
                <w:kern w:val="0"/>
                <w:szCs w:val="21"/>
              </w:rPr>
            </w:pPr>
            <w:r w:rsidRPr="008E4D9E">
              <w:rPr>
                <w:rFonts w:ascii="仿宋_GB2312" w:eastAsia="仿宋_GB2312" w:hint="eastAsia"/>
                <w:szCs w:val="21"/>
              </w:rPr>
              <w:t>系统联调测试</w:t>
            </w:r>
          </w:p>
        </w:tc>
        <w:tc>
          <w:tcPr>
            <w:tcW w:w="120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Cs/>
                <w:color w:val="000000"/>
                <w:kern w:val="0"/>
                <w:szCs w:val="21"/>
                <w:u w:val="single"/>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1109"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Cs/>
                <w:color w:val="000000"/>
                <w:kern w:val="0"/>
                <w:szCs w:val="21"/>
                <w:u w:val="single"/>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235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i/>
                <w:color w:val="000000"/>
                <w:kern w:val="0"/>
                <w:szCs w:val="21"/>
              </w:rPr>
            </w:pPr>
            <w:r w:rsidRPr="008E4D9E">
              <w:rPr>
                <w:rFonts w:ascii="仿宋_GB2312" w:eastAsia="仿宋_GB2312" w:hAnsi="仿宋" w:cs="等线" w:hint="eastAsia"/>
                <w:i/>
                <w:color w:val="000000"/>
                <w:kern w:val="0"/>
                <w:szCs w:val="21"/>
              </w:rPr>
              <w:t>地市一卡通运营主体</w:t>
            </w:r>
          </w:p>
        </w:tc>
        <w:tc>
          <w:tcPr>
            <w:tcW w:w="5097" w:type="dxa"/>
            <w:gridSpan w:val="2"/>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r w:rsidRPr="008E4D9E">
              <w:rPr>
                <w:rFonts w:ascii="仿宋_GB2312" w:eastAsia="仿宋_GB2312" w:hAnsi="仿宋" w:hint="eastAsia"/>
                <w:i/>
                <w:color w:val="000000"/>
                <w:kern w:val="0"/>
                <w:szCs w:val="21"/>
              </w:rPr>
              <w:t>公交公司、终端厂家、地市一卡通运营主体</w:t>
            </w:r>
          </w:p>
        </w:tc>
      </w:tr>
      <w:tr w:rsidR="00555D19" w:rsidTr="0067250A">
        <w:trPr>
          <w:trHeight w:val="397"/>
          <w:jc w:val="center"/>
        </w:trPr>
        <w:tc>
          <w:tcPr>
            <w:tcW w:w="1576" w:type="dxa"/>
            <w:vMerge/>
            <w:tcBorders>
              <w:left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s="等线"/>
                <w:color w:val="000000"/>
                <w:kern w:val="0"/>
                <w:szCs w:val="21"/>
              </w:rPr>
            </w:pPr>
            <w:r w:rsidRPr="008E4D9E">
              <w:rPr>
                <w:rFonts w:ascii="仿宋_GB2312" w:eastAsia="仿宋_GB2312" w:hAnsi="仿宋" w:cs="等线" w:hint="eastAsia"/>
                <w:color w:val="000000"/>
                <w:kern w:val="0"/>
                <w:szCs w:val="21"/>
              </w:rPr>
              <w:t>1.1.4</w:t>
            </w:r>
          </w:p>
        </w:tc>
        <w:tc>
          <w:tcPr>
            <w:tcW w:w="2047" w:type="dxa"/>
            <w:tcBorders>
              <w:top w:val="single" w:sz="4" w:space="0" w:color="auto"/>
              <w:left w:val="single" w:sz="4" w:space="0" w:color="auto"/>
              <w:bottom w:val="single" w:sz="4" w:space="0" w:color="auto"/>
              <w:right w:val="single" w:sz="4" w:space="0" w:color="auto"/>
            </w:tcBorders>
          </w:tcPr>
          <w:p w:rsidR="00555D19" w:rsidRPr="008E4D9E" w:rsidRDefault="00555D19" w:rsidP="0067250A">
            <w:pPr>
              <w:widowControl/>
              <w:spacing w:line="276" w:lineRule="auto"/>
              <w:jc w:val="left"/>
              <w:rPr>
                <w:rFonts w:ascii="仿宋_GB2312" w:eastAsia="仿宋_GB2312"/>
                <w:szCs w:val="21"/>
              </w:rPr>
            </w:pPr>
            <w:r w:rsidRPr="008E4D9E">
              <w:rPr>
                <w:rFonts w:ascii="仿宋_GB2312" w:eastAsia="仿宋_GB2312" w:hint="eastAsia"/>
                <w:szCs w:val="21"/>
              </w:rPr>
              <w:t>与省级平台对接</w:t>
            </w:r>
          </w:p>
        </w:tc>
        <w:tc>
          <w:tcPr>
            <w:tcW w:w="120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Cs/>
                <w:color w:val="000000"/>
                <w:kern w:val="0"/>
                <w:szCs w:val="21"/>
                <w:u w:val="single"/>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1109"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Cs/>
                <w:color w:val="000000"/>
                <w:kern w:val="0"/>
                <w:szCs w:val="21"/>
                <w:u w:val="single"/>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235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i/>
                <w:color w:val="000000"/>
                <w:kern w:val="0"/>
                <w:szCs w:val="21"/>
              </w:rPr>
            </w:pPr>
            <w:r w:rsidRPr="008E4D9E">
              <w:rPr>
                <w:rFonts w:ascii="仿宋_GB2312" w:eastAsia="仿宋_GB2312" w:hAnsi="仿宋" w:cs="等线" w:hint="eastAsia"/>
                <w:i/>
                <w:color w:val="000000"/>
                <w:kern w:val="0"/>
                <w:szCs w:val="21"/>
              </w:rPr>
              <w:t>地市一卡通运营主体</w:t>
            </w:r>
          </w:p>
        </w:tc>
        <w:tc>
          <w:tcPr>
            <w:tcW w:w="5097" w:type="dxa"/>
            <w:gridSpan w:val="2"/>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r w:rsidRPr="008E4D9E">
              <w:rPr>
                <w:rFonts w:ascii="仿宋_GB2312" w:eastAsia="仿宋_GB2312" w:hAnsi="仿宋" w:hint="eastAsia"/>
                <w:i/>
                <w:color w:val="000000"/>
                <w:kern w:val="0"/>
                <w:szCs w:val="21"/>
              </w:rPr>
              <w:t>终端厂家、地市一卡通运营主体、岭南通</w:t>
            </w:r>
          </w:p>
        </w:tc>
      </w:tr>
      <w:tr w:rsidR="00555D19" w:rsidTr="0067250A">
        <w:trPr>
          <w:trHeight w:val="397"/>
          <w:jc w:val="center"/>
        </w:trPr>
        <w:tc>
          <w:tcPr>
            <w:tcW w:w="1576" w:type="dxa"/>
            <w:vMerge/>
            <w:tcBorders>
              <w:left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s="等线"/>
                <w:color w:val="000000"/>
                <w:kern w:val="0"/>
                <w:szCs w:val="21"/>
              </w:rPr>
            </w:pPr>
            <w:r w:rsidRPr="008E4D9E">
              <w:rPr>
                <w:rFonts w:ascii="仿宋_GB2312" w:eastAsia="仿宋_GB2312" w:hAnsi="仿宋" w:cs="等线" w:hint="eastAsia"/>
                <w:color w:val="000000"/>
                <w:kern w:val="0"/>
                <w:szCs w:val="21"/>
              </w:rPr>
              <w:t>1.2</w:t>
            </w:r>
          </w:p>
        </w:tc>
        <w:tc>
          <w:tcPr>
            <w:tcW w:w="2047"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color w:val="000000"/>
                <w:kern w:val="0"/>
                <w:szCs w:val="21"/>
              </w:rPr>
            </w:pPr>
            <w:r w:rsidRPr="008E4D9E">
              <w:rPr>
                <w:rFonts w:ascii="仿宋_GB2312" w:eastAsia="仿宋_GB2312" w:hAnsi="仿宋" w:cs="等线" w:hint="eastAsia"/>
                <w:color w:val="000000"/>
                <w:kern w:val="0"/>
                <w:szCs w:val="21"/>
              </w:rPr>
              <w:t>试运行及标识粘贴</w:t>
            </w:r>
          </w:p>
        </w:tc>
        <w:tc>
          <w:tcPr>
            <w:tcW w:w="120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1109"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2355" w:type="dxa"/>
            <w:tcBorders>
              <w:top w:val="single" w:sz="4" w:space="0" w:color="auto"/>
              <w:left w:val="single" w:sz="4" w:space="0" w:color="auto"/>
              <w:bottom w:val="single" w:sz="4" w:space="0" w:color="auto"/>
              <w:right w:val="single" w:sz="4" w:space="0" w:color="auto"/>
            </w:tcBorders>
          </w:tcPr>
          <w:p w:rsidR="00555D19" w:rsidRPr="008E4D9E" w:rsidRDefault="00555D19" w:rsidP="0067250A">
            <w:pPr>
              <w:widowControl/>
              <w:spacing w:line="276" w:lineRule="auto"/>
              <w:jc w:val="center"/>
              <w:rPr>
                <w:rFonts w:ascii="仿宋_GB2312" w:eastAsia="仿宋_GB2312" w:hAnsi="仿宋"/>
                <w:i/>
                <w:color w:val="000000"/>
                <w:kern w:val="0"/>
                <w:szCs w:val="21"/>
              </w:rPr>
            </w:pPr>
            <w:r w:rsidRPr="008E4D9E">
              <w:rPr>
                <w:rFonts w:ascii="仿宋_GB2312" w:eastAsia="仿宋_GB2312" w:hAnsi="仿宋" w:cs="等线" w:hint="eastAsia"/>
                <w:i/>
                <w:color w:val="000000"/>
                <w:kern w:val="0"/>
                <w:szCs w:val="21"/>
              </w:rPr>
              <w:t>地市一卡通运营主体</w:t>
            </w:r>
          </w:p>
        </w:tc>
        <w:tc>
          <w:tcPr>
            <w:tcW w:w="5097" w:type="dxa"/>
            <w:gridSpan w:val="2"/>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r w:rsidRPr="008E4D9E">
              <w:rPr>
                <w:rFonts w:ascii="仿宋_GB2312" w:eastAsia="仿宋_GB2312" w:hAnsi="仿宋" w:hint="eastAsia"/>
                <w:i/>
                <w:color w:val="000000"/>
                <w:kern w:val="0"/>
                <w:szCs w:val="21"/>
              </w:rPr>
              <w:t>公交公司</w:t>
            </w:r>
          </w:p>
        </w:tc>
      </w:tr>
      <w:tr w:rsidR="00555D19" w:rsidTr="0067250A">
        <w:trPr>
          <w:trHeight w:val="397"/>
          <w:jc w:val="center"/>
        </w:trPr>
        <w:tc>
          <w:tcPr>
            <w:tcW w:w="1576" w:type="dxa"/>
            <w:vMerge/>
            <w:tcBorders>
              <w:left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s="等线"/>
                <w:color w:val="000000"/>
                <w:kern w:val="0"/>
                <w:szCs w:val="21"/>
              </w:rPr>
            </w:pPr>
            <w:r w:rsidRPr="008E4D9E">
              <w:rPr>
                <w:rFonts w:ascii="仿宋_GB2312" w:eastAsia="仿宋_GB2312" w:hAnsi="仿宋" w:cs="等线" w:hint="eastAsia"/>
                <w:color w:val="000000"/>
                <w:kern w:val="0"/>
                <w:szCs w:val="21"/>
              </w:rPr>
              <w:t>1.3</w:t>
            </w:r>
          </w:p>
        </w:tc>
        <w:tc>
          <w:tcPr>
            <w:tcW w:w="2047"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color w:val="000000"/>
                <w:kern w:val="0"/>
                <w:szCs w:val="21"/>
              </w:rPr>
            </w:pPr>
            <w:r w:rsidRPr="008E4D9E">
              <w:rPr>
                <w:rFonts w:ascii="仿宋_GB2312" w:eastAsia="仿宋_GB2312" w:hAnsi="仿宋" w:cs="等线" w:hint="eastAsia"/>
                <w:color w:val="000000"/>
                <w:kern w:val="0"/>
                <w:szCs w:val="21"/>
              </w:rPr>
              <w:t>项目初验</w:t>
            </w:r>
          </w:p>
        </w:tc>
        <w:tc>
          <w:tcPr>
            <w:tcW w:w="120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1109"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235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i/>
                <w:color w:val="000000"/>
                <w:kern w:val="0"/>
                <w:szCs w:val="21"/>
              </w:rPr>
            </w:pPr>
            <w:r w:rsidRPr="008E4D9E">
              <w:rPr>
                <w:rFonts w:ascii="仿宋_GB2312" w:eastAsia="仿宋_GB2312" w:hAnsi="仿宋" w:hint="eastAsia"/>
                <w:i/>
                <w:color w:val="000000"/>
                <w:kern w:val="0"/>
                <w:szCs w:val="21"/>
              </w:rPr>
              <w:t>地市交通运输主管部门</w:t>
            </w:r>
          </w:p>
        </w:tc>
        <w:tc>
          <w:tcPr>
            <w:tcW w:w="5097" w:type="dxa"/>
            <w:gridSpan w:val="2"/>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r w:rsidRPr="008E4D9E">
              <w:rPr>
                <w:rFonts w:ascii="仿宋_GB2312" w:eastAsia="仿宋_GB2312" w:hAnsi="仿宋" w:hint="eastAsia"/>
                <w:i/>
                <w:color w:val="000000"/>
                <w:kern w:val="0"/>
                <w:szCs w:val="21"/>
              </w:rPr>
              <w:t>公交公司、终端厂家、地市一卡通运营主体、岭南通</w:t>
            </w:r>
          </w:p>
        </w:tc>
      </w:tr>
      <w:tr w:rsidR="00555D19" w:rsidTr="0067250A">
        <w:trPr>
          <w:trHeight w:val="397"/>
          <w:jc w:val="center"/>
        </w:trPr>
        <w:tc>
          <w:tcPr>
            <w:tcW w:w="1576" w:type="dxa"/>
            <w:vMerge/>
            <w:tcBorders>
              <w:left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s="等线"/>
                <w:color w:val="000000"/>
                <w:kern w:val="0"/>
                <w:szCs w:val="21"/>
              </w:rPr>
            </w:pPr>
            <w:r w:rsidRPr="008E4D9E">
              <w:rPr>
                <w:rFonts w:ascii="仿宋_GB2312" w:eastAsia="仿宋_GB2312" w:hAnsi="仿宋" w:cs="等线" w:hint="eastAsia"/>
                <w:color w:val="000000"/>
                <w:kern w:val="0"/>
                <w:szCs w:val="21"/>
              </w:rPr>
              <w:t>1.4</w:t>
            </w:r>
          </w:p>
        </w:tc>
        <w:tc>
          <w:tcPr>
            <w:tcW w:w="2047"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color w:val="000000"/>
                <w:kern w:val="0"/>
                <w:szCs w:val="21"/>
              </w:rPr>
            </w:pPr>
            <w:r w:rsidRPr="008E4D9E">
              <w:rPr>
                <w:rFonts w:ascii="仿宋_GB2312" w:eastAsia="仿宋_GB2312" w:hAnsi="仿宋" w:cs="等线" w:hint="eastAsia"/>
                <w:color w:val="000000"/>
                <w:kern w:val="0"/>
                <w:szCs w:val="21"/>
              </w:rPr>
              <w:t>项目终验</w:t>
            </w:r>
          </w:p>
        </w:tc>
        <w:tc>
          <w:tcPr>
            <w:tcW w:w="120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1109"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235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color w:val="000000"/>
                <w:kern w:val="0"/>
                <w:szCs w:val="21"/>
              </w:rPr>
              <w:t>广东省交通运输厅</w:t>
            </w:r>
          </w:p>
        </w:tc>
        <w:tc>
          <w:tcPr>
            <w:tcW w:w="5097" w:type="dxa"/>
            <w:gridSpan w:val="2"/>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r w:rsidRPr="008E4D9E">
              <w:rPr>
                <w:rFonts w:ascii="仿宋_GB2312" w:eastAsia="仿宋_GB2312" w:hAnsi="仿宋" w:hint="eastAsia"/>
                <w:i/>
                <w:color w:val="000000"/>
                <w:kern w:val="0"/>
                <w:szCs w:val="21"/>
              </w:rPr>
              <w:t>地市交通运输主管部门、地市一卡通运营主体、岭南通</w:t>
            </w:r>
          </w:p>
        </w:tc>
      </w:tr>
      <w:tr w:rsidR="00555D19" w:rsidTr="0067250A">
        <w:trPr>
          <w:trHeight w:val="397"/>
          <w:jc w:val="center"/>
        </w:trPr>
        <w:tc>
          <w:tcPr>
            <w:tcW w:w="1576" w:type="dxa"/>
            <w:vMerge/>
            <w:tcBorders>
              <w:left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s="等线"/>
                <w:b/>
                <w:color w:val="000000"/>
                <w:kern w:val="0"/>
                <w:szCs w:val="21"/>
              </w:rPr>
            </w:pPr>
            <w:r w:rsidRPr="008E4D9E">
              <w:rPr>
                <w:rFonts w:ascii="仿宋_GB2312" w:eastAsia="仿宋_GB2312" w:hAnsi="仿宋" w:cs="等线" w:hint="eastAsia"/>
                <w:b/>
                <w:color w:val="000000"/>
                <w:kern w:val="0"/>
                <w:szCs w:val="21"/>
              </w:rPr>
              <w:t>2</w:t>
            </w:r>
          </w:p>
        </w:tc>
        <w:tc>
          <w:tcPr>
            <w:tcW w:w="2047"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cs="等线"/>
                <w:color w:val="000000"/>
                <w:kern w:val="0"/>
                <w:szCs w:val="21"/>
              </w:rPr>
            </w:pPr>
            <w:r w:rsidRPr="008E4D9E">
              <w:rPr>
                <w:rFonts w:ascii="仿宋_GB2312" w:eastAsia="仿宋_GB2312" w:hAnsi="仿宋" w:hint="eastAsia"/>
                <w:b/>
                <w:bCs/>
                <w:color w:val="000000"/>
                <w:kern w:val="0"/>
                <w:szCs w:val="21"/>
              </w:rPr>
              <w:t>地铁升级改造</w:t>
            </w:r>
          </w:p>
        </w:tc>
        <w:tc>
          <w:tcPr>
            <w:tcW w:w="120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1109"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235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p>
        </w:tc>
        <w:tc>
          <w:tcPr>
            <w:tcW w:w="5097" w:type="dxa"/>
            <w:gridSpan w:val="2"/>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p>
        </w:tc>
      </w:tr>
      <w:tr w:rsidR="00555D19" w:rsidTr="0067250A">
        <w:trPr>
          <w:trHeight w:val="397"/>
          <w:jc w:val="center"/>
        </w:trPr>
        <w:tc>
          <w:tcPr>
            <w:tcW w:w="1576" w:type="dxa"/>
            <w:vMerge/>
            <w:tcBorders>
              <w:left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s="等线"/>
                <w:color w:val="000000"/>
                <w:kern w:val="0"/>
                <w:szCs w:val="21"/>
              </w:rPr>
            </w:pPr>
            <w:r w:rsidRPr="008E4D9E">
              <w:rPr>
                <w:rFonts w:ascii="仿宋_GB2312" w:eastAsia="仿宋_GB2312" w:hAnsi="仿宋" w:cs="等线" w:hint="eastAsia"/>
                <w:color w:val="000000"/>
                <w:kern w:val="0"/>
                <w:szCs w:val="21"/>
              </w:rPr>
              <w:t>2.1</w:t>
            </w:r>
          </w:p>
        </w:tc>
        <w:tc>
          <w:tcPr>
            <w:tcW w:w="2047"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cs="等线"/>
                <w:color w:val="000000"/>
                <w:kern w:val="0"/>
                <w:szCs w:val="21"/>
              </w:rPr>
            </w:pPr>
            <w:r w:rsidRPr="008E4D9E">
              <w:rPr>
                <w:rFonts w:ascii="仿宋_GB2312" w:eastAsia="仿宋_GB2312" w:hAnsi="仿宋" w:cs="等线" w:hint="eastAsia"/>
                <w:color w:val="000000"/>
                <w:kern w:val="0"/>
                <w:szCs w:val="21"/>
              </w:rPr>
              <w:t>现场测试及升级改造</w:t>
            </w:r>
          </w:p>
        </w:tc>
        <w:tc>
          <w:tcPr>
            <w:tcW w:w="120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1109"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2355" w:type="dxa"/>
            <w:tcBorders>
              <w:top w:val="single" w:sz="4" w:space="0" w:color="auto"/>
              <w:left w:val="single" w:sz="4" w:space="0" w:color="auto"/>
              <w:bottom w:val="single" w:sz="4" w:space="0" w:color="auto"/>
              <w:right w:val="single" w:sz="4" w:space="0" w:color="auto"/>
            </w:tcBorders>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i/>
                <w:color w:val="000000"/>
                <w:kern w:val="0"/>
                <w:szCs w:val="21"/>
              </w:rPr>
              <w:t>地市一卡通运营主体</w:t>
            </w:r>
          </w:p>
        </w:tc>
        <w:tc>
          <w:tcPr>
            <w:tcW w:w="5097" w:type="dxa"/>
            <w:gridSpan w:val="2"/>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r w:rsidRPr="008E4D9E">
              <w:rPr>
                <w:rFonts w:ascii="仿宋_GB2312" w:eastAsia="仿宋_GB2312" w:hAnsi="仿宋" w:hint="eastAsia"/>
                <w:i/>
                <w:color w:val="000000"/>
                <w:kern w:val="0"/>
                <w:szCs w:val="21"/>
              </w:rPr>
              <w:t>地铁公司、终端厂家、地市一卡通运营主体</w:t>
            </w:r>
          </w:p>
        </w:tc>
      </w:tr>
      <w:tr w:rsidR="00555D19" w:rsidTr="0067250A">
        <w:trPr>
          <w:trHeight w:val="397"/>
          <w:jc w:val="center"/>
        </w:trPr>
        <w:tc>
          <w:tcPr>
            <w:tcW w:w="1576" w:type="dxa"/>
            <w:vMerge/>
            <w:tcBorders>
              <w:left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s="等线"/>
                <w:color w:val="000000"/>
                <w:kern w:val="0"/>
                <w:szCs w:val="21"/>
              </w:rPr>
            </w:pPr>
            <w:r w:rsidRPr="008E4D9E">
              <w:rPr>
                <w:rFonts w:ascii="仿宋_GB2312" w:eastAsia="仿宋_GB2312" w:hAnsi="仿宋" w:cs="等线" w:hint="eastAsia"/>
                <w:color w:val="000000"/>
                <w:kern w:val="0"/>
                <w:szCs w:val="21"/>
              </w:rPr>
              <w:t>2.1.1</w:t>
            </w:r>
          </w:p>
        </w:tc>
        <w:tc>
          <w:tcPr>
            <w:tcW w:w="2047" w:type="dxa"/>
            <w:tcBorders>
              <w:top w:val="single" w:sz="4" w:space="0" w:color="auto"/>
              <w:left w:val="single" w:sz="4" w:space="0" w:color="auto"/>
              <w:bottom w:val="single" w:sz="4" w:space="0" w:color="auto"/>
              <w:right w:val="single" w:sz="4" w:space="0" w:color="auto"/>
            </w:tcBorders>
          </w:tcPr>
          <w:p w:rsidR="00555D19" w:rsidRPr="008E4D9E" w:rsidRDefault="00555D19" w:rsidP="0067250A">
            <w:pPr>
              <w:widowControl/>
              <w:spacing w:line="276" w:lineRule="auto"/>
              <w:jc w:val="left"/>
              <w:rPr>
                <w:rFonts w:ascii="仿宋_GB2312" w:eastAsia="仿宋_GB2312" w:hAnsi="仿宋" w:cs="等线"/>
                <w:color w:val="000000"/>
                <w:kern w:val="0"/>
                <w:szCs w:val="21"/>
              </w:rPr>
            </w:pPr>
            <w:r w:rsidRPr="008E4D9E">
              <w:rPr>
                <w:rFonts w:ascii="仿宋_GB2312" w:eastAsia="仿宋_GB2312" w:hint="eastAsia"/>
                <w:szCs w:val="21"/>
              </w:rPr>
              <w:t>终端改造PSAM安装</w:t>
            </w:r>
          </w:p>
        </w:tc>
        <w:tc>
          <w:tcPr>
            <w:tcW w:w="120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Cs/>
                <w:color w:val="000000"/>
                <w:kern w:val="0"/>
                <w:szCs w:val="21"/>
                <w:u w:val="single"/>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1109"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Cs/>
                <w:color w:val="000000"/>
                <w:kern w:val="0"/>
                <w:szCs w:val="21"/>
                <w:u w:val="single"/>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235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i/>
                <w:color w:val="000000"/>
                <w:kern w:val="0"/>
                <w:szCs w:val="21"/>
              </w:rPr>
            </w:pPr>
            <w:r w:rsidRPr="008E4D9E">
              <w:rPr>
                <w:rFonts w:ascii="仿宋_GB2312" w:eastAsia="仿宋_GB2312" w:hAnsi="仿宋" w:hint="eastAsia"/>
                <w:i/>
                <w:color w:val="000000"/>
                <w:kern w:val="0"/>
                <w:szCs w:val="21"/>
              </w:rPr>
              <w:t>地铁公司</w:t>
            </w:r>
          </w:p>
        </w:tc>
        <w:tc>
          <w:tcPr>
            <w:tcW w:w="5097" w:type="dxa"/>
            <w:gridSpan w:val="2"/>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r w:rsidRPr="008E4D9E">
              <w:rPr>
                <w:rFonts w:ascii="仿宋_GB2312" w:eastAsia="仿宋_GB2312" w:hAnsi="仿宋" w:hint="eastAsia"/>
                <w:i/>
                <w:color w:val="000000"/>
                <w:kern w:val="0"/>
                <w:szCs w:val="21"/>
              </w:rPr>
              <w:t>地铁公司、终端厂家、地市一卡通运营主体</w:t>
            </w:r>
          </w:p>
        </w:tc>
      </w:tr>
      <w:tr w:rsidR="00555D19" w:rsidTr="0067250A">
        <w:trPr>
          <w:trHeight w:val="397"/>
          <w:jc w:val="center"/>
        </w:trPr>
        <w:tc>
          <w:tcPr>
            <w:tcW w:w="1576" w:type="dxa"/>
            <w:vMerge/>
            <w:tcBorders>
              <w:left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s="等线"/>
                <w:color w:val="000000"/>
                <w:kern w:val="0"/>
                <w:szCs w:val="21"/>
              </w:rPr>
            </w:pPr>
            <w:r w:rsidRPr="008E4D9E">
              <w:rPr>
                <w:rFonts w:ascii="仿宋_GB2312" w:eastAsia="仿宋_GB2312" w:hAnsi="仿宋" w:cs="等线" w:hint="eastAsia"/>
                <w:color w:val="000000"/>
                <w:kern w:val="0"/>
                <w:szCs w:val="21"/>
              </w:rPr>
              <w:t>2.1.2</w:t>
            </w:r>
          </w:p>
        </w:tc>
        <w:tc>
          <w:tcPr>
            <w:tcW w:w="2047" w:type="dxa"/>
            <w:tcBorders>
              <w:top w:val="single" w:sz="4" w:space="0" w:color="auto"/>
              <w:left w:val="single" w:sz="4" w:space="0" w:color="auto"/>
              <w:bottom w:val="single" w:sz="4" w:space="0" w:color="auto"/>
              <w:right w:val="single" w:sz="4" w:space="0" w:color="auto"/>
            </w:tcBorders>
          </w:tcPr>
          <w:p w:rsidR="00555D19" w:rsidRPr="008E4D9E" w:rsidRDefault="00555D19" w:rsidP="0067250A">
            <w:pPr>
              <w:widowControl/>
              <w:spacing w:line="276" w:lineRule="auto"/>
              <w:jc w:val="left"/>
              <w:rPr>
                <w:rFonts w:ascii="仿宋_GB2312" w:eastAsia="仿宋_GB2312" w:hAnsi="仿宋" w:cs="等线"/>
                <w:color w:val="000000"/>
                <w:kern w:val="0"/>
                <w:szCs w:val="21"/>
              </w:rPr>
            </w:pPr>
            <w:r w:rsidRPr="008E4D9E">
              <w:rPr>
                <w:rFonts w:ascii="仿宋_GB2312" w:eastAsia="仿宋_GB2312" w:hint="eastAsia"/>
                <w:szCs w:val="21"/>
              </w:rPr>
              <w:t>清分系统改造</w:t>
            </w:r>
          </w:p>
        </w:tc>
        <w:tc>
          <w:tcPr>
            <w:tcW w:w="120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Cs/>
                <w:color w:val="000000"/>
                <w:kern w:val="0"/>
                <w:szCs w:val="21"/>
                <w:u w:val="single"/>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1109"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Cs/>
                <w:color w:val="000000"/>
                <w:kern w:val="0"/>
                <w:szCs w:val="21"/>
                <w:u w:val="single"/>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235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i/>
                <w:color w:val="000000"/>
                <w:kern w:val="0"/>
                <w:szCs w:val="21"/>
              </w:rPr>
            </w:pPr>
            <w:r w:rsidRPr="008E4D9E">
              <w:rPr>
                <w:rFonts w:ascii="仿宋_GB2312" w:eastAsia="仿宋_GB2312" w:hAnsi="仿宋" w:hint="eastAsia"/>
                <w:i/>
                <w:color w:val="000000"/>
                <w:kern w:val="0"/>
                <w:szCs w:val="21"/>
              </w:rPr>
              <w:t>地铁公司</w:t>
            </w:r>
          </w:p>
        </w:tc>
        <w:tc>
          <w:tcPr>
            <w:tcW w:w="5097" w:type="dxa"/>
            <w:gridSpan w:val="2"/>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r w:rsidRPr="008E4D9E">
              <w:rPr>
                <w:rFonts w:ascii="仿宋_GB2312" w:eastAsia="仿宋_GB2312" w:hAnsi="仿宋" w:hint="eastAsia"/>
                <w:i/>
                <w:color w:val="000000"/>
                <w:kern w:val="0"/>
                <w:szCs w:val="21"/>
              </w:rPr>
              <w:t>终端厂家、地市一卡通运营主体</w:t>
            </w:r>
          </w:p>
        </w:tc>
      </w:tr>
      <w:tr w:rsidR="00555D19" w:rsidTr="0067250A">
        <w:trPr>
          <w:trHeight w:val="397"/>
          <w:jc w:val="center"/>
        </w:trPr>
        <w:tc>
          <w:tcPr>
            <w:tcW w:w="1576" w:type="dxa"/>
            <w:vMerge/>
            <w:tcBorders>
              <w:left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s="等线"/>
                <w:color w:val="000000"/>
                <w:kern w:val="0"/>
                <w:szCs w:val="21"/>
              </w:rPr>
            </w:pPr>
            <w:r w:rsidRPr="008E4D9E">
              <w:rPr>
                <w:rFonts w:ascii="仿宋_GB2312" w:eastAsia="仿宋_GB2312" w:hAnsi="仿宋" w:cs="等线" w:hint="eastAsia"/>
                <w:color w:val="000000"/>
                <w:kern w:val="0"/>
                <w:szCs w:val="21"/>
              </w:rPr>
              <w:t>2.1.3</w:t>
            </w:r>
          </w:p>
        </w:tc>
        <w:tc>
          <w:tcPr>
            <w:tcW w:w="2047" w:type="dxa"/>
            <w:tcBorders>
              <w:top w:val="single" w:sz="4" w:space="0" w:color="auto"/>
              <w:left w:val="single" w:sz="4" w:space="0" w:color="auto"/>
              <w:bottom w:val="single" w:sz="4" w:space="0" w:color="auto"/>
              <w:right w:val="single" w:sz="4" w:space="0" w:color="auto"/>
            </w:tcBorders>
          </w:tcPr>
          <w:p w:rsidR="00555D19" w:rsidRPr="008E4D9E" w:rsidRDefault="00555D19" w:rsidP="0067250A">
            <w:pPr>
              <w:widowControl/>
              <w:spacing w:line="276" w:lineRule="auto"/>
              <w:jc w:val="left"/>
              <w:rPr>
                <w:rFonts w:ascii="仿宋_GB2312" w:eastAsia="仿宋_GB2312" w:hAnsi="仿宋" w:cs="等线"/>
                <w:color w:val="000000"/>
                <w:kern w:val="0"/>
                <w:szCs w:val="21"/>
              </w:rPr>
            </w:pPr>
            <w:r w:rsidRPr="008E4D9E">
              <w:rPr>
                <w:rFonts w:ascii="仿宋_GB2312" w:eastAsia="仿宋_GB2312" w:hint="eastAsia"/>
                <w:szCs w:val="21"/>
              </w:rPr>
              <w:t>系统联调测试</w:t>
            </w:r>
          </w:p>
        </w:tc>
        <w:tc>
          <w:tcPr>
            <w:tcW w:w="120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Cs/>
                <w:color w:val="000000"/>
                <w:kern w:val="0"/>
                <w:szCs w:val="21"/>
                <w:u w:val="single"/>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1109"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Cs/>
                <w:color w:val="000000"/>
                <w:kern w:val="0"/>
                <w:szCs w:val="21"/>
                <w:u w:val="single"/>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235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i/>
                <w:color w:val="000000"/>
                <w:kern w:val="0"/>
                <w:szCs w:val="21"/>
              </w:rPr>
            </w:pPr>
            <w:r w:rsidRPr="008E4D9E">
              <w:rPr>
                <w:rFonts w:ascii="仿宋_GB2312" w:eastAsia="仿宋_GB2312" w:hAnsi="仿宋" w:hint="eastAsia"/>
                <w:i/>
                <w:color w:val="000000"/>
                <w:kern w:val="0"/>
                <w:szCs w:val="21"/>
              </w:rPr>
              <w:t>地铁公司</w:t>
            </w:r>
          </w:p>
        </w:tc>
        <w:tc>
          <w:tcPr>
            <w:tcW w:w="5097" w:type="dxa"/>
            <w:gridSpan w:val="2"/>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r w:rsidRPr="008E4D9E">
              <w:rPr>
                <w:rFonts w:ascii="仿宋_GB2312" w:eastAsia="仿宋_GB2312" w:hAnsi="仿宋" w:hint="eastAsia"/>
                <w:i/>
                <w:color w:val="000000"/>
                <w:kern w:val="0"/>
                <w:szCs w:val="21"/>
              </w:rPr>
              <w:t>终端厂家、地市一卡通运营主体</w:t>
            </w:r>
          </w:p>
        </w:tc>
      </w:tr>
      <w:tr w:rsidR="00555D19" w:rsidTr="0067250A">
        <w:trPr>
          <w:trHeight w:val="397"/>
          <w:jc w:val="center"/>
        </w:trPr>
        <w:tc>
          <w:tcPr>
            <w:tcW w:w="1576" w:type="dxa"/>
            <w:vMerge/>
            <w:tcBorders>
              <w:left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s="等线"/>
                <w:color w:val="000000"/>
                <w:kern w:val="0"/>
                <w:szCs w:val="21"/>
              </w:rPr>
            </w:pPr>
            <w:r w:rsidRPr="008E4D9E">
              <w:rPr>
                <w:rFonts w:ascii="仿宋_GB2312" w:eastAsia="仿宋_GB2312" w:hAnsi="仿宋" w:cs="等线" w:hint="eastAsia"/>
                <w:color w:val="000000"/>
                <w:kern w:val="0"/>
                <w:szCs w:val="21"/>
              </w:rPr>
              <w:t>2.1.4</w:t>
            </w:r>
          </w:p>
        </w:tc>
        <w:tc>
          <w:tcPr>
            <w:tcW w:w="2047" w:type="dxa"/>
            <w:tcBorders>
              <w:top w:val="single" w:sz="4" w:space="0" w:color="auto"/>
              <w:left w:val="single" w:sz="4" w:space="0" w:color="auto"/>
              <w:bottom w:val="single" w:sz="4" w:space="0" w:color="auto"/>
              <w:right w:val="single" w:sz="4" w:space="0" w:color="auto"/>
            </w:tcBorders>
          </w:tcPr>
          <w:p w:rsidR="00555D19" w:rsidRPr="008E4D9E" w:rsidRDefault="00555D19" w:rsidP="0067250A">
            <w:pPr>
              <w:widowControl/>
              <w:spacing w:line="276" w:lineRule="auto"/>
              <w:jc w:val="left"/>
              <w:rPr>
                <w:rFonts w:ascii="仿宋_GB2312" w:eastAsia="仿宋_GB2312" w:hAnsi="仿宋" w:cs="等线"/>
                <w:color w:val="000000"/>
                <w:kern w:val="0"/>
                <w:szCs w:val="21"/>
              </w:rPr>
            </w:pPr>
            <w:r w:rsidRPr="008E4D9E">
              <w:rPr>
                <w:rFonts w:ascii="仿宋_GB2312" w:eastAsia="仿宋_GB2312" w:hint="eastAsia"/>
                <w:szCs w:val="21"/>
              </w:rPr>
              <w:t>与省级平台对接</w:t>
            </w:r>
          </w:p>
        </w:tc>
        <w:tc>
          <w:tcPr>
            <w:tcW w:w="120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Cs/>
                <w:color w:val="000000"/>
                <w:kern w:val="0"/>
                <w:szCs w:val="21"/>
                <w:u w:val="single"/>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1109"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bCs/>
                <w:color w:val="000000"/>
                <w:kern w:val="0"/>
                <w:szCs w:val="21"/>
                <w:u w:val="single"/>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235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i/>
                <w:color w:val="000000"/>
                <w:kern w:val="0"/>
                <w:szCs w:val="21"/>
              </w:rPr>
            </w:pPr>
            <w:r w:rsidRPr="008E4D9E">
              <w:rPr>
                <w:rFonts w:ascii="仿宋_GB2312" w:eastAsia="仿宋_GB2312" w:hAnsi="仿宋" w:hint="eastAsia"/>
                <w:i/>
                <w:color w:val="000000"/>
                <w:kern w:val="0"/>
                <w:szCs w:val="21"/>
              </w:rPr>
              <w:t>地市一卡通运营主体</w:t>
            </w:r>
          </w:p>
        </w:tc>
        <w:tc>
          <w:tcPr>
            <w:tcW w:w="5097" w:type="dxa"/>
            <w:gridSpan w:val="2"/>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r w:rsidRPr="008E4D9E">
              <w:rPr>
                <w:rFonts w:ascii="仿宋_GB2312" w:eastAsia="仿宋_GB2312" w:hAnsi="仿宋" w:hint="eastAsia"/>
                <w:i/>
                <w:color w:val="000000"/>
                <w:kern w:val="0"/>
                <w:szCs w:val="21"/>
              </w:rPr>
              <w:t>终端厂家、地铁公司、岭南通</w:t>
            </w:r>
          </w:p>
        </w:tc>
      </w:tr>
      <w:tr w:rsidR="00555D19" w:rsidTr="0067250A">
        <w:trPr>
          <w:trHeight w:val="397"/>
          <w:jc w:val="center"/>
        </w:trPr>
        <w:tc>
          <w:tcPr>
            <w:tcW w:w="1576" w:type="dxa"/>
            <w:vMerge/>
            <w:tcBorders>
              <w:left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s="等线"/>
                <w:color w:val="000000"/>
                <w:kern w:val="0"/>
                <w:szCs w:val="21"/>
              </w:rPr>
            </w:pPr>
            <w:r w:rsidRPr="008E4D9E">
              <w:rPr>
                <w:rFonts w:ascii="仿宋_GB2312" w:eastAsia="仿宋_GB2312" w:hAnsi="仿宋" w:cs="等线" w:hint="eastAsia"/>
                <w:color w:val="000000"/>
                <w:kern w:val="0"/>
                <w:szCs w:val="21"/>
              </w:rPr>
              <w:t>2.2</w:t>
            </w:r>
          </w:p>
        </w:tc>
        <w:tc>
          <w:tcPr>
            <w:tcW w:w="2047"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cs="等线"/>
                <w:color w:val="000000"/>
                <w:kern w:val="0"/>
                <w:szCs w:val="21"/>
              </w:rPr>
            </w:pPr>
            <w:r w:rsidRPr="008E4D9E">
              <w:rPr>
                <w:rFonts w:ascii="仿宋_GB2312" w:eastAsia="仿宋_GB2312" w:hAnsi="仿宋" w:cs="等线" w:hint="eastAsia"/>
                <w:color w:val="000000"/>
                <w:kern w:val="0"/>
                <w:szCs w:val="21"/>
              </w:rPr>
              <w:t>试运行及标识粘贴</w:t>
            </w:r>
          </w:p>
        </w:tc>
        <w:tc>
          <w:tcPr>
            <w:tcW w:w="120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1109"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2355" w:type="dxa"/>
            <w:tcBorders>
              <w:top w:val="single" w:sz="4" w:space="0" w:color="auto"/>
              <w:left w:val="single" w:sz="4" w:space="0" w:color="auto"/>
              <w:bottom w:val="single" w:sz="4" w:space="0" w:color="auto"/>
              <w:right w:val="single" w:sz="4" w:space="0" w:color="auto"/>
            </w:tcBorders>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i/>
                <w:color w:val="000000"/>
                <w:kern w:val="0"/>
                <w:szCs w:val="21"/>
              </w:rPr>
              <w:t>地市一卡通运营主体</w:t>
            </w:r>
          </w:p>
        </w:tc>
        <w:tc>
          <w:tcPr>
            <w:tcW w:w="5097" w:type="dxa"/>
            <w:gridSpan w:val="2"/>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r w:rsidRPr="008E4D9E">
              <w:rPr>
                <w:rFonts w:ascii="仿宋_GB2312" w:eastAsia="仿宋_GB2312" w:hAnsi="仿宋" w:hint="eastAsia"/>
                <w:i/>
                <w:color w:val="000000"/>
                <w:kern w:val="0"/>
                <w:szCs w:val="21"/>
              </w:rPr>
              <w:t>地铁公司、地市一卡通运营主体</w:t>
            </w:r>
          </w:p>
        </w:tc>
      </w:tr>
      <w:tr w:rsidR="00555D19" w:rsidTr="0067250A">
        <w:trPr>
          <w:trHeight w:val="397"/>
          <w:jc w:val="center"/>
        </w:trPr>
        <w:tc>
          <w:tcPr>
            <w:tcW w:w="1576" w:type="dxa"/>
            <w:vMerge/>
            <w:tcBorders>
              <w:left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s="等线"/>
                <w:color w:val="000000"/>
                <w:kern w:val="0"/>
                <w:szCs w:val="21"/>
              </w:rPr>
            </w:pPr>
            <w:r w:rsidRPr="008E4D9E">
              <w:rPr>
                <w:rFonts w:ascii="仿宋_GB2312" w:eastAsia="仿宋_GB2312" w:hAnsi="仿宋" w:cs="等线" w:hint="eastAsia"/>
                <w:color w:val="000000"/>
                <w:kern w:val="0"/>
                <w:szCs w:val="21"/>
              </w:rPr>
              <w:t>2.3</w:t>
            </w:r>
          </w:p>
        </w:tc>
        <w:tc>
          <w:tcPr>
            <w:tcW w:w="2047"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cs="等线"/>
                <w:color w:val="000000"/>
                <w:kern w:val="0"/>
                <w:szCs w:val="21"/>
              </w:rPr>
            </w:pPr>
            <w:r w:rsidRPr="008E4D9E">
              <w:rPr>
                <w:rFonts w:ascii="仿宋_GB2312" w:eastAsia="仿宋_GB2312" w:hAnsi="仿宋" w:cs="等线" w:hint="eastAsia"/>
                <w:color w:val="000000"/>
                <w:kern w:val="0"/>
                <w:szCs w:val="21"/>
              </w:rPr>
              <w:t>项目初验</w:t>
            </w:r>
          </w:p>
        </w:tc>
        <w:tc>
          <w:tcPr>
            <w:tcW w:w="120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1109"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235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i/>
                <w:color w:val="000000"/>
                <w:kern w:val="0"/>
                <w:szCs w:val="21"/>
              </w:rPr>
              <w:t>地市交通运输主管部门</w:t>
            </w:r>
          </w:p>
        </w:tc>
        <w:tc>
          <w:tcPr>
            <w:tcW w:w="5097" w:type="dxa"/>
            <w:gridSpan w:val="2"/>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r w:rsidRPr="008E4D9E">
              <w:rPr>
                <w:rFonts w:ascii="仿宋_GB2312" w:eastAsia="仿宋_GB2312" w:hAnsi="仿宋" w:hint="eastAsia"/>
                <w:i/>
                <w:color w:val="000000"/>
                <w:kern w:val="0"/>
                <w:szCs w:val="21"/>
              </w:rPr>
              <w:t>地铁公司、终端厂家、地市一卡通运营主体、岭南通</w:t>
            </w:r>
          </w:p>
        </w:tc>
      </w:tr>
      <w:tr w:rsidR="00555D19" w:rsidTr="0067250A">
        <w:trPr>
          <w:trHeight w:val="397"/>
          <w:jc w:val="center"/>
        </w:trPr>
        <w:tc>
          <w:tcPr>
            <w:tcW w:w="1576" w:type="dxa"/>
            <w:vMerge/>
            <w:tcBorders>
              <w:left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s="等线"/>
                <w:color w:val="000000"/>
                <w:kern w:val="0"/>
                <w:szCs w:val="21"/>
              </w:rPr>
            </w:pPr>
            <w:r w:rsidRPr="008E4D9E">
              <w:rPr>
                <w:rFonts w:ascii="仿宋_GB2312" w:eastAsia="仿宋_GB2312" w:hAnsi="仿宋" w:cs="等线" w:hint="eastAsia"/>
                <w:color w:val="000000"/>
                <w:kern w:val="0"/>
                <w:szCs w:val="21"/>
              </w:rPr>
              <w:t>2.4</w:t>
            </w:r>
          </w:p>
        </w:tc>
        <w:tc>
          <w:tcPr>
            <w:tcW w:w="2047"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cs="等线"/>
                <w:color w:val="000000"/>
                <w:kern w:val="0"/>
                <w:szCs w:val="21"/>
              </w:rPr>
            </w:pPr>
            <w:r w:rsidRPr="008E4D9E">
              <w:rPr>
                <w:rFonts w:ascii="仿宋_GB2312" w:eastAsia="仿宋_GB2312" w:hAnsi="仿宋" w:cs="等线" w:hint="eastAsia"/>
                <w:color w:val="000000"/>
                <w:kern w:val="0"/>
                <w:szCs w:val="21"/>
              </w:rPr>
              <w:t>项目终验</w:t>
            </w:r>
          </w:p>
        </w:tc>
        <w:tc>
          <w:tcPr>
            <w:tcW w:w="120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1109"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235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color w:val="000000"/>
                <w:kern w:val="0"/>
                <w:szCs w:val="21"/>
              </w:rPr>
              <w:t>广东省交通运输厅</w:t>
            </w:r>
          </w:p>
        </w:tc>
        <w:tc>
          <w:tcPr>
            <w:tcW w:w="5097" w:type="dxa"/>
            <w:gridSpan w:val="2"/>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r w:rsidRPr="008E4D9E">
              <w:rPr>
                <w:rFonts w:ascii="仿宋_GB2312" w:eastAsia="仿宋_GB2312" w:hAnsi="仿宋" w:hint="eastAsia"/>
                <w:i/>
                <w:color w:val="000000"/>
                <w:kern w:val="0"/>
                <w:szCs w:val="21"/>
              </w:rPr>
              <w:t>地市交通运输主管部门、地市一卡通运营主体、岭南通</w:t>
            </w:r>
          </w:p>
        </w:tc>
      </w:tr>
      <w:tr w:rsidR="00555D19" w:rsidTr="0067250A">
        <w:trPr>
          <w:trHeight w:val="397"/>
          <w:jc w:val="center"/>
        </w:trPr>
        <w:tc>
          <w:tcPr>
            <w:tcW w:w="1576" w:type="dxa"/>
            <w:vMerge/>
            <w:tcBorders>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s="等线"/>
                <w:b/>
                <w:color w:val="000000"/>
                <w:kern w:val="0"/>
                <w:szCs w:val="21"/>
              </w:rPr>
            </w:pPr>
            <w:r w:rsidRPr="008E4D9E">
              <w:rPr>
                <w:rFonts w:ascii="仿宋_GB2312" w:eastAsia="仿宋_GB2312" w:hAnsi="仿宋" w:cs="等线" w:hint="eastAsia"/>
                <w:b/>
                <w:color w:val="000000"/>
                <w:kern w:val="0"/>
                <w:szCs w:val="21"/>
              </w:rPr>
              <w:t>3</w:t>
            </w:r>
          </w:p>
        </w:tc>
        <w:tc>
          <w:tcPr>
            <w:tcW w:w="2047"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cs="等线"/>
                <w:color w:val="000000"/>
                <w:kern w:val="0"/>
                <w:szCs w:val="21"/>
              </w:rPr>
            </w:pPr>
            <w:r w:rsidRPr="008E4D9E">
              <w:rPr>
                <w:rFonts w:ascii="仿宋_GB2312" w:eastAsia="仿宋_GB2312" w:hAnsi="仿宋" w:hint="eastAsia"/>
                <w:b/>
                <w:bCs/>
                <w:color w:val="000000"/>
                <w:kern w:val="0"/>
                <w:szCs w:val="21"/>
              </w:rPr>
              <w:t>票卡发行</w:t>
            </w:r>
          </w:p>
        </w:tc>
        <w:tc>
          <w:tcPr>
            <w:tcW w:w="120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1109"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月</w:t>
            </w:r>
            <w:r w:rsidRPr="008E4D9E">
              <w:rPr>
                <w:rFonts w:ascii="仿宋_GB2312" w:eastAsia="仿宋_GB2312" w:hAnsi="仿宋" w:hint="eastAsia"/>
                <w:bCs/>
                <w:color w:val="000000"/>
                <w:kern w:val="0"/>
                <w:szCs w:val="21"/>
                <w:u w:val="single"/>
              </w:rPr>
              <w:t xml:space="preserve"> </w:t>
            </w:r>
            <w:r w:rsidRPr="008E4D9E">
              <w:rPr>
                <w:rFonts w:ascii="仿宋_GB2312" w:eastAsia="仿宋_GB2312" w:hAnsi="仿宋"/>
                <w:bCs/>
                <w:color w:val="000000"/>
                <w:kern w:val="0"/>
                <w:szCs w:val="21"/>
                <w:u w:val="single"/>
              </w:rPr>
              <w:t xml:space="preserve"> </w:t>
            </w:r>
            <w:r w:rsidRPr="008E4D9E">
              <w:rPr>
                <w:rFonts w:ascii="仿宋_GB2312" w:eastAsia="仿宋_GB2312" w:hAnsi="仿宋" w:hint="eastAsia"/>
                <w:bCs/>
                <w:color w:val="000000"/>
                <w:kern w:val="0"/>
                <w:szCs w:val="21"/>
              </w:rPr>
              <w:t>日</w:t>
            </w:r>
          </w:p>
        </w:tc>
        <w:tc>
          <w:tcPr>
            <w:tcW w:w="2355"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center"/>
              <w:rPr>
                <w:rFonts w:ascii="仿宋_GB2312" w:eastAsia="仿宋_GB2312" w:hAnsi="仿宋"/>
                <w:color w:val="000000"/>
                <w:kern w:val="0"/>
                <w:szCs w:val="21"/>
              </w:rPr>
            </w:pPr>
            <w:r w:rsidRPr="008E4D9E">
              <w:rPr>
                <w:rFonts w:ascii="仿宋_GB2312" w:eastAsia="仿宋_GB2312" w:hAnsi="仿宋" w:hint="eastAsia"/>
                <w:i/>
                <w:color w:val="000000"/>
                <w:kern w:val="0"/>
                <w:szCs w:val="21"/>
              </w:rPr>
              <w:t>地市一卡通运营主体</w:t>
            </w:r>
          </w:p>
        </w:tc>
        <w:tc>
          <w:tcPr>
            <w:tcW w:w="5097" w:type="dxa"/>
            <w:gridSpan w:val="2"/>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i/>
                <w:color w:val="000000"/>
                <w:kern w:val="0"/>
                <w:szCs w:val="21"/>
              </w:rPr>
            </w:pPr>
            <w:r w:rsidRPr="008E4D9E">
              <w:rPr>
                <w:rFonts w:ascii="仿宋_GB2312" w:eastAsia="仿宋_GB2312" w:hAnsi="仿宋" w:hint="eastAsia"/>
                <w:i/>
                <w:color w:val="000000"/>
                <w:kern w:val="0"/>
                <w:szCs w:val="21"/>
              </w:rPr>
              <w:t>岭南通</w:t>
            </w:r>
          </w:p>
        </w:tc>
      </w:tr>
      <w:tr w:rsidR="00555D19" w:rsidTr="0067250A">
        <w:trPr>
          <w:trHeight w:val="397"/>
          <w:jc w:val="center"/>
        </w:trPr>
        <w:tc>
          <w:tcPr>
            <w:tcW w:w="1576" w:type="dxa"/>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b/>
                <w:bCs/>
                <w:color w:val="000000"/>
                <w:kern w:val="0"/>
                <w:szCs w:val="21"/>
              </w:rPr>
            </w:pPr>
            <w:r w:rsidRPr="008E4D9E">
              <w:rPr>
                <w:rFonts w:ascii="仿宋_GB2312" w:eastAsia="仿宋_GB2312" w:hAnsi="仿宋" w:cs="等线" w:hint="eastAsia"/>
                <w:b/>
                <w:bCs/>
                <w:color w:val="000000"/>
                <w:kern w:val="0"/>
                <w:szCs w:val="21"/>
              </w:rPr>
              <w:t>4、资金保障</w:t>
            </w:r>
          </w:p>
        </w:tc>
        <w:tc>
          <w:tcPr>
            <w:tcW w:w="12598" w:type="dxa"/>
            <w:gridSpan w:val="7"/>
            <w:tcBorders>
              <w:top w:val="single" w:sz="4" w:space="0" w:color="auto"/>
              <w:left w:val="single" w:sz="4" w:space="0" w:color="auto"/>
              <w:bottom w:val="single" w:sz="4" w:space="0" w:color="auto"/>
              <w:right w:val="single" w:sz="4" w:space="0" w:color="auto"/>
            </w:tcBorders>
            <w:vAlign w:val="center"/>
          </w:tcPr>
          <w:p w:rsidR="00555D19" w:rsidRPr="008E4D9E" w:rsidRDefault="00555D19" w:rsidP="0067250A">
            <w:pPr>
              <w:widowControl/>
              <w:spacing w:line="276" w:lineRule="auto"/>
              <w:jc w:val="left"/>
              <w:rPr>
                <w:rFonts w:ascii="仿宋_GB2312" w:eastAsia="仿宋_GB2312" w:hAnsi="仿宋"/>
                <w:color w:val="000000"/>
                <w:kern w:val="0"/>
                <w:szCs w:val="21"/>
              </w:rPr>
            </w:pPr>
            <w:r w:rsidRPr="008E4D9E">
              <w:rPr>
                <w:rFonts w:ascii="仿宋_GB2312" w:eastAsia="仿宋_GB2312" w:hAnsi="仿宋" w:cs="等线" w:hint="eastAsia"/>
                <w:color w:val="000000"/>
                <w:kern w:val="0"/>
                <w:szCs w:val="21"/>
              </w:rPr>
              <w:t>公交终端设备升级改造资金由</w:t>
            </w:r>
            <w:r w:rsidRPr="008E4D9E">
              <w:rPr>
                <w:rFonts w:ascii="仿宋_GB2312" w:eastAsia="仿宋_GB2312" w:hAnsi="仿宋" w:cs="等线" w:hint="eastAsia"/>
                <w:color w:val="000000"/>
                <w:kern w:val="0"/>
                <w:szCs w:val="21"/>
                <w:u w:val="single"/>
              </w:rPr>
              <w:t xml:space="preserve">             </w:t>
            </w:r>
            <w:r w:rsidRPr="008E4D9E">
              <w:rPr>
                <w:rFonts w:ascii="仿宋_GB2312" w:eastAsia="仿宋_GB2312" w:hAnsi="仿宋" w:cs="等线" w:hint="eastAsia"/>
                <w:color w:val="000000"/>
                <w:kern w:val="0"/>
                <w:szCs w:val="21"/>
              </w:rPr>
              <w:t>公司保障，其产权归</w:t>
            </w:r>
            <w:r w:rsidRPr="008E4D9E">
              <w:rPr>
                <w:rFonts w:ascii="仿宋_GB2312" w:eastAsia="仿宋_GB2312" w:hAnsi="仿宋" w:cs="等线" w:hint="eastAsia"/>
                <w:color w:val="000000"/>
                <w:kern w:val="0"/>
                <w:szCs w:val="21"/>
                <w:u w:val="single"/>
              </w:rPr>
              <w:t xml:space="preserve">                 </w:t>
            </w:r>
            <w:r w:rsidRPr="008E4D9E">
              <w:rPr>
                <w:rFonts w:ascii="仿宋_GB2312" w:eastAsia="仿宋_GB2312" w:hAnsi="仿宋" w:cs="等线" w:hint="eastAsia"/>
                <w:color w:val="000000"/>
                <w:kern w:val="0"/>
                <w:szCs w:val="21"/>
              </w:rPr>
              <w:t>公司所有；地铁终端设备升级改造资金由</w:t>
            </w:r>
            <w:r w:rsidRPr="008E4D9E">
              <w:rPr>
                <w:rFonts w:ascii="仿宋_GB2312" w:eastAsia="仿宋_GB2312" w:hAnsi="仿宋" w:cs="等线" w:hint="eastAsia"/>
                <w:color w:val="000000"/>
                <w:kern w:val="0"/>
                <w:szCs w:val="21"/>
                <w:u w:val="single"/>
              </w:rPr>
              <w:t xml:space="preserve">             </w:t>
            </w:r>
            <w:r w:rsidRPr="008E4D9E">
              <w:rPr>
                <w:rFonts w:ascii="仿宋_GB2312" w:eastAsia="仿宋_GB2312" w:hAnsi="仿宋" w:cs="等线" w:hint="eastAsia"/>
                <w:color w:val="000000"/>
                <w:kern w:val="0"/>
                <w:szCs w:val="21"/>
              </w:rPr>
              <w:t>公司保障，其产权归</w:t>
            </w:r>
            <w:r w:rsidRPr="008E4D9E">
              <w:rPr>
                <w:rFonts w:ascii="仿宋_GB2312" w:eastAsia="仿宋_GB2312" w:hAnsi="仿宋" w:cs="等线" w:hint="eastAsia"/>
                <w:color w:val="000000"/>
                <w:kern w:val="0"/>
                <w:szCs w:val="21"/>
                <w:u w:val="single"/>
              </w:rPr>
              <w:t xml:space="preserve">                 </w:t>
            </w:r>
            <w:r w:rsidRPr="008E4D9E">
              <w:rPr>
                <w:rFonts w:ascii="仿宋_GB2312" w:eastAsia="仿宋_GB2312" w:hAnsi="仿宋" w:cs="等线" w:hint="eastAsia"/>
                <w:color w:val="000000"/>
                <w:kern w:val="0"/>
                <w:szCs w:val="21"/>
              </w:rPr>
              <w:t>公司所有。</w:t>
            </w:r>
          </w:p>
        </w:tc>
      </w:tr>
    </w:tbl>
    <w:p w:rsidR="00555D19" w:rsidRDefault="00555D19" w:rsidP="00555D19">
      <w:pPr>
        <w:rPr>
          <w:rFonts w:ascii="仿宋" w:eastAsia="仿宋" w:hAnsi="仿宋"/>
          <w:sz w:val="18"/>
        </w:rPr>
      </w:pPr>
    </w:p>
    <w:p w:rsidR="00555D19" w:rsidRPr="008E4D9E" w:rsidRDefault="00555D19" w:rsidP="00555D19">
      <w:pPr>
        <w:rPr>
          <w:rFonts w:ascii="仿宋" w:eastAsia="仿宋" w:hAnsi="仿宋"/>
          <w:szCs w:val="21"/>
        </w:rPr>
      </w:pPr>
      <w:r w:rsidRPr="008E4D9E">
        <w:rPr>
          <w:rFonts w:ascii="仿宋" w:eastAsia="仿宋" w:hAnsi="仿宋" w:hint="eastAsia"/>
          <w:szCs w:val="21"/>
        </w:rPr>
        <w:t>填表说明：</w:t>
      </w:r>
      <w:r w:rsidRPr="008E4D9E">
        <w:rPr>
          <w:rFonts w:ascii="仿宋" w:eastAsia="仿宋" w:hAnsi="仿宋"/>
          <w:szCs w:val="21"/>
        </w:rPr>
        <w:t>1.</w:t>
      </w:r>
      <w:r w:rsidRPr="008E4D9E">
        <w:rPr>
          <w:rFonts w:ascii="仿宋" w:eastAsia="仿宋" w:hAnsi="仿宋" w:hint="eastAsia"/>
          <w:szCs w:val="21"/>
        </w:rPr>
        <w:t>各地市交通运输主管部门组织当地一卡通运营主体和公共交通（包括地铁、农村客运）运输企业填写计划表，并负责审核及盖章报送；</w:t>
      </w:r>
    </w:p>
    <w:p w:rsidR="00555D19" w:rsidRPr="008E4D9E" w:rsidRDefault="00555D19" w:rsidP="00555D19">
      <w:pPr>
        <w:ind w:leftChars="400" w:left="1260" w:hangingChars="200" w:hanging="420"/>
        <w:rPr>
          <w:rFonts w:ascii="仿宋" w:eastAsia="仿宋" w:hAnsi="仿宋"/>
          <w:szCs w:val="21"/>
        </w:rPr>
      </w:pPr>
      <w:r w:rsidRPr="008E4D9E">
        <w:rPr>
          <w:rFonts w:ascii="仿宋" w:eastAsia="仿宋" w:hAnsi="仿宋"/>
          <w:szCs w:val="21"/>
        </w:rPr>
        <w:t>2.表格中斜体字仅为示例，请根据实际情况填写</w:t>
      </w:r>
      <w:r w:rsidRPr="008E4D9E">
        <w:rPr>
          <w:rFonts w:ascii="仿宋" w:eastAsia="仿宋" w:hAnsi="仿宋" w:hint="eastAsia"/>
          <w:szCs w:val="21"/>
        </w:rPr>
        <w:t>；</w:t>
      </w:r>
    </w:p>
    <w:p w:rsidR="00620942" w:rsidRPr="008E4D9E" w:rsidRDefault="00555D19" w:rsidP="008E4D9E">
      <w:pPr>
        <w:ind w:leftChars="400" w:left="1260" w:hangingChars="200" w:hanging="420"/>
        <w:rPr>
          <w:rFonts w:hint="eastAsia"/>
          <w:szCs w:val="21"/>
        </w:rPr>
      </w:pPr>
      <w:r w:rsidRPr="008E4D9E">
        <w:rPr>
          <w:rFonts w:ascii="仿宋" w:eastAsia="仿宋" w:hAnsi="仿宋"/>
          <w:szCs w:val="21"/>
        </w:rPr>
        <w:t>3.</w:t>
      </w:r>
      <w:r w:rsidR="008E4D9E" w:rsidRPr="008E4D9E">
        <w:rPr>
          <w:rFonts w:ascii="仿宋" w:eastAsia="仿宋" w:hAnsi="仿宋"/>
          <w:szCs w:val="21"/>
        </w:rPr>
        <w:t>表格括号内文字仅为提示，实际填写时请</w:t>
      </w:r>
      <w:bookmarkStart w:id="1" w:name="_GoBack"/>
      <w:r w:rsidR="008E4D9E" w:rsidRPr="008E4D9E">
        <w:rPr>
          <w:rFonts w:ascii="仿宋" w:eastAsia="仿宋" w:hAnsi="仿宋"/>
          <w:szCs w:val="21"/>
        </w:rPr>
        <w:t>删</w:t>
      </w:r>
      <w:bookmarkEnd w:id="1"/>
      <w:r w:rsidR="008E4D9E" w:rsidRPr="008E4D9E">
        <w:rPr>
          <w:rFonts w:ascii="仿宋" w:eastAsia="仿宋" w:hAnsi="仿宋"/>
          <w:szCs w:val="21"/>
        </w:rPr>
        <w:t>除</w:t>
      </w:r>
      <w:r w:rsidR="008E4D9E" w:rsidRPr="008E4D9E">
        <w:rPr>
          <w:rFonts w:ascii="仿宋" w:eastAsia="仿宋" w:hAnsi="仿宋" w:hint="eastAsia"/>
          <w:szCs w:val="21"/>
        </w:rPr>
        <w:t>。</w:t>
      </w:r>
    </w:p>
    <w:sectPr w:rsidR="00620942" w:rsidRPr="008E4D9E" w:rsidSect="008E4D9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948" w:rsidRDefault="00DB6948" w:rsidP="00555D19">
      <w:r>
        <w:separator/>
      </w:r>
    </w:p>
  </w:endnote>
  <w:endnote w:type="continuationSeparator" w:id="0">
    <w:p w:rsidR="00DB6948" w:rsidRDefault="00DB6948" w:rsidP="0055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948" w:rsidRDefault="00DB6948" w:rsidP="00555D19">
      <w:r>
        <w:separator/>
      </w:r>
    </w:p>
  </w:footnote>
  <w:footnote w:type="continuationSeparator" w:id="0">
    <w:p w:rsidR="00DB6948" w:rsidRDefault="00DB6948" w:rsidP="00555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E9"/>
    <w:rsid w:val="00555D19"/>
    <w:rsid w:val="005E7CE9"/>
    <w:rsid w:val="00620942"/>
    <w:rsid w:val="00844C41"/>
    <w:rsid w:val="008E4D9E"/>
    <w:rsid w:val="00DB6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4DECE8-E3DC-40BB-87FC-3A8DC9EF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D19"/>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5D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55D19"/>
    <w:rPr>
      <w:sz w:val="18"/>
      <w:szCs w:val="18"/>
    </w:rPr>
  </w:style>
  <w:style w:type="paragraph" w:styleId="a4">
    <w:name w:val="footer"/>
    <w:basedOn w:val="a"/>
    <w:link w:val="Char0"/>
    <w:uiPriority w:val="99"/>
    <w:unhideWhenUsed/>
    <w:rsid w:val="00555D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55D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c:creator>
  <cp:keywords/>
  <dc:description/>
  <cp:lastModifiedBy>lu</cp:lastModifiedBy>
  <cp:revision>3</cp:revision>
  <dcterms:created xsi:type="dcterms:W3CDTF">2018-03-09T08:08:00Z</dcterms:created>
  <dcterms:modified xsi:type="dcterms:W3CDTF">2018-03-09T08:37:00Z</dcterms:modified>
</cp:coreProperties>
</file>