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</w:t>
      </w:r>
    </w:p>
    <w:p>
      <w:pPr>
        <w:tabs>
          <w:tab w:val="center" w:pos="4535"/>
        </w:tabs>
        <w:spacing w:line="480" w:lineRule="exact"/>
        <w:jc w:val="center"/>
        <w:rPr>
          <w:rFonts w:hint="eastAsia"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  <w:lang w:eastAsia="zh-CN"/>
        </w:rPr>
        <w:t>交通</w:t>
      </w:r>
      <w:r>
        <w:rPr>
          <w:rFonts w:hint="eastAsia" w:ascii="黑体" w:hAnsi="黑体" w:eastAsia="黑体"/>
          <w:bCs/>
          <w:szCs w:val="32"/>
        </w:rPr>
        <w:t>政研会工作满20年荣誉奖申报表</w:t>
      </w:r>
    </w:p>
    <w:p>
      <w:pPr>
        <w:tabs>
          <w:tab w:val="center" w:pos="4535"/>
        </w:tabs>
        <w:spacing w:line="480" w:lineRule="exact"/>
        <w:jc w:val="center"/>
        <w:rPr>
          <w:rFonts w:hint="eastAsia" w:ascii="仿宋" w:hAnsi="仿宋" w:eastAsia="仿宋"/>
          <w:bCs/>
          <w:sz w:val="28"/>
          <w:szCs w:val="28"/>
        </w:rPr>
      </w:pPr>
    </w:p>
    <w:p>
      <w:pPr>
        <w:spacing w:line="48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推荐单位名称：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广东省南粤交通投资建设有限公司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0"/>
        <w:gridCol w:w="900"/>
        <w:gridCol w:w="900"/>
        <w:gridCol w:w="1080"/>
        <w:gridCol w:w="900"/>
        <w:gridCol w:w="1080"/>
        <w:gridCol w:w="915"/>
        <w:gridCol w:w="1605"/>
        <w:gridCol w:w="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  <w:trHeight w:val="575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4"/>
                <w:lang w:eastAsia="zh-CN"/>
              </w:rPr>
              <w:t>曹春祥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4"/>
                <w:lang w:eastAsia="zh-CN"/>
              </w:rPr>
              <w:t>汉族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szCs w:val="24"/>
                <w:lang w:eastAsia="zh-CN"/>
              </w:rPr>
              <w:t>高级路桥工程师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政治面貌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共产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党员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出生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年月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val="en-US" w:eastAsia="zh-CN"/>
              </w:rPr>
              <w:t>1966年3月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工作时间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val="en-US" w:eastAsia="zh-CN"/>
              </w:rPr>
              <w:t>1988年7月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文化</w:t>
            </w:r>
          </w:p>
          <w:p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程度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本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  <w:trHeight w:val="585" w:hRule="atLeast"/>
        </w:trPr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工作单位及职务</w:t>
            </w:r>
          </w:p>
        </w:tc>
        <w:tc>
          <w:tcPr>
            <w:tcW w:w="64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8"/>
                <w:lang w:eastAsia="zh-CN"/>
              </w:rPr>
              <w:t>广东江肇高速公路管理中心党支部书记、主任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  <w:trHeight w:val="4002" w:hRule="atLeast"/>
        </w:trPr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个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人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简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1988年7月至1995年9月 广佛高速公路 技术员</w:t>
            </w:r>
          </w:p>
          <w:p>
            <w:pPr>
              <w:spacing w:line="520" w:lineRule="exact"/>
              <w:jc w:val="both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1995年10月至1997年2月 佛开高速公路工程师、营运部副部长</w:t>
            </w:r>
          </w:p>
          <w:p>
            <w:pPr>
              <w:spacing w:line="520" w:lineRule="exact"/>
              <w:jc w:val="both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1997年3月至1998年3月 广东省高速公路有限公司 工程师</w:t>
            </w:r>
          </w:p>
          <w:p>
            <w:pPr>
              <w:spacing w:line="520" w:lineRule="exact"/>
              <w:jc w:val="left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1998年3月至2003年6月 深汕高速公路 机电部部长</w:t>
            </w:r>
          </w:p>
          <w:p>
            <w:pPr>
              <w:spacing w:line="520" w:lineRule="exact"/>
              <w:jc w:val="left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2003年7月至2004年12月 粤东区域联网办 副主任、主任</w:t>
            </w:r>
          </w:p>
          <w:p>
            <w:pPr>
              <w:spacing w:line="520" w:lineRule="exact"/>
              <w:jc w:val="left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2004年12月至2009月5月 汕汾高速公路副总经理、粤东区域联网办主任。</w:t>
            </w:r>
          </w:p>
          <w:p>
            <w:pPr>
              <w:spacing w:line="520" w:lineRule="exact"/>
              <w:jc w:val="left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2009年5月至2011年4月 广清高速公路 副总经理</w:t>
            </w:r>
          </w:p>
          <w:p>
            <w:pPr>
              <w:spacing w:line="520" w:lineRule="exact"/>
              <w:jc w:val="both"/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2011年5月至2016年6月 广东江肇高速公路管理中心 党支部书记</w:t>
            </w:r>
          </w:p>
          <w:p>
            <w:pPr>
              <w:spacing w:line="520" w:lineRule="exact"/>
              <w:rPr>
                <w:rFonts w:hint="eastAsia" w:ascii="仿宋_GB2312" w:hAnsi="宋体" w:eastAsia="仿宋_GB2312"/>
                <w:b/>
                <w:bCs/>
                <w:sz w:val="30"/>
              </w:rPr>
            </w:pPr>
            <w:r>
              <w:rPr>
                <w:rFonts w:hint="eastAsia" w:ascii="仿宋_GB2312" w:hAnsi="宋体" w:eastAsia="仿宋_GB2312"/>
                <w:sz w:val="22"/>
                <w:szCs w:val="18"/>
                <w:lang w:val="en-US" w:eastAsia="zh-CN"/>
              </w:rPr>
              <w:t>2016年6月至今 广东江肇高速公路管理中心 主任兼党支部书记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  <w:trHeight w:val="2224" w:hRule="atLeast"/>
        </w:trPr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推荐单位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38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 （盖章）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4" w:type="dxa"/>
          <w:cantSplit/>
          <w:trHeight w:val="2258" w:hRule="atLeast"/>
        </w:trPr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部政研会意见</w:t>
            </w:r>
          </w:p>
        </w:tc>
        <w:tc>
          <w:tcPr>
            <w:tcW w:w="738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                 （盖章）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522" w:type="dxa"/>
            <w:gridSpan w:val="10"/>
            <w:vAlign w:val="center"/>
          </w:tcPr>
          <w:p>
            <w:pPr>
              <w:tabs>
                <w:tab w:val="center" w:pos="4535"/>
              </w:tabs>
              <w:spacing w:line="520" w:lineRule="exact"/>
              <w:jc w:val="center"/>
              <w:rPr>
                <w:rFonts w:hint="eastAsia" w:ascii="黑体" w:hAnsi="仿宋" w:eastAsia="黑体"/>
                <w:szCs w:val="32"/>
              </w:rPr>
            </w:pPr>
            <w:r>
              <w:rPr>
                <w:rFonts w:hint="eastAsia" w:ascii="黑体" w:hAnsi="仿宋" w:eastAsia="黑体"/>
                <w:szCs w:val="32"/>
              </w:rPr>
              <w:t>主  要  事  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vAlign w:val="top"/>
          </w:tcPr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材料附后。</w:t>
            </w: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tabs>
                <w:tab w:val="center" w:pos="4535"/>
              </w:tabs>
              <w:spacing w:line="52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【</w:t>
      </w:r>
      <w:r>
        <w:rPr>
          <w:rFonts w:hint="eastAsia" w:ascii="楷体_GB2312" w:hAnsi="宋体"/>
          <w:sz w:val="24"/>
          <w:lang w:eastAsia="zh-CN"/>
        </w:rPr>
        <w:t>全国</w:t>
      </w:r>
      <w:r>
        <w:rPr>
          <w:rFonts w:hint="eastAsia" w:ascii="楷体_GB2312" w:hAnsi="宋体" w:eastAsia="楷体_GB2312"/>
          <w:sz w:val="24"/>
          <w:lang w:eastAsia="zh-CN"/>
        </w:rPr>
        <w:t>交通</w:t>
      </w:r>
      <w:r>
        <w:rPr>
          <w:rFonts w:hint="eastAsia" w:ascii="楷体_GB2312" w:hAnsi="宋体" w:eastAsia="楷体_GB2312"/>
          <w:sz w:val="24"/>
        </w:rPr>
        <w:t>政研会工作满20年荣誉奖推荐材料】</w:t>
      </w:r>
    </w:p>
    <w:p>
      <w:pPr>
        <w:jc w:val="center"/>
        <w:rPr>
          <w:rFonts w:hint="eastAsia" w:ascii="黑体" w:hAnsi="黑体" w:eastAsia="黑体" w:cs="黑体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曹春祥同志先进事迹材料</w:t>
      </w:r>
    </w:p>
    <w:p>
      <w:pPr>
        <w:jc w:val="center"/>
        <w:rPr>
          <w:rFonts w:hint="eastAsia" w:ascii="黑体" w:hAnsi="黑体" w:eastAsia="黑体" w:cs="黑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现任广东省江肇高速公路管理中心党支部书记</w:t>
      </w:r>
      <w:r>
        <w:rPr>
          <w:rFonts w:hint="eastAsia" w:ascii="仿宋" w:hAnsi="仿宋" w:eastAsia="仿宋" w:cs="仿宋"/>
          <w:sz w:val="28"/>
          <w:szCs w:val="28"/>
        </w:rPr>
        <w:t>，始终坚持务实严谨，克己奉公，深入群众，兢兢业业的工作作风，着眼长远，立足实际，以党支部为支撑，以党员、骨干为主体，充分调动广大员工的积极性、主动性和创造性，以饱满的工作热情和扎实的工作作风，一步一步推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江肇高速的</w:t>
      </w:r>
      <w:r>
        <w:rPr>
          <w:rFonts w:hint="eastAsia" w:ascii="仿宋" w:hAnsi="仿宋" w:eastAsia="仿宋" w:cs="仿宋"/>
          <w:sz w:val="28"/>
          <w:szCs w:val="28"/>
        </w:rPr>
        <w:t>规范化建设，受到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单位职工</w:t>
      </w:r>
      <w:r>
        <w:rPr>
          <w:rFonts w:hint="eastAsia" w:ascii="仿宋" w:hAnsi="仿宋" w:eastAsia="仿宋" w:cs="仿宋"/>
          <w:sz w:val="28"/>
          <w:szCs w:val="28"/>
        </w:rPr>
        <w:t>的认可和省内同行的肯定。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理想信念坚定，政治责任感强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一个党员就是一面旗帜，作为一名老党员，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深知自己的一言一行都会影响整个队伍的工作态度。为此，他在充分发挥自己作为一名党员的先锋模范作用的同时，坚持自觉学习党的路线、方针、政策，时时刻刻用党的思想武装自己的头脑，以科学发展观来对待自己的工作，用正确的世界观、人生观和价值观去引导员工。作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管理中心主任</w:t>
      </w:r>
      <w:r>
        <w:rPr>
          <w:rFonts w:hint="eastAsia" w:ascii="仿宋" w:hAnsi="仿宋" w:eastAsia="仿宋" w:cs="仿宋"/>
          <w:sz w:val="28"/>
          <w:szCs w:val="28"/>
        </w:rPr>
        <w:t>兼党支部书记，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同志时时处处以标杆形象带头讲政治，带头贯彻执行党的路线方针政策和上级组织的决定，始终坚定自己的理想信念，积极主动参加组织活动，从不计较个人得失，用自己的言行感召身边同志和广大员工。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吃苦在前，享受在后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同志始终以队伍的健康发展和稳定为己任，长期深入基层一线了解队伍建设等情况，积极探索新形势下的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收费营运</w:t>
      </w:r>
      <w:r>
        <w:rPr>
          <w:rFonts w:hint="eastAsia" w:ascii="仿宋" w:hAnsi="仿宋" w:eastAsia="仿宋" w:cs="仿宋"/>
          <w:sz w:val="28"/>
          <w:szCs w:val="28"/>
        </w:rPr>
        <w:t>管理和加强党建工作的方法，结合不同阶段队伍管理的实际及时调整工作思路。循序渐进地提出每年的队伍建设总体思路，指导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各部门</w:t>
      </w:r>
      <w:r>
        <w:rPr>
          <w:rFonts w:hint="eastAsia" w:ascii="仿宋" w:hAnsi="仿宋" w:eastAsia="仿宋" w:cs="仿宋"/>
          <w:sz w:val="28"/>
          <w:szCs w:val="28"/>
        </w:rPr>
        <w:t>制定有效工作措施加以落实，队伍规范化建设稳步推进。实实在在、勤勤恳恳耕耘着这“一亩三分地”。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坚持原则，廉洁奉公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支部书记是基层党组织的带头人。作为支部书记，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曹春祥同志在</w:t>
      </w:r>
      <w:r>
        <w:rPr>
          <w:rFonts w:hint="eastAsia" w:ascii="仿宋" w:hAnsi="仿宋" w:eastAsia="仿宋" w:cs="仿宋"/>
          <w:sz w:val="28"/>
          <w:szCs w:val="28"/>
        </w:rPr>
        <w:t>工作中，带头坚持原则，带头弘扬正气，党性强、作风正，不管是在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管理中心</w:t>
      </w:r>
      <w:r>
        <w:rPr>
          <w:rFonts w:hint="eastAsia" w:ascii="仿宋" w:hAnsi="仿宋" w:eastAsia="仿宋" w:cs="仿宋"/>
          <w:sz w:val="28"/>
          <w:szCs w:val="28"/>
        </w:rPr>
        <w:t>决策层面的大是大非面前，还是员工招聘、解除劳动合同或是纪律处分方面，一直以来他都强调要讲原则，不能因为不讲原则而损害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管理中心</w:t>
      </w:r>
      <w:r>
        <w:rPr>
          <w:rFonts w:hint="eastAsia" w:ascii="仿宋" w:hAnsi="仿宋" w:eastAsia="仿宋" w:cs="仿宋"/>
          <w:sz w:val="28"/>
          <w:szCs w:val="28"/>
        </w:rPr>
        <w:t>利益和员工利益;生活上，廉洁自律，不讲排场，生活简朴，也以此来影响和教育身边人和广大员工。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同志的廉洁奉公一直以来都受到广大员工的称赞，也成为员工廉洁自律的榜样。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情系员工，促进和谐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为确保队伍的稳定，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同志提出构建和谐团队的思路，要求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管理中心</w:t>
      </w:r>
      <w:r>
        <w:rPr>
          <w:rFonts w:hint="eastAsia" w:ascii="仿宋" w:hAnsi="仿宋" w:eastAsia="仿宋" w:cs="仿宋"/>
          <w:sz w:val="28"/>
          <w:szCs w:val="28"/>
        </w:rPr>
        <w:t>机关工作人员转变思想，做好服务基层、服务员工工作，指导基层管理人员做好员工的思想和情绪疏导工作，营造和谐的工作氛围。每次深入基层，他问得最多的是员工有些什么问题需要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管理中心</w:t>
      </w:r>
      <w:r>
        <w:rPr>
          <w:rFonts w:hint="eastAsia" w:ascii="仿宋" w:hAnsi="仿宋" w:eastAsia="仿宋" w:cs="仿宋"/>
          <w:sz w:val="28"/>
          <w:szCs w:val="28"/>
        </w:rPr>
        <w:t>帮助解决的。他总是带着问题到基层调研，现场办公，能第一时间解决的问题立即解决，不能立即办理的责成相关部门及时解决。因为如此，员工都喜欢与他拉家常、诉衷肠。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带头坚持学习，主动提高自身素质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学习一直以来都是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同志工作和生活的重要组成部分。为了不负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上级</w:t>
      </w:r>
      <w:r>
        <w:rPr>
          <w:rFonts w:hint="eastAsia" w:ascii="仿宋" w:hAnsi="仿宋" w:eastAsia="仿宋" w:cs="仿宋"/>
          <w:sz w:val="28"/>
          <w:szCs w:val="28"/>
        </w:rPr>
        <w:t>领导重托，不负员工的期望，他不断学习新知识，掌握领导科学，提高驾驭团队的能力。他在自己不断学习的同时，把自己的学习成果及时转化到实际工作中，充分利用工作会议的时机，以会代训对基层管理人员进行培训，不仅传授管理知识和技巧，还教做人做事的道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曹春祥</w:t>
      </w:r>
      <w:r>
        <w:rPr>
          <w:rFonts w:hint="eastAsia" w:ascii="仿宋" w:hAnsi="仿宋" w:eastAsia="仿宋" w:cs="仿宋"/>
          <w:sz w:val="28"/>
          <w:szCs w:val="28"/>
        </w:rPr>
        <w:t>同志一直以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一名</w:t>
      </w:r>
      <w:r>
        <w:rPr>
          <w:rFonts w:hint="eastAsia" w:ascii="仿宋" w:hAnsi="仿宋" w:eastAsia="仿宋" w:cs="仿宋"/>
          <w:sz w:val="28"/>
          <w:szCs w:val="28"/>
        </w:rPr>
        <w:t>党员标准要求自己，以标杆的形象引领着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江肇</w:t>
      </w:r>
      <w:r>
        <w:rPr>
          <w:rFonts w:hint="eastAsia" w:ascii="仿宋" w:hAnsi="仿宋" w:eastAsia="仿宋" w:cs="仿宋"/>
          <w:sz w:val="28"/>
          <w:szCs w:val="28"/>
        </w:rPr>
        <w:t>人开拓进取，他坚定的理想信念和务实的工作作风将会继续影响和激励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江肇</w:t>
      </w:r>
      <w:r>
        <w:rPr>
          <w:rFonts w:hint="eastAsia" w:ascii="仿宋" w:hAnsi="仿宋" w:eastAsia="仿宋" w:cs="仿宋"/>
          <w:sz w:val="28"/>
          <w:szCs w:val="28"/>
        </w:rPr>
        <w:t>人奋勇前进。</w:t>
      </w:r>
    </w:p>
    <w:sectPr>
      <w:pgSz w:w="11906" w:h="16838"/>
      <w:pgMar w:top="1440" w:right="1701" w:bottom="1440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61D5"/>
    <w:multiLevelType w:val="singleLevel"/>
    <w:tmpl w:val="57B261D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60DEF"/>
    <w:rsid w:val="13293A87"/>
    <w:rsid w:val="1A2744F9"/>
    <w:rsid w:val="1E423F8B"/>
    <w:rsid w:val="25360DEF"/>
    <w:rsid w:val="34A857CF"/>
    <w:rsid w:val="35A10B8E"/>
    <w:rsid w:val="38952081"/>
    <w:rsid w:val="482F4A55"/>
    <w:rsid w:val="4C307F44"/>
    <w:rsid w:val="4F3E3CD6"/>
    <w:rsid w:val="5379250B"/>
    <w:rsid w:val="54742965"/>
    <w:rsid w:val="565661DB"/>
    <w:rsid w:val="5D6D0288"/>
    <w:rsid w:val="60EB4F9A"/>
    <w:rsid w:val="76443298"/>
    <w:rsid w:val="7BB27733"/>
    <w:rsid w:val="7F672B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楷体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2016-05-27T16:18:00Z</dcterms:created>
  <dc:creator>LSS</dc:creator>
  <cp:lastModifiedBy>Administrator</cp:lastModifiedBy>
  <cp:lastPrinted>2016-08-16T00:54:00Z</cp:lastPrinted>
  <dcterms:modified xsi:type="dcterms:W3CDTF">2016-08-17T12:15:47Z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